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8C978" w14:textId="728F2DA2" w:rsidR="006A4611" w:rsidRPr="00391108" w:rsidRDefault="00A74184" w:rsidP="006A4611">
      <w:pPr>
        <w:spacing w:line="480" w:lineRule="auto"/>
        <w:rPr>
          <w:rFonts w:ascii="Times New Roman" w:hAnsi="Times New Roman" w:cs="Times New Roman"/>
          <w:b/>
          <w:sz w:val="24"/>
        </w:rPr>
      </w:pPr>
      <w:bookmarkStart w:id="0" w:name="OLE_LINK17"/>
      <w:bookmarkStart w:id="1" w:name="OLE_LINK18"/>
      <w:bookmarkStart w:id="2" w:name="OLE_LINK1"/>
      <w:bookmarkStart w:id="3" w:name="OLE_LINK2"/>
      <w:bookmarkStart w:id="4" w:name="OLE_LINK50"/>
      <w:bookmarkStart w:id="5" w:name="OLE_LINK54"/>
      <w:bookmarkStart w:id="6" w:name="OLE_LINK41"/>
      <w:r w:rsidRPr="00391108">
        <w:rPr>
          <w:rFonts w:ascii="Times New Roman" w:hAnsi="Times New Roman" w:cs="Times New Roman"/>
          <w:b/>
          <w:sz w:val="24"/>
        </w:rPr>
        <w:t>Both b</w:t>
      </w:r>
      <w:r w:rsidR="006A4611" w:rsidRPr="00391108">
        <w:rPr>
          <w:rFonts w:ascii="Times New Roman" w:hAnsi="Times New Roman" w:cs="Times New Roman"/>
          <w:b/>
          <w:sz w:val="24"/>
        </w:rPr>
        <w:t xml:space="preserve">aseline and change in </w:t>
      </w:r>
      <w:bookmarkStart w:id="7" w:name="OLE_LINK30"/>
      <w:bookmarkStart w:id="8" w:name="OLE_LINK33"/>
      <w:r w:rsidR="006A4611" w:rsidRPr="00391108">
        <w:rPr>
          <w:rFonts w:ascii="Times New Roman" w:hAnsi="Times New Roman" w:cs="Times New Roman"/>
          <w:b/>
          <w:sz w:val="24"/>
        </w:rPr>
        <w:t xml:space="preserve">lower limb muscle strength </w:t>
      </w:r>
      <w:bookmarkEnd w:id="0"/>
      <w:bookmarkEnd w:id="1"/>
      <w:r w:rsidR="006A4611" w:rsidRPr="00391108">
        <w:rPr>
          <w:rFonts w:ascii="Times New Roman" w:hAnsi="Times New Roman" w:cs="Times New Roman"/>
          <w:b/>
          <w:sz w:val="24"/>
        </w:rPr>
        <w:t>in younger women are</w:t>
      </w:r>
      <w:r w:rsidR="00E968BF" w:rsidRPr="00391108">
        <w:rPr>
          <w:rFonts w:ascii="Times New Roman" w:hAnsi="Times New Roman" w:cs="Times New Roman"/>
          <w:b/>
          <w:sz w:val="24"/>
        </w:rPr>
        <w:t xml:space="preserve"> </w:t>
      </w:r>
      <w:r w:rsidR="006A4611" w:rsidRPr="00391108">
        <w:rPr>
          <w:rFonts w:ascii="Times New Roman" w:hAnsi="Times New Roman" w:cs="Times New Roman"/>
          <w:b/>
          <w:sz w:val="24"/>
        </w:rPr>
        <w:t xml:space="preserve">independent predictors of balance in middle-age: a 12-yr </w:t>
      </w:r>
      <w:r w:rsidR="002806EC" w:rsidRPr="00391108">
        <w:rPr>
          <w:rFonts w:ascii="Times New Roman" w:hAnsi="Times New Roman" w:cs="Times New Roman"/>
          <w:b/>
          <w:sz w:val="24"/>
        </w:rPr>
        <w:t xml:space="preserve">population-based </w:t>
      </w:r>
      <w:r w:rsidR="006A4611" w:rsidRPr="00391108">
        <w:rPr>
          <w:rFonts w:ascii="Times New Roman" w:hAnsi="Times New Roman" w:cs="Times New Roman"/>
          <w:b/>
          <w:sz w:val="24"/>
        </w:rPr>
        <w:t>prospective study</w:t>
      </w:r>
      <w:bookmarkEnd w:id="2"/>
      <w:bookmarkEnd w:id="3"/>
      <w:bookmarkEnd w:id="7"/>
      <w:bookmarkEnd w:id="8"/>
    </w:p>
    <w:bookmarkEnd w:id="4"/>
    <w:bookmarkEnd w:id="5"/>
    <w:bookmarkEnd w:id="6"/>
    <w:p w14:paraId="7B66945E" w14:textId="779916EA" w:rsidR="00074301" w:rsidRPr="00391108" w:rsidRDefault="00074301" w:rsidP="00074301">
      <w:pPr>
        <w:spacing w:line="240" w:lineRule="auto"/>
        <w:rPr>
          <w:rFonts w:ascii="Times New Roman" w:hAnsi="Times New Roman" w:cs="Times New Roman"/>
          <w:sz w:val="24"/>
        </w:rPr>
      </w:pPr>
      <w:r w:rsidRPr="00391108">
        <w:rPr>
          <w:rFonts w:ascii="Times New Roman" w:hAnsi="Times New Roman" w:cs="Times New Roman"/>
          <w:sz w:val="24"/>
        </w:rPr>
        <w:t>Feitong Wu</w:t>
      </w:r>
      <w:r w:rsidRPr="00391108">
        <w:rPr>
          <w:rFonts w:ascii="Times New Roman" w:hAnsi="Times New Roman" w:cs="Times New Roman"/>
          <w:sz w:val="24"/>
          <w:vertAlign w:val="superscript"/>
        </w:rPr>
        <w:t>1</w:t>
      </w:r>
      <w:r w:rsidRPr="00391108">
        <w:rPr>
          <w:rFonts w:ascii="Times New Roman" w:hAnsi="Times New Roman" w:cs="Times New Roman"/>
          <w:sz w:val="24"/>
        </w:rPr>
        <w:t>, Michele Callisaya</w:t>
      </w:r>
      <w:r w:rsidRPr="00391108">
        <w:rPr>
          <w:rFonts w:ascii="Times New Roman" w:hAnsi="Times New Roman" w:cs="Times New Roman"/>
          <w:sz w:val="24"/>
          <w:vertAlign w:val="superscript"/>
        </w:rPr>
        <w:t>1</w:t>
      </w:r>
      <w:r w:rsidRPr="00391108">
        <w:rPr>
          <w:rFonts w:ascii="Times New Roman" w:hAnsi="Times New Roman" w:cs="Times New Roman"/>
          <w:sz w:val="24"/>
        </w:rPr>
        <w:t>, Karen Wills</w:t>
      </w:r>
      <w:r w:rsidRPr="00391108">
        <w:rPr>
          <w:rFonts w:ascii="Times New Roman" w:hAnsi="Times New Roman" w:cs="Times New Roman"/>
          <w:sz w:val="24"/>
          <w:vertAlign w:val="superscript"/>
        </w:rPr>
        <w:t>1</w:t>
      </w:r>
      <w:r w:rsidRPr="00391108">
        <w:rPr>
          <w:rFonts w:ascii="Times New Roman" w:hAnsi="Times New Roman" w:cs="Times New Roman"/>
          <w:sz w:val="24"/>
        </w:rPr>
        <w:t>, Laura L Laslett</w:t>
      </w:r>
      <w:r w:rsidRPr="00391108">
        <w:rPr>
          <w:rFonts w:ascii="Times New Roman" w:hAnsi="Times New Roman" w:cs="Times New Roman"/>
          <w:sz w:val="24"/>
          <w:vertAlign w:val="superscript"/>
        </w:rPr>
        <w:t>1</w:t>
      </w:r>
      <w:r w:rsidRPr="00391108">
        <w:rPr>
          <w:rFonts w:ascii="Times New Roman" w:hAnsi="Times New Roman" w:cs="Times New Roman"/>
          <w:sz w:val="24"/>
        </w:rPr>
        <w:t>, Graeme Jones</w:t>
      </w:r>
      <w:r w:rsidRPr="00391108">
        <w:rPr>
          <w:rFonts w:ascii="Times New Roman" w:hAnsi="Times New Roman" w:cs="Times New Roman"/>
          <w:sz w:val="24"/>
          <w:vertAlign w:val="superscript"/>
        </w:rPr>
        <w:t>1</w:t>
      </w:r>
      <w:r w:rsidRPr="00391108">
        <w:rPr>
          <w:rFonts w:ascii="Times New Roman" w:hAnsi="Times New Roman" w:cs="Times New Roman"/>
          <w:sz w:val="24"/>
        </w:rPr>
        <w:t>, Tania Winzenberg</w:t>
      </w:r>
      <w:r w:rsidRPr="00391108">
        <w:rPr>
          <w:rFonts w:ascii="Times New Roman" w:hAnsi="Times New Roman" w:cs="Times New Roman"/>
          <w:sz w:val="24"/>
          <w:vertAlign w:val="superscript"/>
        </w:rPr>
        <w:t>1, 2</w:t>
      </w:r>
    </w:p>
    <w:p w14:paraId="2956E55E" w14:textId="77777777" w:rsidR="00074301" w:rsidRPr="00391108" w:rsidRDefault="00074301" w:rsidP="00074301">
      <w:pPr>
        <w:spacing w:line="240" w:lineRule="auto"/>
        <w:rPr>
          <w:rFonts w:ascii="Times New Roman" w:hAnsi="Times New Roman" w:cs="Times New Roman"/>
          <w:sz w:val="24"/>
        </w:rPr>
      </w:pPr>
      <w:r w:rsidRPr="00391108">
        <w:rPr>
          <w:rFonts w:ascii="Times New Roman" w:hAnsi="Times New Roman" w:cs="Times New Roman"/>
          <w:sz w:val="24"/>
          <w:vertAlign w:val="superscript"/>
        </w:rPr>
        <w:t>1</w:t>
      </w:r>
      <w:r w:rsidRPr="00391108">
        <w:rPr>
          <w:rFonts w:ascii="Times New Roman" w:hAnsi="Times New Roman" w:cs="Times New Roman"/>
          <w:sz w:val="24"/>
        </w:rPr>
        <w:t xml:space="preserve">Menzies Institute for Medical Research, University of Tasmania, Private Bag 23, Hobart, 7000 Tasmania, Australia </w:t>
      </w:r>
    </w:p>
    <w:p w14:paraId="05AA0D83" w14:textId="77777777" w:rsidR="00074301" w:rsidRPr="00391108" w:rsidRDefault="00074301" w:rsidP="00074301">
      <w:pPr>
        <w:spacing w:line="240" w:lineRule="auto"/>
        <w:rPr>
          <w:rFonts w:ascii="Times New Roman" w:hAnsi="Times New Roman" w:cs="Times New Roman"/>
          <w:sz w:val="24"/>
        </w:rPr>
      </w:pPr>
      <w:r w:rsidRPr="00391108">
        <w:rPr>
          <w:rFonts w:ascii="Times New Roman" w:hAnsi="Times New Roman" w:cs="Times New Roman"/>
          <w:sz w:val="24"/>
          <w:vertAlign w:val="superscript"/>
        </w:rPr>
        <w:t>2</w:t>
      </w:r>
      <w:r w:rsidRPr="00391108">
        <w:rPr>
          <w:rFonts w:ascii="Times New Roman" w:hAnsi="Times New Roman" w:cs="Times New Roman"/>
          <w:sz w:val="24"/>
        </w:rPr>
        <w:t>Faculty of Health, University of Tasmania, Hobart, Tasmania, Australia</w:t>
      </w:r>
    </w:p>
    <w:p w14:paraId="7A2C6A79" w14:textId="77777777" w:rsidR="00ED70E5" w:rsidRPr="00391108" w:rsidRDefault="00ED70E5" w:rsidP="00ED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color w:val="000000" w:themeColor="text1"/>
          <w:lang w:val="en"/>
        </w:rPr>
      </w:pPr>
      <w:bookmarkStart w:id="9" w:name="OLE_LINK187"/>
      <w:bookmarkStart w:id="10" w:name="OLE_LINK188"/>
      <w:bookmarkStart w:id="11" w:name="OLE_LINK44"/>
      <w:bookmarkStart w:id="12" w:name="OLE_LINK45"/>
      <w:r w:rsidRPr="00391108">
        <w:rPr>
          <w:rFonts w:ascii="Times New Roman" w:hAnsi="Times New Roman" w:cs="Times New Roman"/>
          <w:b/>
          <w:bCs/>
          <w:color w:val="000000" w:themeColor="text1"/>
          <w:lang w:val="en"/>
        </w:rPr>
        <w:t>Email</w:t>
      </w:r>
      <w:r w:rsidRPr="00391108">
        <w:rPr>
          <w:rFonts w:ascii="Times New Roman" w:hAnsi="Times New Roman" w:cs="Times New Roman"/>
          <w:bCs/>
          <w:color w:val="000000" w:themeColor="text1"/>
          <w:lang w:val="en"/>
        </w:rPr>
        <w:t xml:space="preserve"> </w:t>
      </w:r>
    </w:p>
    <w:p w14:paraId="17C36ED7" w14:textId="14FD9986" w:rsidR="00ED70E5" w:rsidRPr="00391108" w:rsidRDefault="00ED70E5" w:rsidP="00ED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color w:val="000000" w:themeColor="text1"/>
          <w:lang w:val="en"/>
        </w:rPr>
      </w:pPr>
      <w:r w:rsidRPr="00391108">
        <w:rPr>
          <w:rFonts w:ascii="Times New Roman" w:hAnsi="Times New Roman" w:cs="Times New Roman"/>
          <w:bCs/>
          <w:color w:val="000000" w:themeColor="text1"/>
          <w:lang w:val="en"/>
        </w:rPr>
        <w:t>Feitong.Wu@utas.edu.au</w:t>
      </w:r>
    </w:p>
    <w:bookmarkEnd w:id="9"/>
    <w:bookmarkEnd w:id="10"/>
    <w:p w14:paraId="0F4B13D3" w14:textId="43B03026" w:rsidR="00074301" w:rsidRPr="00391108" w:rsidRDefault="00ED70E5" w:rsidP="00ED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color w:val="000000" w:themeColor="text1"/>
          <w:lang w:val="en"/>
        </w:rPr>
      </w:pPr>
      <w:r w:rsidRPr="00391108">
        <w:rPr>
          <w:rFonts w:ascii="Times New Roman" w:hAnsi="Times New Roman" w:cs="Times New Roman"/>
          <w:bCs/>
          <w:color w:val="000000" w:themeColor="text1"/>
          <w:lang w:val="en"/>
        </w:rPr>
        <w:t>Michele.</w:t>
      </w:r>
      <w:r w:rsidR="00074301" w:rsidRPr="00391108">
        <w:rPr>
          <w:rFonts w:ascii="Times New Roman" w:hAnsi="Times New Roman" w:cs="Times New Roman"/>
          <w:bCs/>
          <w:color w:val="000000" w:themeColor="text1"/>
          <w:lang w:val="en"/>
        </w:rPr>
        <w:t>Callisaya</w:t>
      </w:r>
      <w:r w:rsidRPr="00391108">
        <w:rPr>
          <w:rFonts w:ascii="Times New Roman" w:hAnsi="Times New Roman" w:cs="Times New Roman"/>
          <w:bCs/>
          <w:color w:val="000000" w:themeColor="text1"/>
          <w:lang w:val="en"/>
        </w:rPr>
        <w:t>@utas.edu.au</w:t>
      </w:r>
    </w:p>
    <w:p w14:paraId="4A415FDF" w14:textId="77777777" w:rsidR="00ED70E5" w:rsidRPr="00391108" w:rsidRDefault="00ED70E5" w:rsidP="00ED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color w:val="000000" w:themeColor="text1"/>
          <w:lang w:val="en"/>
        </w:rPr>
      </w:pPr>
      <w:bookmarkStart w:id="13" w:name="OLE_LINK55"/>
      <w:bookmarkStart w:id="14" w:name="OLE_LINK56"/>
      <w:bookmarkEnd w:id="11"/>
      <w:bookmarkEnd w:id="12"/>
      <w:r w:rsidRPr="00391108">
        <w:rPr>
          <w:rFonts w:ascii="Times New Roman" w:hAnsi="Times New Roman" w:cs="Times New Roman"/>
          <w:bCs/>
          <w:color w:val="000000" w:themeColor="text1"/>
          <w:lang w:val="en"/>
        </w:rPr>
        <w:t>Karen.Wills@utas.edu.au</w:t>
      </w:r>
      <w:bookmarkEnd w:id="13"/>
      <w:bookmarkEnd w:id="14"/>
    </w:p>
    <w:p w14:paraId="4907CD78" w14:textId="77777777" w:rsidR="00ED70E5" w:rsidRPr="00391108" w:rsidRDefault="00ED70E5" w:rsidP="00ED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color w:val="000000" w:themeColor="text1"/>
          <w:lang w:val="en"/>
        </w:rPr>
      </w:pPr>
      <w:bookmarkStart w:id="15" w:name="OLE_LINK61"/>
      <w:bookmarkStart w:id="16" w:name="OLE_LINK62"/>
      <w:r w:rsidRPr="00391108">
        <w:rPr>
          <w:rFonts w:ascii="Times New Roman" w:hAnsi="Times New Roman" w:cs="Times New Roman"/>
          <w:bCs/>
          <w:color w:val="000000" w:themeColor="text1"/>
          <w:lang w:val="en"/>
        </w:rPr>
        <w:t>Laura.Laslett@utas.edu.au</w:t>
      </w:r>
    </w:p>
    <w:bookmarkEnd w:id="15"/>
    <w:bookmarkEnd w:id="16"/>
    <w:p w14:paraId="1AD6E4A7" w14:textId="77777777" w:rsidR="00ED70E5" w:rsidRPr="00391108" w:rsidRDefault="00ED70E5" w:rsidP="00ED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color w:val="000000" w:themeColor="text1"/>
          <w:lang w:val="en"/>
        </w:rPr>
      </w:pPr>
      <w:r w:rsidRPr="00391108">
        <w:rPr>
          <w:rFonts w:ascii="Times New Roman" w:hAnsi="Times New Roman" w:cs="Times New Roman"/>
          <w:bCs/>
          <w:color w:val="000000" w:themeColor="text1"/>
          <w:lang w:val="en"/>
        </w:rPr>
        <w:t>Graeme.Jones@utas.edu.au</w:t>
      </w:r>
    </w:p>
    <w:p w14:paraId="410EA7D8" w14:textId="77777777" w:rsidR="00ED70E5" w:rsidRPr="00391108" w:rsidRDefault="00ED70E5" w:rsidP="00ED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color w:val="000000" w:themeColor="text1"/>
          <w:lang w:val="en"/>
        </w:rPr>
      </w:pPr>
      <w:bookmarkStart w:id="17" w:name="OLE_LINK63"/>
      <w:bookmarkStart w:id="18" w:name="OLE_LINK64"/>
      <w:r w:rsidRPr="00391108">
        <w:rPr>
          <w:rFonts w:ascii="Times New Roman" w:hAnsi="Times New Roman" w:cs="Times New Roman"/>
          <w:bCs/>
          <w:color w:val="000000" w:themeColor="text1"/>
          <w:lang w:val="en"/>
        </w:rPr>
        <w:t>Tania.Winzenberg@utas.edu.au</w:t>
      </w:r>
    </w:p>
    <w:bookmarkEnd w:id="17"/>
    <w:bookmarkEnd w:id="18"/>
    <w:p w14:paraId="7DD8E5BC" w14:textId="77777777" w:rsidR="00ED70E5" w:rsidRPr="00391108" w:rsidRDefault="00ED70E5" w:rsidP="00ED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bCs/>
          <w:color w:val="000000" w:themeColor="text1"/>
          <w:lang w:val="en"/>
        </w:rPr>
      </w:pPr>
      <w:r w:rsidRPr="00391108">
        <w:rPr>
          <w:rFonts w:ascii="Times New Roman" w:hAnsi="Times New Roman" w:cs="Times New Roman"/>
          <w:b/>
          <w:bCs/>
          <w:color w:val="000000" w:themeColor="text1"/>
          <w:vertAlign w:val="superscript"/>
          <w:lang w:val="en"/>
        </w:rPr>
        <w:t>*</w:t>
      </w:r>
      <w:r w:rsidRPr="00391108">
        <w:rPr>
          <w:rFonts w:ascii="Times New Roman" w:hAnsi="Times New Roman" w:cs="Times New Roman"/>
          <w:b/>
          <w:bCs/>
          <w:color w:val="000000" w:themeColor="text1"/>
          <w:lang w:val="en"/>
        </w:rPr>
        <w:t>Corresponding Author:</w:t>
      </w:r>
    </w:p>
    <w:p w14:paraId="04F24B4C" w14:textId="77777777" w:rsidR="00ED70E5" w:rsidRPr="00391108" w:rsidRDefault="00ED70E5" w:rsidP="00ED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color w:val="000000" w:themeColor="text1"/>
          <w:lang w:val="en"/>
        </w:rPr>
      </w:pPr>
      <w:r w:rsidRPr="00391108">
        <w:rPr>
          <w:rFonts w:ascii="Times New Roman" w:hAnsi="Times New Roman" w:cs="Times New Roman"/>
          <w:bCs/>
          <w:color w:val="000000" w:themeColor="text1"/>
          <w:lang w:val="en"/>
        </w:rPr>
        <w:t>Tania Winzenberg, PhD</w:t>
      </w:r>
    </w:p>
    <w:p w14:paraId="5E3F4899" w14:textId="77777777" w:rsidR="00ED70E5" w:rsidRPr="00391108" w:rsidRDefault="00ED70E5" w:rsidP="00ED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color w:val="000000" w:themeColor="text1"/>
          <w:lang w:val="en"/>
        </w:rPr>
      </w:pPr>
      <w:r w:rsidRPr="00391108">
        <w:rPr>
          <w:rFonts w:ascii="Times New Roman" w:eastAsia="宋体" w:hAnsi="Times New Roman" w:cs="Times New Roman"/>
          <w:bCs/>
          <w:color w:val="000000" w:themeColor="text1"/>
          <w:lang w:val="en"/>
        </w:rPr>
        <w:t>Menzies Institute for Medical Research</w:t>
      </w:r>
      <w:r w:rsidRPr="00391108" w:rsidDel="002608F8">
        <w:rPr>
          <w:rFonts w:ascii="Times New Roman" w:eastAsia="宋体" w:hAnsi="Times New Roman" w:cs="Times New Roman"/>
          <w:bCs/>
          <w:color w:val="000000" w:themeColor="text1"/>
          <w:lang w:val="en"/>
        </w:rPr>
        <w:t xml:space="preserve"> </w:t>
      </w:r>
      <w:r w:rsidRPr="00391108">
        <w:rPr>
          <w:rFonts w:ascii="Times New Roman" w:eastAsia="宋体" w:hAnsi="Times New Roman" w:cs="Times New Roman"/>
          <w:bCs/>
          <w:color w:val="000000" w:themeColor="text1"/>
          <w:lang w:val="en"/>
        </w:rPr>
        <w:t>University of Tasmania</w:t>
      </w:r>
    </w:p>
    <w:p w14:paraId="3CD0F2F1" w14:textId="77777777" w:rsidR="00ED70E5" w:rsidRPr="00391108" w:rsidRDefault="00ED70E5" w:rsidP="00ED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color w:val="000000" w:themeColor="text1"/>
          <w:lang w:val="en"/>
        </w:rPr>
      </w:pPr>
      <w:r w:rsidRPr="00391108">
        <w:rPr>
          <w:rFonts w:ascii="Times New Roman" w:hAnsi="Times New Roman" w:cs="Times New Roman"/>
          <w:bCs/>
          <w:color w:val="000000" w:themeColor="text1"/>
          <w:lang w:val="en"/>
        </w:rPr>
        <w:t>17 Liverpool Street, Hobart Tasmania 7000</w:t>
      </w:r>
    </w:p>
    <w:p w14:paraId="3704EDD4" w14:textId="77777777" w:rsidR="00ED70E5" w:rsidRPr="00391108" w:rsidRDefault="00ED70E5" w:rsidP="00ED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color w:val="000000" w:themeColor="text1"/>
          <w:lang w:val="en"/>
        </w:rPr>
      </w:pPr>
      <w:r w:rsidRPr="00391108">
        <w:rPr>
          <w:rFonts w:ascii="Times New Roman" w:hAnsi="Times New Roman" w:cs="Times New Roman"/>
          <w:bCs/>
          <w:color w:val="000000" w:themeColor="text1"/>
          <w:lang w:val="en"/>
        </w:rPr>
        <w:t>+61(0)362267770</w:t>
      </w:r>
    </w:p>
    <w:p w14:paraId="5324B588" w14:textId="77777777" w:rsidR="00ED70E5" w:rsidRPr="00391108" w:rsidRDefault="001F2ED7" w:rsidP="00ED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color w:val="000000" w:themeColor="text1"/>
          <w:lang w:val="en"/>
        </w:rPr>
      </w:pPr>
      <w:hyperlink r:id="rId8" w:history="1">
        <w:r w:rsidR="00ED70E5" w:rsidRPr="00391108">
          <w:rPr>
            <w:rStyle w:val="Hyperlink"/>
            <w:rFonts w:ascii="Times New Roman" w:hAnsi="Times New Roman" w:cs="Times New Roman"/>
            <w:bCs/>
            <w:lang w:val="en"/>
          </w:rPr>
          <w:t>Tania.Winzenberg@utas.edu.au</w:t>
        </w:r>
      </w:hyperlink>
    </w:p>
    <w:p w14:paraId="4255023D" w14:textId="77777777" w:rsidR="00ED70E5" w:rsidRPr="00391108" w:rsidRDefault="00ED70E5" w:rsidP="00ED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bCs/>
          <w:color w:val="000000" w:themeColor="text1"/>
          <w:lang w:val="en"/>
        </w:rPr>
      </w:pPr>
      <w:r w:rsidRPr="00391108">
        <w:rPr>
          <w:rFonts w:ascii="Times New Roman" w:hAnsi="Times New Roman" w:cs="Times New Roman"/>
          <w:b/>
          <w:bCs/>
          <w:color w:val="000000" w:themeColor="text1"/>
          <w:lang w:val="en"/>
        </w:rPr>
        <w:t>No supplemental data included.</w:t>
      </w:r>
    </w:p>
    <w:p w14:paraId="179C879C" w14:textId="5FF75D01" w:rsidR="003B254B" w:rsidRPr="00391108" w:rsidRDefault="00ED70E5" w:rsidP="00ED70E5">
      <w:pPr>
        <w:spacing w:line="480" w:lineRule="auto"/>
        <w:rPr>
          <w:rFonts w:ascii="Times New Roman" w:hAnsi="Times New Roman" w:cs="Times New Roman"/>
          <w:b/>
          <w:sz w:val="24"/>
        </w:rPr>
      </w:pPr>
      <w:r w:rsidRPr="00391108">
        <w:rPr>
          <w:rFonts w:ascii="Times New Roman" w:hAnsi="Times New Roman" w:cs="Times New Roman"/>
          <w:b/>
          <w:bCs/>
          <w:color w:val="000000" w:themeColor="text1"/>
          <w:lang w:val="en"/>
        </w:rPr>
        <w:t>Disclosure:</w:t>
      </w:r>
      <w:r w:rsidRPr="00391108">
        <w:rPr>
          <w:rFonts w:ascii="Times New Roman" w:hAnsi="Times New Roman" w:cs="Times New Roman"/>
          <w:bCs/>
          <w:color w:val="000000" w:themeColor="text1"/>
          <w:lang w:val="en"/>
        </w:rPr>
        <w:t xml:space="preserve"> All authors state that they have no conflicts of interest.</w:t>
      </w:r>
      <w:r w:rsidR="003B254B" w:rsidRPr="00391108">
        <w:rPr>
          <w:rFonts w:ascii="Times New Roman" w:hAnsi="Times New Roman" w:cs="Times New Roman"/>
          <w:b/>
          <w:sz w:val="24"/>
        </w:rPr>
        <w:br w:type="page"/>
      </w:r>
    </w:p>
    <w:p w14:paraId="2CC52F0F" w14:textId="77777777" w:rsidR="00E91455" w:rsidRPr="00391108" w:rsidRDefault="00E91455" w:rsidP="00E91455">
      <w:pPr>
        <w:spacing w:after="0" w:line="360" w:lineRule="auto"/>
        <w:rPr>
          <w:rFonts w:ascii="Times New Roman" w:hAnsi="Times New Roman" w:cs="Times New Roman"/>
          <w:b/>
          <w:sz w:val="24"/>
        </w:rPr>
      </w:pPr>
      <w:r w:rsidRPr="00391108">
        <w:rPr>
          <w:rFonts w:ascii="Times New Roman" w:hAnsi="Times New Roman" w:cs="Times New Roman"/>
          <w:b/>
          <w:sz w:val="24"/>
        </w:rPr>
        <w:lastRenderedPageBreak/>
        <w:t>Abstract</w:t>
      </w:r>
    </w:p>
    <w:p w14:paraId="31DE56B8" w14:textId="77777777" w:rsidR="00ED70E5" w:rsidRPr="00391108" w:rsidRDefault="006A4611" w:rsidP="00ED70E5">
      <w:pPr>
        <w:spacing w:before="100" w:beforeAutospacing="1" w:after="100" w:afterAutospacing="1" w:line="360" w:lineRule="auto"/>
        <w:rPr>
          <w:rFonts w:ascii="Times New Roman" w:hAnsi="Times New Roman" w:cs="Times New Roman"/>
          <w:szCs w:val="20"/>
        </w:rPr>
      </w:pPr>
      <w:bookmarkStart w:id="19" w:name="OLE_LINK52"/>
      <w:bookmarkStart w:id="20" w:name="OLE_LINK53"/>
      <w:bookmarkStart w:id="21" w:name="OLE_LINK42"/>
      <w:bookmarkStart w:id="22" w:name="OLE_LINK43"/>
      <w:r w:rsidRPr="00391108">
        <w:rPr>
          <w:rFonts w:ascii="Times New Roman" w:hAnsi="Times New Roman" w:cs="Times New Roman"/>
          <w:szCs w:val="20"/>
        </w:rPr>
        <w:t xml:space="preserve">Poor balance is a risk factor for falls and fracture in older adults, but little is known about modifiable factors affecting balance in younger women. </w:t>
      </w:r>
      <w:r w:rsidR="004D5A9A" w:rsidRPr="00391108">
        <w:rPr>
          <w:rFonts w:ascii="Times New Roman" w:hAnsi="Times New Roman" w:cs="Times New Roman"/>
          <w:szCs w:val="20"/>
        </w:rPr>
        <w:t>This study aimed to</w:t>
      </w:r>
      <w:r w:rsidRPr="00391108">
        <w:rPr>
          <w:rFonts w:ascii="Times New Roman" w:hAnsi="Times New Roman" w:cs="Times New Roman"/>
          <w:szCs w:val="20"/>
        </w:rPr>
        <w:t xml:space="preserve"> examine whether lower limb muscle strength</w:t>
      </w:r>
      <w:r w:rsidR="008247A2" w:rsidRPr="00391108">
        <w:rPr>
          <w:rFonts w:ascii="Times New Roman" w:hAnsi="Times New Roman" w:cs="Times New Roman"/>
          <w:szCs w:val="20"/>
        </w:rPr>
        <w:t xml:space="preserve"> (LMS)</w:t>
      </w:r>
      <w:r w:rsidRPr="00391108">
        <w:rPr>
          <w:rFonts w:ascii="Times New Roman" w:hAnsi="Times New Roman" w:cs="Times New Roman"/>
          <w:szCs w:val="20"/>
        </w:rPr>
        <w:t xml:space="preserve"> in young women and changes in </w:t>
      </w:r>
      <w:r w:rsidR="008247A2" w:rsidRPr="00391108">
        <w:rPr>
          <w:rFonts w:ascii="Times New Roman" w:hAnsi="Times New Roman" w:cs="Times New Roman"/>
          <w:szCs w:val="20"/>
        </w:rPr>
        <w:t>LMS</w:t>
      </w:r>
      <w:r w:rsidR="00935996" w:rsidRPr="00391108">
        <w:rPr>
          <w:rFonts w:ascii="Times New Roman" w:hAnsi="Times New Roman" w:cs="Times New Roman"/>
          <w:szCs w:val="20"/>
        </w:rPr>
        <w:t xml:space="preserve"> </w:t>
      </w:r>
      <w:r w:rsidRPr="00391108">
        <w:rPr>
          <w:rFonts w:ascii="Times New Roman" w:hAnsi="Times New Roman" w:cs="Times New Roman"/>
          <w:szCs w:val="20"/>
        </w:rPr>
        <w:t>are independent predictors of balance in middle-age.</w:t>
      </w:r>
      <w:bookmarkEnd w:id="19"/>
      <w:bookmarkEnd w:id="20"/>
    </w:p>
    <w:p w14:paraId="2A855A0D" w14:textId="39B18DFC" w:rsidR="00ED70E5" w:rsidRPr="00391108" w:rsidRDefault="00ED70E5" w:rsidP="00ED70E5">
      <w:pPr>
        <w:spacing w:before="100" w:beforeAutospacing="1" w:after="100" w:afterAutospacing="1" w:line="360" w:lineRule="auto"/>
        <w:rPr>
          <w:rFonts w:ascii="Times New Roman" w:hAnsi="Times New Roman" w:cs="Times New Roman"/>
          <w:szCs w:val="20"/>
        </w:rPr>
      </w:pPr>
      <w:r w:rsidRPr="00391108">
        <w:rPr>
          <w:rFonts w:ascii="Times New Roman" w:hAnsi="Times New Roman" w:cs="Times New Roman"/>
          <w:szCs w:val="20"/>
        </w:rPr>
        <w:t>This was a</w:t>
      </w:r>
      <w:r w:rsidR="008048E5" w:rsidRPr="00391108">
        <w:rPr>
          <w:rFonts w:ascii="Times New Roman" w:hAnsi="Times New Roman" w:cs="Times New Roman"/>
          <w:szCs w:val="20"/>
        </w:rPr>
        <w:t xml:space="preserve">n observational </w:t>
      </w:r>
      <w:r w:rsidR="00E91455" w:rsidRPr="00391108">
        <w:rPr>
          <w:rFonts w:ascii="Times New Roman" w:hAnsi="Times New Roman" w:cs="Times New Roman"/>
          <w:szCs w:val="20"/>
        </w:rPr>
        <w:t xml:space="preserve">10-yr follow-up of </w:t>
      </w:r>
      <w:r w:rsidR="00FC3BA6" w:rsidRPr="00391108">
        <w:rPr>
          <w:rFonts w:ascii="Times New Roman" w:hAnsi="Times New Roman" w:cs="Times New Roman"/>
          <w:szCs w:val="20"/>
        </w:rPr>
        <w:t>470</w:t>
      </w:r>
      <w:r w:rsidR="004D5A9A" w:rsidRPr="00391108">
        <w:rPr>
          <w:rFonts w:ascii="Times New Roman" w:hAnsi="Times New Roman" w:cs="Times New Roman"/>
          <w:szCs w:val="20"/>
        </w:rPr>
        <w:t xml:space="preserve"> women aged 25-44 years at baseline who had previously participated in a 2-yr </w:t>
      </w:r>
      <w:r w:rsidR="00461F79" w:rsidRPr="00391108">
        <w:rPr>
          <w:rFonts w:ascii="Times New Roman" w:hAnsi="Times New Roman" w:cs="Times New Roman"/>
          <w:szCs w:val="20"/>
        </w:rPr>
        <w:t xml:space="preserve">population-based </w:t>
      </w:r>
      <w:r w:rsidR="004D5A9A" w:rsidRPr="00391108">
        <w:rPr>
          <w:rFonts w:ascii="Times New Roman" w:hAnsi="Times New Roman" w:cs="Times New Roman"/>
          <w:szCs w:val="20"/>
        </w:rPr>
        <w:t>randomised controlled trial</w:t>
      </w:r>
      <w:r w:rsidR="008048E5" w:rsidRPr="00391108">
        <w:rPr>
          <w:rFonts w:ascii="Times New Roman" w:hAnsi="Times New Roman" w:cs="Times New Roman"/>
          <w:szCs w:val="20"/>
        </w:rPr>
        <w:t xml:space="preserve"> of osteoporosis education interventions</w:t>
      </w:r>
      <w:r w:rsidR="004D5A9A" w:rsidRPr="00391108">
        <w:rPr>
          <w:rFonts w:ascii="Times New Roman" w:hAnsi="Times New Roman" w:cs="Times New Roman"/>
          <w:szCs w:val="20"/>
        </w:rPr>
        <w:t>.</w:t>
      </w:r>
      <w:r w:rsidR="008247A2" w:rsidRPr="00391108">
        <w:rPr>
          <w:rFonts w:ascii="Times New Roman" w:hAnsi="Times New Roman" w:cs="Times New Roman"/>
          <w:szCs w:val="20"/>
        </w:rPr>
        <w:t xml:space="preserve"> </w:t>
      </w:r>
      <w:r w:rsidR="00FC3BA6" w:rsidRPr="00391108">
        <w:rPr>
          <w:rFonts w:ascii="Times New Roman" w:hAnsi="Times New Roman" w:cs="Times New Roman"/>
          <w:szCs w:val="20"/>
        </w:rPr>
        <w:t xml:space="preserve">Linear regression was used to examine </w:t>
      </w:r>
      <w:r w:rsidR="008E15F7" w:rsidRPr="00391108">
        <w:rPr>
          <w:rFonts w:ascii="Times New Roman" w:hAnsi="Times New Roman" w:cs="Times New Roman"/>
          <w:szCs w:val="20"/>
        </w:rPr>
        <w:t xml:space="preserve">the </w:t>
      </w:r>
      <w:r w:rsidR="00FC3BA6" w:rsidRPr="00391108">
        <w:rPr>
          <w:rFonts w:ascii="Times New Roman" w:hAnsi="Times New Roman" w:cs="Times New Roman"/>
          <w:szCs w:val="20"/>
        </w:rPr>
        <w:t xml:space="preserve">association between baseline </w:t>
      </w:r>
      <w:r w:rsidR="008247A2" w:rsidRPr="00391108">
        <w:rPr>
          <w:rFonts w:ascii="Times New Roman" w:hAnsi="Times New Roman" w:cs="Times New Roman"/>
          <w:szCs w:val="20"/>
        </w:rPr>
        <w:t xml:space="preserve">LMS </w:t>
      </w:r>
      <w:r w:rsidR="00FC3BA6" w:rsidRPr="00391108">
        <w:rPr>
          <w:rFonts w:ascii="Times New Roman" w:hAnsi="Times New Roman" w:cs="Times New Roman"/>
          <w:szCs w:val="20"/>
        </w:rPr>
        <w:t>(by</w:t>
      </w:r>
      <w:r w:rsidR="006A4611" w:rsidRPr="00391108">
        <w:rPr>
          <w:rFonts w:ascii="Times New Roman" w:hAnsi="Times New Roman" w:cs="Times New Roman"/>
          <w:szCs w:val="20"/>
        </w:rPr>
        <w:t xml:space="preserve"> dynamometer</w:t>
      </w:r>
      <w:r w:rsidR="00FC3BA6" w:rsidRPr="00391108">
        <w:rPr>
          <w:rFonts w:ascii="Times New Roman" w:hAnsi="Times New Roman" w:cs="Times New Roman"/>
          <w:szCs w:val="20"/>
        </w:rPr>
        <w:t xml:space="preserve">) and </w:t>
      </w:r>
      <w:r w:rsidR="00E91455" w:rsidRPr="00391108">
        <w:rPr>
          <w:rFonts w:ascii="Times New Roman" w:hAnsi="Times New Roman" w:cs="Times New Roman"/>
          <w:szCs w:val="20"/>
        </w:rPr>
        <w:t xml:space="preserve">change </w:t>
      </w:r>
      <w:r w:rsidR="00A74184" w:rsidRPr="00391108">
        <w:rPr>
          <w:rFonts w:ascii="Times New Roman" w:hAnsi="Times New Roman" w:cs="Times New Roman"/>
          <w:szCs w:val="20"/>
        </w:rPr>
        <w:t>in LMS over 12 years</w:t>
      </w:r>
      <w:r w:rsidR="00FC3BA6" w:rsidRPr="00391108">
        <w:rPr>
          <w:rFonts w:ascii="Times New Roman" w:hAnsi="Times New Roman" w:cs="Times New Roman"/>
          <w:szCs w:val="20"/>
        </w:rPr>
        <w:t xml:space="preserve"> with</w:t>
      </w:r>
      <w:r w:rsidR="008247A2" w:rsidRPr="00391108">
        <w:rPr>
          <w:rFonts w:ascii="Times New Roman" w:hAnsi="Times New Roman" w:cs="Times New Roman"/>
          <w:szCs w:val="20"/>
        </w:rPr>
        <w:t xml:space="preserve"> </w:t>
      </w:r>
      <w:r w:rsidR="00E91455" w:rsidRPr="00391108">
        <w:rPr>
          <w:rFonts w:ascii="Times New Roman" w:hAnsi="Times New Roman" w:cs="Times New Roman"/>
          <w:szCs w:val="20"/>
        </w:rPr>
        <w:t xml:space="preserve">balance </w:t>
      </w:r>
      <w:r w:rsidR="00D812A4" w:rsidRPr="00391108">
        <w:rPr>
          <w:rFonts w:ascii="Times New Roman" w:hAnsi="Times New Roman" w:cs="Times New Roman"/>
          <w:szCs w:val="20"/>
        </w:rPr>
        <w:t xml:space="preserve">at 12 years </w:t>
      </w:r>
      <w:r w:rsidR="00FC3BA6" w:rsidRPr="00391108">
        <w:rPr>
          <w:rFonts w:ascii="Times New Roman" w:hAnsi="Times New Roman" w:cs="Times New Roman"/>
          <w:szCs w:val="20"/>
        </w:rPr>
        <w:t>(</w:t>
      </w:r>
      <w:r w:rsidR="00E91455" w:rsidRPr="00391108">
        <w:rPr>
          <w:rFonts w:ascii="Times New Roman" w:hAnsi="Times New Roman" w:cs="Times New Roman"/>
          <w:szCs w:val="20"/>
        </w:rPr>
        <w:t>timed up and go test</w:t>
      </w:r>
      <w:r w:rsidR="008247A2" w:rsidRPr="00391108">
        <w:rPr>
          <w:rFonts w:ascii="Times New Roman" w:hAnsi="Times New Roman" w:cs="Times New Roman"/>
          <w:szCs w:val="20"/>
        </w:rPr>
        <w:t xml:space="preserve"> (TUG)</w:t>
      </w:r>
      <w:r w:rsidR="00E91455" w:rsidRPr="00391108">
        <w:rPr>
          <w:rFonts w:ascii="Times New Roman" w:hAnsi="Times New Roman" w:cs="Times New Roman"/>
          <w:szCs w:val="20"/>
        </w:rPr>
        <w:t>, step test</w:t>
      </w:r>
      <w:r w:rsidR="008247A2" w:rsidRPr="00391108">
        <w:rPr>
          <w:rFonts w:ascii="Times New Roman" w:hAnsi="Times New Roman" w:cs="Times New Roman"/>
          <w:szCs w:val="20"/>
        </w:rPr>
        <w:t xml:space="preserve"> (ST)</w:t>
      </w:r>
      <w:r w:rsidR="00E91455" w:rsidRPr="00391108">
        <w:rPr>
          <w:rFonts w:ascii="Times New Roman" w:hAnsi="Times New Roman" w:cs="Times New Roman"/>
          <w:szCs w:val="20"/>
        </w:rPr>
        <w:t xml:space="preserve">, functional reach test </w:t>
      </w:r>
      <w:r w:rsidR="008247A2" w:rsidRPr="00391108">
        <w:rPr>
          <w:rFonts w:ascii="Times New Roman" w:hAnsi="Times New Roman" w:cs="Times New Roman"/>
          <w:szCs w:val="20"/>
        </w:rPr>
        <w:t xml:space="preserve">(FRT) </w:t>
      </w:r>
      <w:r w:rsidR="00E91455" w:rsidRPr="00391108">
        <w:rPr>
          <w:rFonts w:ascii="Times New Roman" w:hAnsi="Times New Roman" w:cs="Times New Roman"/>
          <w:szCs w:val="20"/>
        </w:rPr>
        <w:t xml:space="preserve">and lateral reach test </w:t>
      </w:r>
      <w:r w:rsidR="008247A2" w:rsidRPr="00391108">
        <w:rPr>
          <w:rFonts w:ascii="Times New Roman" w:hAnsi="Times New Roman" w:cs="Times New Roman"/>
          <w:szCs w:val="20"/>
        </w:rPr>
        <w:t>(LRT)</w:t>
      </w:r>
      <w:r w:rsidR="00D812A4" w:rsidRPr="00391108">
        <w:rPr>
          <w:rFonts w:ascii="Times New Roman" w:hAnsi="Times New Roman" w:cs="Times New Roman"/>
          <w:szCs w:val="20"/>
        </w:rPr>
        <w:t>)</w:t>
      </w:r>
      <w:r w:rsidR="00E91455" w:rsidRPr="00391108">
        <w:rPr>
          <w:rFonts w:ascii="Times New Roman" w:hAnsi="Times New Roman" w:cs="Times New Roman"/>
          <w:szCs w:val="20"/>
        </w:rPr>
        <w:t>.</w:t>
      </w:r>
    </w:p>
    <w:p w14:paraId="43D0A292" w14:textId="77777777" w:rsidR="00ED70E5" w:rsidRPr="00391108" w:rsidRDefault="008247A2" w:rsidP="00ED70E5">
      <w:pPr>
        <w:spacing w:before="100" w:beforeAutospacing="1" w:after="100" w:afterAutospacing="1" w:line="360" w:lineRule="auto"/>
        <w:rPr>
          <w:rFonts w:ascii="Times New Roman" w:hAnsi="Times New Roman" w:cs="Times New Roman"/>
          <w:szCs w:val="20"/>
        </w:rPr>
      </w:pPr>
      <w:r w:rsidRPr="00391108">
        <w:rPr>
          <w:rFonts w:ascii="Times New Roman" w:hAnsi="Times New Roman" w:cs="Times New Roman"/>
          <w:szCs w:val="20"/>
        </w:rPr>
        <w:t xml:space="preserve">LMS </w:t>
      </w:r>
      <w:r w:rsidR="006A4611" w:rsidRPr="00391108">
        <w:rPr>
          <w:rFonts w:ascii="Times New Roman" w:hAnsi="Times New Roman" w:cs="Times New Roman"/>
          <w:szCs w:val="20"/>
        </w:rPr>
        <w:t xml:space="preserve">declined by a mean of 17.3 kg over 12 years. </w:t>
      </w:r>
      <w:bookmarkStart w:id="23" w:name="OLE_LINK14"/>
      <w:bookmarkStart w:id="24" w:name="OLE_LINK15"/>
      <w:r w:rsidR="006A4611" w:rsidRPr="00391108">
        <w:rPr>
          <w:rFonts w:ascii="Times New Roman" w:hAnsi="Times New Roman" w:cs="Times New Roman"/>
          <w:szCs w:val="20"/>
        </w:rPr>
        <w:t xml:space="preserve">After adjustment for </w:t>
      </w:r>
      <w:r w:rsidR="007645F0" w:rsidRPr="00391108">
        <w:rPr>
          <w:rFonts w:ascii="Times New Roman" w:hAnsi="Times New Roman" w:cs="Times New Roman"/>
          <w:szCs w:val="20"/>
        </w:rPr>
        <w:t xml:space="preserve">potential </w:t>
      </w:r>
      <w:r w:rsidR="006A4611" w:rsidRPr="00391108">
        <w:rPr>
          <w:rFonts w:ascii="Times New Roman" w:hAnsi="Times New Roman" w:cs="Times New Roman"/>
          <w:szCs w:val="20"/>
        </w:rPr>
        <w:t>confounders</w:t>
      </w:r>
      <w:r w:rsidR="00485E70" w:rsidRPr="00391108">
        <w:rPr>
          <w:rFonts w:ascii="Times New Roman" w:hAnsi="Times New Roman" w:cs="Times New Roman"/>
          <w:szCs w:val="20"/>
        </w:rPr>
        <w:t>,</w:t>
      </w:r>
      <w:r w:rsidR="006A4611" w:rsidRPr="00391108">
        <w:rPr>
          <w:rFonts w:ascii="Times New Roman" w:hAnsi="Times New Roman" w:cs="Times New Roman"/>
          <w:szCs w:val="20"/>
        </w:rPr>
        <w:t xml:space="preserve"> </w:t>
      </w:r>
      <w:r w:rsidR="007645F0" w:rsidRPr="00391108">
        <w:rPr>
          <w:rFonts w:ascii="Times New Roman" w:hAnsi="Times New Roman" w:cs="Times New Roman"/>
          <w:szCs w:val="20"/>
        </w:rPr>
        <w:t xml:space="preserve">baseline and </w:t>
      </w:r>
      <w:r w:rsidR="006A4611" w:rsidRPr="00391108">
        <w:rPr>
          <w:rFonts w:ascii="Times New Roman" w:hAnsi="Times New Roman" w:cs="Times New Roman"/>
          <w:szCs w:val="20"/>
        </w:rPr>
        <w:t xml:space="preserve">change in </w:t>
      </w:r>
      <w:r w:rsidRPr="00391108">
        <w:rPr>
          <w:rFonts w:ascii="Times New Roman" w:hAnsi="Times New Roman" w:cs="Times New Roman"/>
          <w:szCs w:val="20"/>
        </w:rPr>
        <w:t xml:space="preserve">LMS </w:t>
      </w:r>
      <w:r w:rsidR="007645F0" w:rsidRPr="00391108">
        <w:rPr>
          <w:rFonts w:ascii="Times New Roman" w:hAnsi="Times New Roman" w:cs="Times New Roman"/>
          <w:szCs w:val="20"/>
        </w:rPr>
        <w:t>were independently</w:t>
      </w:r>
      <w:r w:rsidR="00461F79" w:rsidRPr="00391108">
        <w:rPr>
          <w:rFonts w:ascii="Times New Roman" w:hAnsi="Times New Roman" w:cs="Times New Roman"/>
          <w:szCs w:val="20"/>
        </w:rPr>
        <w:t xml:space="preserve"> beneficially</w:t>
      </w:r>
      <w:r w:rsidR="007645F0" w:rsidRPr="00391108">
        <w:rPr>
          <w:rFonts w:ascii="Times New Roman" w:hAnsi="Times New Roman" w:cs="Times New Roman"/>
          <w:szCs w:val="20"/>
        </w:rPr>
        <w:t xml:space="preserve"> </w:t>
      </w:r>
      <w:r w:rsidR="006A4611" w:rsidRPr="00391108">
        <w:rPr>
          <w:rFonts w:ascii="Times New Roman" w:hAnsi="Times New Roman" w:cs="Times New Roman"/>
          <w:szCs w:val="20"/>
        </w:rPr>
        <w:t>associated</w:t>
      </w:r>
      <w:r w:rsidR="00D2579F" w:rsidRPr="00391108">
        <w:rPr>
          <w:rFonts w:ascii="Times New Roman" w:hAnsi="Times New Roman" w:cs="Times New Roman"/>
          <w:szCs w:val="20"/>
        </w:rPr>
        <w:t xml:space="preserve"> with TUG </w:t>
      </w:r>
      <w:r w:rsidR="007645F0" w:rsidRPr="00391108">
        <w:rPr>
          <w:rFonts w:ascii="Times New Roman" w:hAnsi="Times New Roman" w:cs="Times New Roman"/>
          <w:szCs w:val="20"/>
        </w:rPr>
        <w:t>(</w:t>
      </w:r>
      <w:r w:rsidR="00485E70" w:rsidRPr="00391108">
        <w:rPr>
          <w:rFonts w:ascii="Times New Roman" w:hAnsi="Times New Roman" w:cs="Times New Roman"/>
          <w:szCs w:val="20"/>
        </w:rPr>
        <w:t>β=</w:t>
      </w:r>
      <w:r w:rsidR="006A4611" w:rsidRPr="00391108">
        <w:rPr>
          <w:rFonts w:ascii="Times New Roman" w:hAnsi="Times New Roman" w:cs="Times New Roman"/>
          <w:szCs w:val="20"/>
        </w:rPr>
        <w:t>-0.00</w:t>
      </w:r>
      <w:r w:rsidR="00E91455" w:rsidRPr="00391108">
        <w:rPr>
          <w:rFonts w:ascii="Times New Roman" w:hAnsi="Times New Roman" w:cs="Times New Roman"/>
          <w:szCs w:val="20"/>
        </w:rPr>
        <w:t>8</w:t>
      </w:r>
      <w:r w:rsidR="00485E70" w:rsidRPr="00391108">
        <w:rPr>
          <w:rFonts w:ascii="Times New Roman" w:hAnsi="Times New Roman" w:cs="Times New Roman"/>
          <w:szCs w:val="20"/>
        </w:rPr>
        <w:t xml:space="preserve">sec/kg, </w:t>
      </w:r>
      <w:bookmarkStart w:id="25" w:name="OLE_LINK48"/>
      <w:bookmarkStart w:id="26" w:name="OLE_LINK49"/>
      <w:r w:rsidR="0012677A" w:rsidRPr="00391108">
        <w:rPr>
          <w:rFonts w:ascii="Times New Roman" w:hAnsi="Times New Roman" w:cs="Times New Roman"/>
          <w:szCs w:val="20"/>
        </w:rPr>
        <w:t>95%</w:t>
      </w:r>
      <w:r w:rsidR="006A4611" w:rsidRPr="00391108">
        <w:rPr>
          <w:rFonts w:ascii="Times New Roman" w:hAnsi="Times New Roman" w:cs="Times New Roman"/>
          <w:szCs w:val="20"/>
        </w:rPr>
        <w:t>confidence interval</w:t>
      </w:r>
      <w:bookmarkEnd w:id="25"/>
      <w:bookmarkEnd w:id="26"/>
      <w:r w:rsidR="008048E5" w:rsidRPr="00391108">
        <w:rPr>
          <w:rFonts w:ascii="Times New Roman" w:hAnsi="Times New Roman" w:cs="Times New Roman"/>
          <w:szCs w:val="20"/>
        </w:rPr>
        <w:t xml:space="preserve"> </w:t>
      </w:r>
      <w:r w:rsidR="00D2579F" w:rsidRPr="00391108">
        <w:rPr>
          <w:rFonts w:ascii="Times New Roman" w:hAnsi="Times New Roman" w:cs="Times New Roman"/>
          <w:szCs w:val="20"/>
        </w:rPr>
        <w:t>(CI)</w:t>
      </w:r>
      <w:r w:rsidR="00853574" w:rsidRPr="00391108">
        <w:rPr>
          <w:rFonts w:ascii="Times New Roman" w:hAnsi="Times New Roman" w:cs="Times New Roman"/>
          <w:szCs w:val="20"/>
        </w:rPr>
        <w:t>:</w:t>
      </w:r>
      <w:r w:rsidR="006A4611" w:rsidRPr="00391108">
        <w:rPr>
          <w:rFonts w:ascii="Times New Roman" w:eastAsia="Times New Roman" w:hAnsi="Times New Roman" w:cs="Times New Roman"/>
          <w:b/>
          <w:color w:val="000000"/>
          <w:szCs w:val="20"/>
        </w:rPr>
        <w:t>-</w:t>
      </w:r>
      <w:r w:rsidR="006A4611" w:rsidRPr="00391108">
        <w:rPr>
          <w:rFonts w:ascii="Times New Roman" w:eastAsia="Times New Roman" w:hAnsi="Times New Roman" w:cs="Times New Roman"/>
          <w:color w:val="000000"/>
          <w:szCs w:val="20"/>
        </w:rPr>
        <w:t>0.0</w:t>
      </w:r>
      <w:r w:rsidR="006A4611" w:rsidRPr="00391108">
        <w:rPr>
          <w:rFonts w:ascii="Times New Roman" w:hAnsi="Times New Roman" w:cs="Times New Roman"/>
          <w:color w:val="000000"/>
          <w:szCs w:val="20"/>
        </w:rPr>
        <w:t>1</w:t>
      </w:r>
      <w:r w:rsidR="008048E5" w:rsidRPr="00391108">
        <w:rPr>
          <w:rFonts w:ascii="Times New Roman" w:hAnsi="Times New Roman" w:cs="Times New Roman"/>
          <w:color w:val="000000"/>
          <w:szCs w:val="20"/>
        </w:rPr>
        <w:t xml:space="preserve"> to </w:t>
      </w:r>
      <w:r w:rsidR="006A4611" w:rsidRPr="00391108">
        <w:rPr>
          <w:rFonts w:ascii="Times New Roman" w:eastAsia="Times New Roman" w:hAnsi="Times New Roman" w:cs="Times New Roman"/>
          <w:color w:val="000000"/>
          <w:szCs w:val="20"/>
        </w:rPr>
        <w:t>-0.00</w:t>
      </w:r>
      <w:r w:rsidR="00E91455" w:rsidRPr="00391108">
        <w:rPr>
          <w:rFonts w:ascii="Times New Roman" w:hAnsi="Times New Roman" w:cs="Times New Roman"/>
          <w:color w:val="000000"/>
          <w:szCs w:val="20"/>
        </w:rPr>
        <w:t>6</w:t>
      </w:r>
      <w:r w:rsidR="007645F0" w:rsidRPr="00391108">
        <w:rPr>
          <w:rFonts w:ascii="Times New Roman" w:hAnsi="Times New Roman" w:cs="Times New Roman"/>
          <w:szCs w:val="20"/>
        </w:rPr>
        <w:t xml:space="preserve"> and</w:t>
      </w:r>
      <w:r w:rsidR="00485E70" w:rsidRPr="00391108">
        <w:rPr>
          <w:rFonts w:ascii="Times New Roman" w:hAnsi="Times New Roman" w:cs="Times New Roman"/>
          <w:szCs w:val="20"/>
        </w:rPr>
        <w:t xml:space="preserve"> </w:t>
      </w:r>
      <w:r w:rsidR="00D812A4" w:rsidRPr="00391108">
        <w:rPr>
          <w:rFonts w:ascii="Times New Roman" w:hAnsi="Times New Roman" w:cs="Times New Roman"/>
          <w:szCs w:val="20"/>
        </w:rPr>
        <w:t>-0.006</w:t>
      </w:r>
      <w:r w:rsidR="00853574" w:rsidRPr="00391108">
        <w:rPr>
          <w:rFonts w:ascii="Times New Roman" w:hAnsi="Times New Roman" w:cs="Times New Roman"/>
          <w:szCs w:val="20"/>
        </w:rPr>
        <w:t>sec/kg:</w:t>
      </w:r>
      <w:r w:rsidR="007645F0" w:rsidRPr="00391108">
        <w:rPr>
          <w:rFonts w:ascii="Times New Roman" w:hAnsi="Times New Roman" w:cs="Times New Roman"/>
          <w:szCs w:val="20"/>
        </w:rPr>
        <w:t>-0.009</w:t>
      </w:r>
      <w:r w:rsidR="008048E5" w:rsidRPr="00391108">
        <w:rPr>
          <w:rFonts w:ascii="Times New Roman" w:hAnsi="Times New Roman" w:cs="Times New Roman"/>
          <w:szCs w:val="20"/>
        </w:rPr>
        <w:t xml:space="preserve"> to </w:t>
      </w:r>
      <w:r w:rsidR="007645F0" w:rsidRPr="00391108">
        <w:rPr>
          <w:rFonts w:ascii="Times New Roman" w:hAnsi="Times New Roman" w:cs="Times New Roman"/>
          <w:szCs w:val="20"/>
        </w:rPr>
        <w:t>-0.003 for baseline and change respectively)</w:t>
      </w:r>
      <w:r w:rsidR="006A4611" w:rsidRPr="00391108">
        <w:rPr>
          <w:rFonts w:ascii="Times New Roman" w:hAnsi="Times New Roman" w:cs="Times New Roman"/>
          <w:szCs w:val="20"/>
        </w:rPr>
        <w:t xml:space="preserve">, </w:t>
      </w:r>
      <w:r w:rsidR="00D2579F" w:rsidRPr="00391108">
        <w:rPr>
          <w:rFonts w:ascii="Times New Roman" w:hAnsi="Times New Roman" w:cs="Times New Roman"/>
          <w:szCs w:val="20"/>
        </w:rPr>
        <w:t>FRT</w:t>
      </w:r>
      <w:r w:rsidR="00935996" w:rsidRPr="00391108">
        <w:rPr>
          <w:rFonts w:ascii="Times New Roman" w:hAnsi="Times New Roman" w:cs="Times New Roman"/>
          <w:szCs w:val="20"/>
        </w:rPr>
        <w:t xml:space="preserve"> </w:t>
      </w:r>
      <w:r w:rsidR="006A4611" w:rsidRPr="00391108">
        <w:rPr>
          <w:rFonts w:ascii="Times New Roman" w:hAnsi="Times New Roman" w:cs="Times New Roman"/>
          <w:szCs w:val="20"/>
        </w:rPr>
        <w:t>(</w:t>
      </w:r>
      <w:r w:rsidR="00485E70" w:rsidRPr="00391108">
        <w:rPr>
          <w:rFonts w:ascii="Times New Roman" w:hAnsi="Times New Roman" w:cs="Times New Roman"/>
          <w:szCs w:val="20"/>
        </w:rPr>
        <w:t>β=</w:t>
      </w:r>
      <w:r w:rsidR="006A4611" w:rsidRPr="00391108">
        <w:rPr>
          <w:rFonts w:ascii="Times New Roman" w:hAnsi="Times New Roman" w:cs="Times New Roman"/>
          <w:szCs w:val="20"/>
        </w:rPr>
        <w:t>0.05</w:t>
      </w:r>
      <w:r w:rsidR="00E91455" w:rsidRPr="00391108">
        <w:rPr>
          <w:rFonts w:ascii="Times New Roman" w:hAnsi="Times New Roman" w:cs="Times New Roman"/>
          <w:szCs w:val="20"/>
        </w:rPr>
        <w:t>7</w:t>
      </w:r>
      <w:r w:rsidR="006A4611" w:rsidRPr="00391108">
        <w:rPr>
          <w:rFonts w:ascii="Times New Roman" w:hAnsi="Times New Roman" w:cs="Times New Roman"/>
          <w:szCs w:val="20"/>
        </w:rPr>
        <w:t>cm/kg</w:t>
      </w:r>
      <w:r w:rsidR="00485E70" w:rsidRPr="00391108">
        <w:rPr>
          <w:rFonts w:ascii="Times New Roman" w:hAnsi="Times New Roman" w:cs="Times New Roman"/>
          <w:szCs w:val="20"/>
        </w:rPr>
        <w:t>,</w:t>
      </w:r>
      <w:r w:rsidR="006A4611" w:rsidRPr="00391108">
        <w:rPr>
          <w:rFonts w:ascii="Times New Roman" w:hAnsi="Times New Roman" w:cs="Times New Roman"/>
          <w:szCs w:val="20"/>
        </w:rPr>
        <w:t xml:space="preserve"> </w:t>
      </w:r>
      <w:r w:rsidR="00485E70" w:rsidRPr="00391108">
        <w:rPr>
          <w:rFonts w:ascii="Times New Roman" w:hAnsi="Times New Roman" w:cs="Times New Roman"/>
          <w:szCs w:val="20"/>
        </w:rPr>
        <w:t>95%</w:t>
      </w:r>
      <w:r w:rsidR="00D2579F" w:rsidRPr="00391108">
        <w:rPr>
          <w:rFonts w:ascii="Times New Roman" w:hAnsi="Times New Roman" w:cs="Times New Roman"/>
          <w:szCs w:val="20"/>
        </w:rPr>
        <w:t>CI</w:t>
      </w:r>
      <w:r w:rsidR="00D812A4" w:rsidRPr="00391108">
        <w:rPr>
          <w:rFonts w:ascii="Times New Roman" w:hAnsi="Times New Roman" w:cs="Times New Roman"/>
          <w:szCs w:val="20"/>
        </w:rPr>
        <w:t>:</w:t>
      </w:r>
      <w:r w:rsidR="008048E5" w:rsidRPr="00391108">
        <w:rPr>
          <w:rFonts w:ascii="Times New Roman" w:hAnsi="Times New Roman" w:cs="Times New Roman"/>
          <w:szCs w:val="20"/>
        </w:rPr>
        <w:t xml:space="preserve"> </w:t>
      </w:r>
      <w:r w:rsidR="006A4611" w:rsidRPr="00391108">
        <w:rPr>
          <w:rFonts w:ascii="Times New Roman" w:hAnsi="Times New Roman" w:cs="Times New Roman"/>
          <w:szCs w:val="20"/>
        </w:rPr>
        <w:t>0.0</w:t>
      </w:r>
      <w:r w:rsidR="00E91455" w:rsidRPr="00391108">
        <w:rPr>
          <w:rFonts w:ascii="Times New Roman" w:hAnsi="Times New Roman" w:cs="Times New Roman"/>
          <w:szCs w:val="20"/>
        </w:rPr>
        <w:t>30</w:t>
      </w:r>
      <w:r w:rsidR="008048E5" w:rsidRPr="00391108">
        <w:rPr>
          <w:rFonts w:ascii="Times New Roman" w:hAnsi="Times New Roman" w:cs="Times New Roman"/>
          <w:szCs w:val="20"/>
        </w:rPr>
        <w:t xml:space="preserve"> to </w:t>
      </w:r>
      <w:r w:rsidR="006A4611" w:rsidRPr="00391108">
        <w:rPr>
          <w:rFonts w:ascii="Times New Roman" w:hAnsi="Times New Roman" w:cs="Times New Roman"/>
          <w:szCs w:val="20"/>
        </w:rPr>
        <w:t>0.08</w:t>
      </w:r>
      <w:r w:rsidR="00E91455" w:rsidRPr="00391108">
        <w:rPr>
          <w:rFonts w:ascii="Times New Roman" w:hAnsi="Times New Roman" w:cs="Times New Roman"/>
          <w:szCs w:val="20"/>
        </w:rPr>
        <w:t>4</w:t>
      </w:r>
      <w:r w:rsidR="00D812A4" w:rsidRPr="00391108">
        <w:rPr>
          <w:rFonts w:ascii="Times New Roman" w:hAnsi="Times New Roman" w:cs="Times New Roman"/>
          <w:szCs w:val="20"/>
        </w:rPr>
        <w:t xml:space="preserve"> and 0.071</w:t>
      </w:r>
      <w:r w:rsidR="00853574" w:rsidRPr="00391108">
        <w:rPr>
          <w:rFonts w:ascii="Times New Roman" w:hAnsi="Times New Roman" w:cs="Times New Roman"/>
          <w:szCs w:val="20"/>
        </w:rPr>
        <w:t>cm/kg: 0.042</w:t>
      </w:r>
      <w:r w:rsidR="008048E5" w:rsidRPr="00391108">
        <w:rPr>
          <w:rFonts w:ascii="Times New Roman" w:hAnsi="Times New Roman" w:cs="Times New Roman"/>
          <w:szCs w:val="20"/>
        </w:rPr>
        <w:t xml:space="preserve"> to </w:t>
      </w:r>
      <w:r w:rsidR="00485E70" w:rsidRPr="00391108">
        <w:rPr>
          <w:rFonts w:ascii="Times New Roman" w:hAnsi="Times New Roman" w:cs="Times New Roman"/>
          <w:szCs w:val="20"/>
        </w:rPr>
        <w:t>0.101</w:t>
      </w:r>
      <w:r w:rsidR="006A4611" w:rsidRPr="00391108">
        <w:rPr>
          <w:rFonts w:ascii="Times New Roman" w:hAnsi="Times New Roman" w:cs="Times New Roman"/>
          <w:szCs w:val="20"/>
        </w:rPr>
        <w:t>)</w:t>
      </w:r>
      <w:r w:rsidR="007645F0" w:rsidRPr="00391108">
        <w:rPr>
          <w:rFonts w:ascii="Times New Roman" w:hAnsi="Times New Roman" w:cs="Times New Roman"/>
          <w:szCs w:val="20"/>
        </w:rPr>
        <w:t xml:space="preserve"> </w:t>
      </w:r>
      <w:r w:rsidR="006A4611" w:rsidRPr="00391108">
        <w:rPr>
          <w:rFonts w:ascii="Times New Roman" w:hAnsi="Times New Roman" w:cs="Times New Roman"/>
          <w:szCs w:val="20"/>
        </w:rPr>
        <w:t xml:space="preserve">and </w:t>
      </w:r>
      <w:r w:rsidR="00D2579F" w:rsidRPr="00391108">
        <w:rPr>
          <w:rFonts w:ascii="Times New Roman" w:hAnsi="Times New Roman" w:cs="Times New Roman"/>
          <w:szCs w:val="20"/>
        </w:rPr>
        <w:t>LRT</w:t>
      </w:r>
      <w:r w:rsidR="00935996" w:rsidRPr="00391108">
        <w:rPr>
          <w:rFonts w:ascii="Times New Roman" w:hAnsi="Times New Roman" w:cs="Times New Roman"/>
          <w:szCs w:val="20"/>
        </w:rPr>
        <w:t xml:space="preserve"> </w:t>
      </w:r>
      <w:r w:rsidR="006A4611" w:rsidRPr="00391108">
        <w:rPr>
          <w:rFonts w:ascii="Times New Roman" w:hAnsi="Times New Roman" w:cs="Times New Roman"/>
          <w:szCs w:val="20"/>
        </w:rPr>
        <w:t>(</w:t>
      </w:r>
      <w:r w:rsidR="00485E70" w:rsidRPr="00391108">
        <w:rPr>
          <w:rFonts w:ascii="Times New Roman" w:hAnsi="Times New Roman" w:cs="Times New Roman"/>
          <w:szCs w:val="20"/>
        </w:rPr>
        <w:t>β=</w:t>
      </w:r>
      <w:r w:rsidR="006A4611" w:rsidRPr="00391108">
        <w:rPr>
          <w:rFonts w:ascii="Times New Roman" w:hAnsi="Times New Roman" w:cs="Times New Roman"/>
          <w:szCs w:val="20"/>
        </w:rPr>
        <w:t>0.0</w:t>
      </w:r>
      <w:r w:rsidR="00E91455" w:rsidRPr="00391108">
        <w:rPr>
          <w:rFonts w:ascii="Times New Roman" w:hAnsi="Times New Roman" w:cs="Times New Roman"/>
          <w:szCs w:val="20"/>
        </w:rPr>
        <w:t>30</w:t>
      </w:r>
      <w:r w:rsidR="00485E70" w:rsidRPr="00391108">
        <w:rPr>
          <w:rFonts w:ascii="Times New Roman" w:hAnsi="Times New Roman" w:cs="Times New Roman"/>
          <w:szCs w:val="20"/>
        </w:rPr>
        <w:t>cm/kg, 95%</w:t>
      </w:r>
      <w:r w:rsidR="00D2579F" w:rsidRPr="00391108">
        <w:rPr>
          <w:rFonts w:ascii="Times New Roman" w:hAnsi="Times New Roman" w:cs="Times New Roman"/>
          <w:szCs w:val="20"/>
        </w:rPr>
        <w:t>CI</w:t>
      </w:r>
      <w:r w:rsidR="00485E70" w:rsidRPr="00391108">
        <w:rPr>
          <w:rFonts w:ascii="Times New Roman" w:hAnsi="Times New Roman" w:cs="Times New Roman"/>
          <w:szCs w:val="20"/>
        </w:rPr>
        <w:t>:</w:t>
      </w:r>
      <w:r w:rsidR="008048E5" w:rsidRPr="00391108">
        <w:rPr>
          <w:rFonts w:ascii="Times New Roman" w:hAnsi="Times New Roman" w:cs="Times New Roman"/>
          <w:szCs w:val="20"/>
        </w:rPr>
        <w:t xml:space="preserve"> </w:t>
      </w:r>
      <w:r w:rsidR="006A4611" w:rsidRPr="00391108">
        <w:rPr>
          <w:rFonts w:ascii="Times New Roman" w:hAnsi="Times New Roman" w:cs="Times New Roman"/>
          <w:szCs w:val="20"/>
        </w:rPr>
        <w:t>0.0</w:t>
      </w:r>
      <w:r w:rsidR="00E91455" w:rsidRPr="00391108">
        <w:rPr>
          <w:rFonts w:ascii="Times New Roman" w:hAnsi="Times New Roman" w:cs="Times New Roman"/>
          <w:szCs w:val="20"/>
        </w:rPr>
        <w:t>12</w:t>
      </w:r>
      <w:r w:rsidR="008048E5" w:rsidRPr="00391108">
        <w:rPr>
          <w:rFonts w:ascii="Times New Roman" w:hAnsi="Times New Roman" w:cs="Times New Roman"/>
          <w:szCs w:val="20"/>
        </w:rPr>
        <w:t xml:space="preserve"> to </w:t>
      </w:r>
      <w:r w:rsidR="006A4611" w:rsidRPr="00391108">
        <w:rPr>
          <w:rFonts w:ascii="Times New Roman" w:hAnsi="Times New Roman" w:cs="Times New Roman"/>
          <w:szCs w:val="20"/>
        </w:rPr>
        <w:t>0.04</w:t>
      </w:r>
      <w:r w:rsidR="00E91455" w:rsidRPr="00391108">
        <w:rPr>
          <w:rFonts w:ascii="Times New Roman" w:hAnsi="Times New Roman" w:cs="Times New Roman"/>
          <w:szCs w:val="20"/>
        </w:rPr>
        <w:t>9</w:t>
      </w:r>
      <w:r w:rsidR="007645F0" w:rsidRPr="00391108">
        <w:rPr>
          <w:rFonts w:ascii="Times New Roman" w:hAnsi="Times New Roman" w:cs="Times New Roman"/>
          <w:szCs w:val="20"/>
        </w:rPr>
        <w:t xml:space="preserve"> and </w:t>
      </w:r>
      <w:r w:rsidR="00D812A4" w:rsidRPr="00391108">
        <w:rPr>
          <w:rFonts w:ascii="Times New Roman" w:hAnsi="Times New Roman" w:cs="Times New Roman"/>
          <w:szCs w:val="20"/>
        </w:rPr>
        <w:t>0.022</w:t>
      </w:r>
      <w:r w:rsidR="00853574" w:rsidRPr="00391108">
        <w:rPr>
          <w:rFonts w:ascii="Times New Roman" w:hAnsi="Times New Roman" w:cs="Times New Roman"/>
          <w:szCs w:val="20"/>
        </w:rPr>
        <w:t>cm/kg:0.002</w:t>
      </w:r>
      <w:r w:rsidR="008048E5" w:rsidRPr="00391108">
        <w:rPr>
          <w:rFonts w:ascii="Times New Roman" w:hAnsi="Times New Roman" w:cs="Times New Roman"/>
          <w:szCs w:val="20"/>
        </w:rPr>
        <w:t xml:space="preserve"> to </w:t>
      </w:r>
      <w:r w:rsidR="00485E70" w:rsidRPr="00391108">
        <w:rPr>
          <w:rFonts w:ascii="Times New Roman" w:hAnsi="Times New Roman" w:cs="Times New Roman"/>
          <w:szCs w:val="20"/>
        </w:rPr>
        <w:t>0.043)</w:t>
      </w:r>
      <w:r w:rsidR="006A4611" w:rsidRPr="00391108">
        <w:rPr>
          <w:rFonts w:ascii="Times New Roman" w:hAnsi="Times New Roman" w:cs="Times New Roman"/>
          <w:szCs w:val="20"/>
        </w:rPr>
        <w:t xml:space="preserve">12 years later. </w:t>
      </w:r>
      <w:r w:rsidR="007645F0" w:rsidRPr="00391108">
        <w:rPr>
          <w:rFonts w:ascii="Times New Roman" w:hAnsi="Times New Roman" w:cs="Times New Roman"/>
          <w:szCs w:val="20"/>
        </w:rPr>
        <w:t xml:space="preserve">There was an association between baseline </w:t>
      </w:r>
      <w:r w:rsidR="00D2579F" w:rsidRPr="00391108">
        <w:rPr>
          <w:rFonts w:ascii="Times New Roman" w:hAnsi="Times New Roman" w:cs="Times New Roman"/>
          <w:szCs w:val="20"/>
        </w:rPr>
        <w:t xml:space="preserve">LMS </w:t>
      </w:r>
      <w:r w:rsidR="007645F0" w:rsidRPr="00391108">
        <w:rPr>
          <w:rFonts w:ascii="Times New Roman" w:hAnsi="Times New Roman" w:cs="Times New Roman"/>
          <w:szCs w:val="20"/>
        </w:rPr>
        <w:t xml:space="preserve">and </w:t>
      </w:r>
      <w:r w:rsidR="00853574" w:rsidRPr="00391108">
        <w:rPr>
          <w:rFonts w:ascii="Times New Roman" w:hAnsi="Times New Roman" w:cs="Times New Roman"/>
          <w:szCs w:val="20"/>
        </w:rPr>
        <w:t>ST</w:t>
      </w:r>
      <w:r w:rsidR="00935996" w:rsidRPr="00391108">
        <w:rPr>
          <w:rFonts w:ascii="Times New Roman" w:hAnsi="Times New Roman" w:cs="Times New Roman"/>
          <w:szCs w:val="20"/>
        </w:rPr>
        <w:t xml:space="preserve"> </w:t>
      </w:r>
      <w:r w:rsidR="007645F0" w:rsidRPr="00391108">
        <w:rPr>
          <w:rFonts w:ascii="Times New Roman" w:hAnsi="Times New Roman" w:cs="Times New Roman"/>
          <w:szCs w:val="20"/>
        </w:rPr>
        <w:t>(</w:t>
      </w:r>
      <w:r w:rsidR="00485E70" w:rsidRPr="00391108">
        <w:rPr>
          <w:rFonts w:ascii="Times New Roman" w:hAnsi="Times New Roman" w:cs="Times New Roman"/>
          <w:szCs w:val="20"/>
        </w:rPr>
        <w:t>β=</w:t>
      </w:r>
      <w:r w:rsidR="007645F0" w:rsidRPr="00391108">
        <w:rPr>
          <w:rFonts w:ascii="Times New Roman" w:hAnsi="Times New Roman" w:cs="Times New Roman"/>
          <w:szCs w:val="20"/>
        </w:rPr>
        <w:t>0.044</w:t>
      </w:r>
      <w:r w:rsidR="00485E70" w:rsidRPr="00391108">
        <w:rPr>
          <w:rFonts w:ascii="Times New Roman" w:hAnsi="Times New Roman" w:cs="Times New Roman"/>
          <w:szCs w:val="20"/>
        </w:rPr>
        <w:t>steps/kg, 95%</w:t>
      </w:r>
      <w:r w:rsidR="00853574" w:rsidRPr="00391108">
        <w:rPr>
          <w:rFonts w:ascii="Times New Roman" w:hAnsi="Times New Roman" w:cs="Times New Roman"/>
          <w:szCs w:val="20"/>
        </w:rPr>
        <w:t>CI</w:t>
      </w:r>
      <w:r w:rsidR="00485E70" w:rsidRPr="00391108">
        <w:rPr>
          <w:rFonts w:ascii="Times New Roman" w:hAnsi="Times New Roman" w:cs="Times New Roman"/>
          <w:szCs w:val="20"/>
        </w:rPr>
        <w:t>:</w:t>
      </w:r>
      <w:r w:rsidR="008048E5" w:rsidRPr="00391108">
        <w:rPr>
          <w:rFonts w:ascii="Times New Roman" w:hAnsi="Times New Roman" w:cs="Times New Roman"/>
          <w:szCs w:val="20"/>
        </w:rPr>
        <w:t xml:space="preserve"> </w:t>
      </w:r>
      <w:r w:rsidR="007645F0" w:rsidRPr="00391108">
        <w:rPr>
          <w:rFonts w:ascii="Times New Roman" w:hAnsi="Times New Roman" w:cs="Times New Roman"/>
          <w:szCs w:val="20"/>
        </w:rPr>
        <w:t>0.022</w:t>
      </w:r>
      <w:r w:rsidR="008048E5" w:rsidRPr="00391108">
        <w:rPr>
          <w:rFonts w:ascii="Times New Roman" w:hAnsi="Times New Roman" w:cs="Times New Roman"/>
          <w:szCs w:val="20"/>
        </w:rPr>
        <w:t xml:space="preserve"> to </w:t>
      </w:r>
      <w:r w:rsidR="007645F0" w:rsidRPr="00391108">
        <w:rPr>
          <w:rFonts w:ascii="Times New Roman" w:hAnsi="Times New Roman" w:cs="Times New Roman"/>
          <w:szCs w:val="20"/>
        </w:rPr>
        <w:t xml:space="preserve">0.067) </w:t>
      </w:r>
      <w:r w:rsidR="006A4611" w:rsidRPr="00391108">
        <w:rPr>
          <w:rFonts w:ascii="Times New Roman" w:hAnsi="Times New Roman" w:cs="Times New Roman"/>
          <w:szCs w:val="20"/>
        </w:rPr>
        <w:t>but no</w:t>
      </w:r>
      <w:r w:rsidR="007645F0" w:rsidRPr="00391108">
        <w:rPr>
          <w:rFonts w:ascii="Times New Roman" w:hAnsi="Times New Roman" w:cs="Times New Roman"/>
          <w:szCs w:val="20"/>
        </w:rPr>
        <w:t xml:space="preserve">t between change in </w:t>
      </w:r>
      <w:r w:rsidR="00853574" w:rsidRPr="00391108">
        <w:rPr>
          <w:rFonts w:ascii="Times New Roman" w:hAnsi="Times New Roman" w:cs="Times New Roman"/>
          <w:szCs w:val="20"/>
        </w:rPr>
        <w:t>LMS</w:t>
      </w:r>
      <w:r w:rsidR="00935996" w:rsidRPr="00391108">
        <w:rPr>
          <w:rFonts w:ascii="Times New Roman" w:hAnsi="Times New Roman" w:cs="Times New Roman"/>
          <w:szCs w:val="20"/>
        </w:rPr>
        <w:t xml:space="preserve"> </w:t>
      </w:r>
      <w:r w:rsidR="007645F0" w:rsidRPr="00391108">
        <w:rPr>
          <w:rFonts w:ascii="Times New Roman" w:hAnsi="Times New Roman" w:cs="Times New Roman"/>
          <w:szCs w:val="20"/>
        </w:rPr>
        <w:t xml:space="preserve">and </w:t>
      </w:r>
      <w:r w:rsidR="00853574" w:rsidRPr="00391108">
        <w:rPr>
          <w:rFonts w:ascii="Times New Roman" w:hAnsi="Times New Roman" w:cs="Times New Roman"/>
          <w:szCs w:val="20"/>
        </w:rPr>
        <w:t>ST</w:t>
      </w:r>
      <w:r w:rsidR="006A4611" w:rsidRPr="00391108">
        <w:rPr>
          <w:rFonts w:ascii="Times New Roman" w:hAnsi="Times New Roman" w:cs="Times New Roman"/>
          <w:szCs w:val="20"/>
        </w:rPr>
        <w:t>.</w:t>
      </w:r>
      <w:bookmarkEnd w:id="23"/>
      <w:bookmarkEnd w:id="24"/>
    </w:p>
    <w:p w14:paraId="091C8F38" w14:textId="35F989CA" w:rsidR="006A4611" w:rsidRPr="00391108" w:rsidRDefault="006A4611" w:rsidP="00ED70E5">
      <w:pPr>
        <w:spacing w:before="100" w:beforeAutospacing="1" w:after="100" w:afterAutospacing="1" w:line="360" w:lineRule="auto"/>
        <w:rPr>
          <w:rFonts w:ascii="Times New Roman" w:hAnsi="Times New Roman" w:cs="Times New Roman"/>
          <w:szCs w:val="20"/>
        </w:rPr>
      </w:pPr>
      <w:r w:rsidRPr="00391108">
        <w:rPr>
          <w:rFonts w:ascii="Times New Roman" w:hAnsi="Times New Roman" w:cs="Times New Roman"/>
          <w:szCs w:val="20"/>
        </w:rPr>
        <w:t xml:space="preserve">Among young women, greater </w:t>
      </w:r>
      <w:r w:rsidR="00853574" w:rsidRPr="00391108">
        <w:rPr>
          <w:rFonts w:ascii="Times New Roman" w:hAnsi="Times New Roman" w:cs="Times New Roman"/>
          <w:szCs w:val="20"/>
        </w:rPr>
        <w:t xml:space="preserve">LMS </w:t>
      </w:r>
      <w:r w:rsidRPr="00391108">
        <w:rPr>
          <w:rFonts w:ascii="Times New Roman" w:hAnsi="Times New Roman" w:cs="Times New Roman"/>
          <w:szCs w:val="20"/>
        </w:rPr>
        <w:t xml:space="preserve">at baseline and slower decline over time are both associated with better balance in midlife. </w:t>
      </w:r>
      <w:bookmarkStart w:id="27" w:name="OLE_LINK70"/>
      <w:bookmarkStart w:id="28" w:name="OLE_LINK71"/>
      <w:r w:rsidRPr="00391108">
        <w:rPr>
          <w:rFonts w:ascii="Times New Roman" w:hAnsi="Times New Roman" w:cs="Times New Roman"/>
          <w:szCs w:val="20"/>
        </w:rPr>
        <w:t>Analogous to the contributions of peak bone mass and bone loss to fracture risk</w:t>
      </w:r>
      <w:r w:rsidR="00F84ABE" w:rsidRPr="00391108">
        <w:rPr>
          <w:rFonts w:ascii="Times New Roman" w:hAnsi="Times New Roman" w:cs="Times New Roman"/>
          <w:szCs w:val="20"/>
        </w:rPr>
        <w:t xml:space="preserve"> in older adults</w:t>
      </w:r>
      <w:r w:rsidRPr="00391108">
        <w:rPr>
          <w:rFonts w:ascii="Times New Roman" w:hAnsi="Times New Roman" w:cs="Times New Roman"/>
          <w:szCs w:val="20"/>
        </w:rPr>
        <w:t>,</w:t>
      </w:r>
      <w:bookmarkEnd w:id="27"/>
      <w:bookmarkEnd w:id="28"/>
      <w:r w:rsidRPr="00391108">
        <w:rPr>
          <w:rFonts w:ascii="Times New Roman" w:hAnsi="Times New Roman" w:cs="Times New Roman"/>
          <w:szCs w:val="20"/>
        </w:rPr>
        <w:t xml:space="preserve"> this suggests that both improvement of muscle strength in younger age and prevention of age-related loss of muscle</w:t>
      </w:r>
      <w:r w:rsidR="00E968BF" w:rsidRPr="00391108">
        <w:rPr>
          <w:rFonts w:ascii="Times New Roman" w:hAnsi="Times New Roman" w:cs="Times New Roman"/>
          <w:szCs w:val="20"/>
        </w:rPr>
        <w:t xml:space="preserve"> strength</w:t>
      </w:r>
      <w:r w:rsidRPr="00391108">
        <w:rPr>
          <w:rFonts w:ascii="Times New Roman" w:hAnsi="Times New Roman" w:cs="Times New Roman"/>
          <w:szCs w:val="20"/>
        </w:rPr>
        <w:t xml:space="preserve"> could be potentially useful strategies to improve balance and reduce falls in later life.</w:t>
      </w:r>
    </w:p>
    <w:bookmarkEnd w:id="21"/>
    <w:bookmarkEnd w:id="22"/>
    <w:p w14:paraId="2CB303F3" w14:textId="23981209" w:rsidR="009D7DBC" w:rsidRPr="00391108" w:rsidRDefault="00ED70E5" w:rsidP="00461F79">
      <w:pPr>
        <w:rPr>
          <w:rFonts w:ascii="Times New Roman" w:hAnsi="Times New Roman" w:cs="Times New Roman"/>
          <w:sz w:val="24"/>
        </w:rPr>
      </w:pPr>
      <w:r w:rsidRPr="00391108">
        <w:rPr>
          <w:rFonts w:ascii="Times New Roman" w:hAnsi="Times New Roman" w:cs="Times New Roman"/>
          <w:b/>
        </w:rPr>
        <w:t>KEY WORDS:</w:t>
      </w:r>
      <w:r w:rsidRPr="00391108">
        <w:rPr>
          <w:rFonts w:ascii="Times New Roman" w:hAnsi="Times New Roman" w:cs="Times New Roman"/>
        </w:rPr>
        <w:t xml:space="preserve"> Muscle strength, Muscle loss, Balance, Younger women, Longitudinal</w:t>
      </w:r>
      <w:r w:rsidR="00E91455" w:rsidRPr="00391108">
        <w:rPr>
          <w:rFonts w:ascii="Times New Roman" w:hAnsi="Times New Roman" w:cs="Times New Roman"/>
          <w:szCs w:val="20"/>
        </w:rPr>
        <w:br w:type="page"/>
      </w:r>
    </w:p>
    <w:p w14:paraId="6AAB4828" w14:textId="77777777" w:rsidR="00221801" w:rsidRPr="00391108" w:rsidRDefault="00221801" w:rsidP="004C7251">
      <w:pPr>
        <w:spacing w:line="480" w:lineRule="auto"/>
        <w:rPr>
          <w:rFonts w:ascii="Times New Roman" w:hAnsi="Times New Roman" w:cs="Times New Roman"/>
          <w:b/>
          <w:sz w:val="24"/>
        </w:rPr>
      </w:pPr>
      <w:r w:rsidRPr="00391108">
        <w:rPr>
          <w:rFonts w:ascii="Times New Roman" w:hAnsi="Times New Roman" w:cs="Times New Roman"/>
          <w:b/>
          <w:sz w:val="24"/>
        </w:rPr>
        <w:lastRenderedPageBreak/>
        <w:t>Introduction</w:t>
      </w:r>
    </w:p>
    <w:p w14:paraId="516375FE" w14:textId="115B12D6" w:rsidR="0094686E" w:rsidRPr="00391108" w:rsidRDefault="0094686E" w:rsidP="0094686E">
      <w:pPr>
        <w:tabs>
          <w:tab w:val="left" w:pos="600"/>
        </w:tabs>
        <w:spacing w:after="0" w:line="480" w:lineRule="auto"/>
        <w:rPr>
          <w:rFonts w:ascii="Times New Roman" w:hAnsi="Times New Roman" w:cs="Times New Roman"/>
          <w:color w:val="000000"/>
          <w:sz w:val="24"/>
        </w:rPr>
      </w:pPr>
      <w:r w:rsidRPr="00391108">
        <w:rPr>
          <w:rFonts w:ascii="Times New Roman" w:eastAsia="Times New Roman" w:hAnsi="Times New Roman" w:cs="Times New Roman"/>
          <w:color w:val="000000"/>
          <w:sz w:val="24"/>
          <w:lang w:eastAsia="en-US"/>
        </w:rPr>
        <w:t>Falls are</w:t>
      </w:r>
      <w:r w:rsidRPr="00391108">
        <w:rPr>
          <w:rFonts w:ascii="Times New Roman" w:hAnsi="Times New Roman" w:cs="Times New Roman"/>
          <w:color w:val="000000"/>
          <w:sz w:val="24"/>
          <w:lang w:eastAsia="en-US"/>
        </w:rPr>
        <w:t xml:space="preserve"> a </w:t>
      </w:r>
      <w:r w:rsidRPr="00391108">
        <w:rPr>
          <w:rFonts w:ascii="Times New Roman" w:eastAsia="Times New Roman" w:hAnsi="Times New Roman" w:cs="Times New Roman"/>
          <w:color w:val="000000"/>
          <w:sz w:val="24"/>
          <w:lang w:eastAsia="en-US"/>
        </w:rPr>
        <w:t xml:space="preserve">major health </w:t>
      </w:r>
      <w:r w:rsidRPr="00391108">
        <w:rPr>
          <w:rFonts w:ascii="Times New Roman" w:hAnsi="Times New Roman" w:cs="Times New Roman"/>
          <w:color w:val="000000"/>
          <w:sz w:val="24"/>
          <w:lang w:eastAsia="en-US"/>
        </w:rPr>
        <w:t>issue among older adults</w:t>
      </w:r>
      <w:bookmarkStart w:id="29" w:name="OLE_LINK31"/>
      <w:bookmarkStart w:id="30" w:name="OLE_LINK32"/>
      <w:r w:rsidRPr="00391108">
        <w:rPr>
          <w:rFonts w:ascii="Times New Roman" w:hAnsi="Times New Roman" w:cs="Times New Roman"/>
          <w:color w:val="000000"/>
          <w:sz w:val="24"/>
          <w:lang w:eastAsia="en-US"/>
        </w:rPr>
        <w:t xml:space="preserve">, with about one in three community-dwelling people aged </w:t>
      </w:r>
      <w:r w:rsidR="00FD49F9" w:rsidRPr="00391108">
        <w:rPr>
          <w:rFonts w:ascii="Times New Roman" w:hAnsi="Times New Roman" w:cs="Times New Roman"/>
          <w:color w:val="000000"/>
          <w:sz w:val="24"/>
          <w:lang w:eastAsia="en-US"/>
        </w:rPr>
        <w:t>over</w:t>
      </w:r>
      <w:r w:rsidRPr="00391108">
        <w:rPr>
          <w:rFonts w:ascii="Times New Roman" w:hAnsi="Times New Roman" w:cs="Times New Roman"/>
          <w:color w:val="000000"/>
          <w:sz w:val="24"/>
          <w:lang w:eastAsia="en-US"/>
        </w:rPr>
        <w:t xml:space="preserve"> 65 years fall</w:t>
      </w:r>
      <w:r w:rsidR="00FD49F9" w:rsidRPr="00391108">
        <w:rPr>
          <w:rFonts w:ascii="Times New Roman" w:hAnsi="Times New Roman" w:cs="Times New Roman"/>
          <w:color w:val="000000"/>
          <w:sz w:val="24"/>
          <w:lang w:eastAsia="en-US"/>
        </w:rPr>
        <w:t>ing</w:t>
      </w:r>
      <w:r w:rsidRPr="00391108">
        <w:rPr>
          <w:rFonts w:ascii="Times New Roman" w:hAnsi="Times New Roman" w:cs="Times New Roman"/>
          <w:color w:val="000000"/>
          <w:sz w:val="24"/>
          <w:lang w:eastAsia="en-US"/>
        </w:rPr>
        <w:t xml:space="preserve"> each year</w:t>
      </w:r>
      <w:r w:rsidRPr="00391108">
        <w:rPr>
          <w:rFonts w:ascii="Times New Roman" w:hAnsi="Times New Roman" w:cs="Times New Roman"/>
          <w:color w:val="000000"/>
          <w:sz w:val="24"/>
          <w:lang w:eastAsia="en-US"/>
        </w:rPr>
        <w:fldChar w:fldCharType="begin">
          <w:fldData xml:space="preserve">PEVuZE5vdGU+PENpdGU+PEF1dGhvcj5Ucm9tcDwvQXV0aG9yPjxZZWFyPjIwMDE8L1llYXI+PFJl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</w:fldData>
        </w:fldChar>
      </w:r>
      <w:r w:rsidR="006F75FC">
        <w:rPr>
          <w:rFonts w:ascii="Times New Roman" w:hAnsi="Times New Roman" w:cs="Times New Roman"/>
          <w:color w:val="000000"/>
          <w:sz w:val="24"/>
          <w:lang w:eastAsia="en-US"/>
        </w:rPr>
        <w:instrText xml:space="preserve"> ADDIN EN.CITE </w:instrText>
      </w:r>
      <w:r w:rsidR="006F75FC">
        <w:rPr>
          <w:rFonts w:ascii="Times New Roman" w:hAnsi="Times New Roman" w:cs="Times New Roman"/>
          <w:color w:val="000000"/>
          <w:sz w:val="24"/>
          <w:lang w:eastAsia="en-US"/>
        </w:rPr>
        <w:fldChar w:fldCharType="begin">
          <w:fldData xml:space="preserve">PEVuZE5vdGU+PENpdGU+PEF1dGhvcj5Ucm9tcDwvQXV0aG9yPjxZZWFyPjIwMDE8L1llYXI+PFJl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</w:fldData>
        </w:fldChar>
      </w:r>
      <w:r w:rsidR="006F75FC">
        <w:rPr>
          <w:rFonts w:ascii="Times New Roman" w:hAnsi="Times New Roman" w:cs="Times New Roman"/>
          <w:color w:val="000000"/>
          <w:sz w:val="24"/>
          <w:lang w:eastAsia="en-US"/>
        </w:rPr>
        <w:instrText xml:space="preserve"> ADDIN EN.CITE.DATA </w:instrText>
      </w:r>
      <w:r w:rsidR="006F75FC">
        <w:rPr>
          <w:rFonts w:ascii="Times New Roman" w:hAnsi="Times New Roman" w:cs="Times New Roman"/>
          <w:color w:val="000000"/>
          <w:sz w:val="24"/>
          <w:lang w:eastAsia="en-US"/>
        </w:rPr>
      </w:r>
      <w:r w:rsidR="006F75FC">
        <w:rPr>
          <w:rFonts w:ascii="Times New Roman" w:hAnsi="Times New Roman" w:cs="Times New Roman"/>
          <w:color w:val="000000"/>
          <w:sz w:val="24"/>
          <w:lang w:eastAsia="en-US"/>
        </w:rPr>
        <w:fldChar w:fldCharType="end"/>
      </w:r>
      <w:r w:rsidRPr="00391108">
        <w:rPr>
          <w:rFonts w:ascii="Times New Roman" w:hAnsi="Times New Roman" w:cs="Times New Roman"/>
          <w:color w:val="000000"/>
          <w:sz w:val="24"/>
          <w:lang w:eastAsia="en-US"/>
        </w:rPr>
      </w:r>
      <w:r w:rsidRPr="00391108">
        <w:rPr>
          <w:rFonts w:ascii="Times New Roman" w:hAnsi="Times New Roman" w:cs="Times New Roman"/>
          <w:color w:val="000000"/>
          <w:sz w:val="24"/>
          <w:lang w:eastAsia="en-US"/>
        </w:rPr>
        <w:fldChar w:fldCharType="separate"/>
      </w:r>
      <w:r w:rsidR="00391108" w:rsidRPr="00391108">
        <w:rPr>
          <w:rFonts w:ascii="Times New Roman" w:hAnsi="Times New Roman" w:cs="Times New Roman"/>
          <w:noProof/>
          <w:color w:val="000000"/>
          <w:sz w:val="24"/>
          <w:vertAlign w:val="superscript"/>
          <w:lang w:eastAsia="en-US"/>
        </w:rPr>
        <w:t>(</w:t>
      </w:r>
      <w:hyperlink w:anchor="_ENREF_1" w:tooltip="Tromp, 2001 #224" w:history="1">
        <w:r w:rsidR="001C7F02" w:rsidRPr="00391108">
          <w:rPr>
            <w:rFonts w:ascii="Times New Roman" w:hAnsi="Times New Roman" w:cs="Times New Roman"/>
            <w:noProof/>
            <w:color w:val="000000"/>
            <w:sz w:val="24"/>
            <w:vertAlign w:val="superscript"/>
            <w:lang w:eastAsia="en-US"/>
          </w:rPr>
          <w:t>1</w:t>
        </w:r>
      </w:hyperlink>
      <w:r w:rsidR="00391108" w:rsidRPr="00391108">
        <w:rPr>
          <w:rFonts w:ascii="Times New Roman" w:hAnsi="Times New Roman" w:cs="Times New Roman"/>
          <w:noProof/>
          <w:color w:val="000000"/>
          <w:sz w:val="24"/>
          <w:vertAlign w:val="superscript"/>
          <w:lang w:eastAsia="en-US"/>
        </w:rPr>
        <w:t>,</w:t>
      </w:r>
      <w:hyperlink w:anchor="_ENREF_2" w:tooltip="Rapp, 2014 #253" w:history="1">
        <w:r w:rsidR="001C7F02" w:rsidRPr="00391108">
          <w:rPr>
            <w:rFonts w:ascii="Times New Roman" w:hAnsi="Times New Roman" w:cs="Times New Roman"/>
            <w:noProof/>
            <w:color w:val="000000"/>
            <w:sz w:val="24"/>
            <w:vertAlign w:val="superscript"/>
            <w:lang w:eastAsia="en-US"/>
          </w:rPr>
          <w:t>2</w:t>
        </w:r>
      </w:hyperlink>
      <w:r w:rsidR="00391108" w:rsidRPr="00391108">
        <w:rPr>
          <w:rFonts w:ascii="Times New Roman" w:hAnsi="Times New Roman" w:cs="Times New Roman"/>
          <w:noProof/>
          <w:color w:val="000000"/>
          <w:sz w:val="24"/>
          <w:vertAlign w:val="superscript"/>
          <w:lang w:eastAsia="en-US"/>
        </w:rPr>
        <w:t>)</w:t>
      </w:r>
      <w:r w:rsidRPr="00391108">
        <w:rPr>
          <w:rFonts w:ascii="Times New Roman" w:hAnsi="Times New Roman" w:cs="Times New Roman"/>
          <w:color w:val="000000"/>
          <w:sz w:val="24"/>
          <w:lang w:eastAsia="en-US"/>
        </w:rPr>
        <w:fldChar w:fldCharType="end"/>
      </w:r>
      <w:r w:rsidRPr="00391108">
        <w:rPr>
          <w:rFonts w:ascii="Times New Roman" w:hAnsi="Times New Roman" w:cs="Times New Roman"/>
          <w:color w:val="000000"/>
          <w:sz w:val="24"/>
          <w:lang w:eastAsia="en-US"/>
        </w:rPr>
        <w:t xml:space="preserve">. </w:t>
      </w:r>
      <w:bookmarkEnd w:id="29"/>
      <w:bookmarkEnd w:id="30"/>
      <w:r w:rsidR="00B67E85" w:rsidRPr="00997656">
        <w:rPr>
          <w:rFonts w:ascii="Times New Roman" w:hAnsi="Times New Roman" w:cs="Times New Roman"/>
          <w:color w:val="000000"/>
          <w:sz w:val="24"/>
          <w:highlight w:val="yellow"/>
          <w:lang w:eastAsia="en-US"/>
        </w:rPr>
        <w:t xml:space="preserve">Studies have identified many risk factors for falls </w:t>
      </w:r>
      <w:r w:rsidRPr="00997656">
        <w:rPr>
          <w:rFonts w:ascii="Times New Roman" w:hAnsi="Times New Roman" w:cs="Times New Roman"/>
          <w:color w:val="000000"/>
          <w:sz w:val="24"/>
          <w:szCs w:val="24"/>
          <w:highlight w:val="yellow"/>
        </w:rPr>
        <w:t>in older adults</w:t>
      </w:r>
      <w:r w:rsidRPr="00997656">
        <w:rPr>
          <w:rFonts w:ascii="Times New Roman" w:hAnsi="Times New Roman" w:cs="Times New Roman"/>
          <w:color w:val="000000"/>
          <w:sz w:val="24"/>
          <w:szCs w:val="24"/>
          <w:highlight w:val="yellow"/>
        </w:rPr>
        <w:fldChar w:fldCharType="begin">
          <w:fldData xml:space="preserve">PEVuZE5vdGU+PENpdGU+PEF1dGhvcj5CYXJyZXR0LUNvbm5vcjwvQXV0aG9yPjxZZWFyPjIwMDk8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</w:fldData>
        </w:fldChar>
      </w:r>
      <w:r w:rsidR="000F3BFB" w:rsidRPr="00997656">
        <w:rPr>
          <w:rFonts w:ascii="Times New Roman" w:hAnsi="Times New Roman" w:cs="Times New Roman"/>
          <w:color w:val="000000"/>
          <w:sz w:val="24"/>
          <w:szCs w:val="24"/>
          <w:highlight w:val="yellow"/>
        </w:rPr>
        <w:instrText xml:space="preserve"> ADDIN EN.CITE </w:instrText>
      </w:r>
      <w:r w:rsidR="000F3BFB" w:rsidRPr="00997656">
        <w:rPr>
          <w:rFonts w:ascii="Times New Roman" w:hAnsi="Times New Roman" w:cs="Times New Roman"/>
          <w:color w:val="000000"/>
          <w:sz w:val="24"/>
          <w:szCs w:val="24"/>
          <w:highlight w:val="yellow"/>
        </w:rPr>
        <w:fldChar w:fldCharType="begin">
          <w:fldData xml:space="preserve">PEVuZE5vdGU+PENpdGU+PEF1dGhvcj5CYXJyZXR0LUNvbm5vcjwvQXV0aG9yPjxZZWFyPjIwMDk8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</w:fldData>
        </w:fldChar>
      </w:r>
      <w:r w:rsidR="000F3BFB" w:rsidRPr="00997656">
        <w:rPr>
          <w:rFonts w:ascii="Times New Roman" w:hAnsi="Times New Roman" w:cs="Times New Roman"/>
          <w:color w:val="000000"/>
          <w:sz w:val="24"/>
          <w:szCs w:val="24"/>
          <w:highlight w:val="yellow"/>
        </w:rPr>
        <w:instrText xml:space="preserve"> ADDIN EN.CITE.DATA </w:instrText>
      </w:r>
      <w:r w:rsidR="000F3BFB" w:rsidRPr="00997656">
        <w:rPr>
          <w:rFonts w:ascii="Times New Roman" w:hAnsi="Times New Roman" w:cs="Times New Roman"/>
          <w:color w:val="000000"/>
          <w:sz w:val="24"/>
          <w:szCs w:val="24"/>
          <w:highlight w:val="yellow"/>
        </w:rPr>
      </w:r>
      <w:r w:rsidR="000F3BFB" w:rsidRPr="00997656">
        <w:rPr>
          <w:rFonts w:ascii="Times New Roman" w:hAnsi="Times New Roman" w:cs="Times New Roman"/>
          <w:color w:val="000000"/>
          <w:sz w:val="24"/>
          <w:szCs w:val="24"/>
          <w:highlight w:val="yellow"/>
        </w:rPr>
        <w:fldChar w:fldCharType="end"/>
      </w:r>
      <w:r w:rsidRPr="00997656">
        <w:rPr>
          <w:rFonts w:ascii="Times New Roman" w:hAnsi="Times New Roman" w:cs="Times New Roman"/>
          <w:color w:val="000000"/>
          <w:sz w:val="24"/>
          <w:szCs w:val="24"/>
          <w:highlight w:val="yellow"/>
        </w:rPr>
      </w:r>
      <w:r w:rsidRPr="00997656">
        <w:rPr>
          <w:rFonts w:ascii="Times New Roman" w:hAnsi="Times New Roman" w:cs="Times New Roman"/>
          <w:color w:val="000000"/>
          <w:sz w:val="24"/>
          <w:szCs w:val="24"/>
          <w:highlight w:val="yellow"/>
        </w:rPr>
        <w:fldChar w:fldCharType="separate"/>
      </w:r>
      <w:r w:rsidR="000F3BFB" w:rsidRPr="00997656">
        <w:rPr>
          <w:rFonts w:ascii="Times New Roman" w:hAnsi="Times New Roman" w:cs="Times New Roman"/>
          <w:noProof/>
          <w:color w:val="000000"/>
          <w:sz w:val="24"/>
          <w:szCs w:val="24"/>
          <w:highlight w:val="yellow"/>
          <w:vertAlign w:val="superscript"/>
        </w:rPr>
        <w:t>(</w:t>
      </w:r>
      <w:hyperlink w:anchor="_ENREF_3" w:tooltip="Barrett-Connor, 2009 #3" w:history="1">
        <w:r w:rsidR="001C7F02" w:rsidRPr="00997656">
          <w:rPr>
            <w:rFonts w:ascii="Times New Roman" w:hAnsi="Times New Roman" w:cs="Times New Roman"/>
            <w:noProof/>
            <w:color w:val="000000"/>
            <w:sz w:val="24"/>
            <w:szCs w:val="24"/>
            <w:highlight w:val="yellow"/>
            <w:vertAlign w:val="superscript"/>
          </w:rPr>
          <w:t>3</w:t>
        </w:r>
      </w:hyperlink>
      <w:r w:rsidR="000F3BFB" w:rsidRPr="00997656">
        <w:rPr>
          <w:rFonts w:ascii="Times New Roman" w:hAnsi="Times New Roman" w:cs="Times New Roman"/>
          <w:noProof/>
          <w:color w:val="000000"/>
          <w:sz w:val="24"/>
          <w:szCs w:val="24"/>
          <w:highlight w:val="yellow"/>
          <w:vertAlign w:val="superscript"/>
        </w:rPr>
        <w:t>,</w:t>
      </w:r>
      <w:hyperlink w:anchor="_ENREF_4" w:tooltip="Ambrose, 2013 #599" w:history="1">
        <w:r w:rsidR="001C7F02" w:rsidRPr="00997656">
          <w:rPr>
            <w:rFonts w:ascii="Times New Roman" w:hAnsi="Times New Roman" w:cs="Times New Roman"/>
            <w:noProof/>
            <w:color w:val="000000"/>
            <w:sz w:val="24"/>
            <w:szCs w:val="24"/>
            <w:highlight w:val="yellow"/>
            <w:vertAlign w:val="superscript"/>
          </w:rPr>
          <w:t>4</w:t>
        </w:r>
      </w:hyperlink>
      <w:r w:rsidR="000F3BFB" w:rsidRPr="00997656">
        <w:rPr>
          <w:rFonts w:ascii="Times New Roman" w:hAnsi="Times New Roman" w:cs="Times New Roman"/>
          <w:noProof/>
          <w:color w:val="000000"/>
          <w:sz w:val="24"/>
          <w:szCs w:val="24"/>
          <w:highlight w:val="yellow"/>
          <w:vertAlign w:val="superscript"/>
        </w:rPr>
        <w:t>)</w:t>
      </w:r>
      <w:r w:rsidRPr="00997656">
        <w:rPr>
          <w:rFonts w:ascii="Times New Roman" w:hAnsi="Times New Roman" w:cs="Times New Roman"/>
          <w:color w:val="000000"/>
          <w:sz w:val="24"/>
          <w:szCs w:val="24"/>
          <w:highlight w:val="yellow"/>
        </w:rPr>
        <w:fldChar w:fldCharType="end"/>
      </w:r>
      <w:r w:rsidRPr="00997656">
        <w:rPr>
          <w:rFonts w:ascii="Times New Roman" w:hAnsi="Times New Roman" w:cs="Times New Roman"/>
          <w:color w:val="000000"/>
          <w:sz w:val="24"/>
          <w:szCs w:val="24"/>
          <w:highlight w:val="yellow"/>
        </w:rPr>
        <w:t xml:space="preserve">, </w:t>
      </w:r>
      <w:r w:rsidR="00B67E85" w:rsidRPr="00997656">
        <w:rPr>
          <w:rFonts w:ascii="Times New Roman" w:hAnsi="Times New Roman" w:cs="Times New Roman"/>
          <w:color w:val="000000"/>
          <w:sz w:val="24"/>
          <w:szCs w:val="24"/>
          <w:highlight w:val="yellow"/>
        </w:rPr>
        <w:t xml:space="preserve">including intrinsic (e.g., age, gender, </w:t>
      </w:r>
      <w:r w:rsidR="001C5F29">
        <w:rPr>
          <w:rFonts w:ascii="Times New Roman" w:hAnsi="Times New Roman" w:cs="Times New Roman"/>
          <w:color w:val="000000"/>
          <w:sz w:val="24"/>
          <w:szCs w:val="24"/>
          <w:highlight w:val="yellow"/>
        </w:rPr>
        <w:t>cognition</w:t>
      </w:r>
      <w:r w:rsidR="00B67E85" w:rsidRPr="00997656">
        <w:rPr>
          <w:rFonts w:ascii="Times New Roman" w:hAnsi="Times New Roman" w:cs="Times New Roman"/>
          <w:color w:val="000000"/>
          <w:sz w:val="24"/>
          <w:szCs w:val="24"/>
          <w:highlight w:val="yellow"/>
        </w:rPr>
        <w:t>, gait and balance</w:t>
      </w:r>
      <w:r w:rsidR="00997656">
        <w:rPr>
          <w:rFonts w:ascii="Times New Roman" w:hAnsi="Times New Roman" w:cs="Times New Roman"/>
          <w:color w:val="000000"/>
          <w:sz w:val="24"/>
          <w:szCs w:val="24"/>
          <w:highlight w:val="yellow"/>
        </w:rPr>
        <w:t>,</w:t>
      </w:r>
      <w:r w:rsidR="00B67E85" w:rsidRPr="00997656">
        <w:rPr>
          <w:rFonts w:ascii="Times New Roman" w:hAnsi="Times New Roman" w:cs="Times New Roman"/>
          <w:color w:val="000000"/>
          <w:sz w:val="24"/>
          <w:szCs w:val="24"/>
          <w:highlight w:val="yellow"/>
        </w:rPr>
        <w:t xml:space="preserve"> strength</w:t>
      </w:r>
      <w:r w:rsidR="00997656">
        <w:rPr>
          <w:rFonts w:ascii="Times New Roman" w:hAnsi="Times New Roman" w:cs="Times New Roman"/>
          <w:color w:val="000000"/>
          <w:sz w:val="24"/>
          <w:szCs w:val="24"/>
          <w:highlight w:val="yellow"/>
        </w:rPr>
        <w:t xml:space="preserve">, cognition and </w:t>
      </w:r>
      <w:bookmarkStart w:id="31" w:name="_GoBack"/>
      <w:bookmarkEnd w:id="31"/>
      <w:r w:rsidR="00997656">
        <w:rPr>
          <w:rFonts w:ascii="Times New Roman" w:hAnsi="Times New Roman" w:cs="Times New Roman"/>
          <w:color w:val="000000"/>
          <w:sz w:val="24"/>
          <w:szCs w:val="24"/>
          <w:highlight w:val="yellow"/>
        </w:rPr>
        <w:t>various diseases</w:t>
      </w:r>
      <w:r w:rsidR="00B67E85" w:rsidRPr="00997656">
        <w:rPr>
          <w:rFonts w:ascii="Times New Roman" w:hAnsi="Times New Roman" w:cs="Times New Roman"/>
          <w:color w:val="000000"/>
          <w:sz w:val="24"/>
          <w:szCs w:val="24"/>
          <w:highlight w:val="yellow"/>
        </w:rPr>
        <w:t xml:space="preserve">) and environmental (e.g., </w:t>
      </w:r>
      <w:r w:rsidR="00997656" w:rsidRPr="00997656">
        <w:rPr>
          <w:rFonts w:ascii="Times New Roman" w:hAnsi="Times New Roman" w:cs="Times New Roman"/>
          <w:color w:val="000000"/>
          <w:sz w:val="24"/>
          <w:szCs w:val="24"/>
          <w:highlight w:val="yellow"/>
        </w:rPr>
        <w:t>poor lighting, loose rugs</w:t>
      </w:r>
      <w:r w:rsidR="00B67E85" w:rsidRPr="00997656">
        <w:rPr>
          <w:rFonts w:ascii="Times New Roman" w:hAnsi="Times New Roman" w:cs="Times New Roman"/>
          <w:color w:val="000000"/>
          <w:sz w:val="24"/>
          <w:szCs w:val="24"/>
          <w:highlight w:val="yellow"/>
        </w:rPr>
        <w:t xml:space="preserve"> and footwear) factors. Of </w:t>
      </w:r>
      <w:r w:rsidR="00997656">
        <w:rPr>
          <w:rFonts w:ascii="Times New Roman" w:hAnsi="Times New Roman" w:cs="Times New Roman"/>
          <w:color w:val="000000"/>
          <w:sz w:val="24"/>
          <w:szCs w:val="24"/>
          <w:highlight w:val="yellow"/>
        </w:rPr>
        <w:t xml:space="preserve">those </w:t>
      </w:r>
      <w:bookmarkStart w:id="32" w:name="OLE_LINK19"/>
      <w:bookmarkStart w:id="33" w:name="OLE_LINK20"/>
      <w:r w:rsidR="00997656">
        <w:rPr>
          <w:rFonts w:ascii="Times New Roman" w:hAnsi="Times New Roman" w:cs="Times New Roman"/>
          <w:color w:val="000000"/>
          <w:sz w:val="24"/>
          <w:szCs w:val="24"/>
          <w:highlight w:val="yellow"/>
        </w:rPr>
        <w:t>intrinsic factors</w:t>
      </w:r>
      <w:bookmarkEnd w:id="32"/>
      <w:bookmarkEnd w:id="33"/>
      <w:r w:rsidR="00B67E85" w:rsidRPr="00997656">
        <w:rPr>
          <w:rFonts w:ascii="Times New Roman" w:hAnsi="Times New Roman" w:cs="Times New Roman"/>
          <w:color w:val="000000"/>
          <w:sz w:val="24"/>
          <w:szCs w:val="24"/>
          <w:highlight w:val="yellow"/>
        </w:rPr>
        <w:t>,</w:t>
      </w:r>
      <w:r w:rsidR="00B67E85">
        <w:rPr>
          <w:rFonts w:ascii="Times New Roman" w:hAnsi="Times New Roman" w:cs="Times New Roman"/>
          <w:color w:val="000000"/>
          <w:sz w:val="24"/>
          <w:szCs w:val="24"/>
        </w:rPr>
        <w:t xml:space="preserve"> </w:t>
      </w:r>
      <w:r w:rsidRPr="00B67E85">
        <w:rPr>
          <w:rFonts w:ascii="Times New Roman" w:hAnsi="Times New Roman" w:cs="Times New Roman"/>
          <w:color w:val="000000"/>
          <w:sz w:val="24"/>
          <w:szCs w:val="24"/>
          <w:highlight w:val="yellow"/>
        </w:rPr>
        <w:t xml:space="preserve">poor </w:t>
      </w:r>
      <w:r w:rsidR="00B67E85" w:rsidRPr="00B67E85">
        <w:rPr>
          <w:rFonts w:ascii="Times New Roman" w:hAnsi="Times New Roman" w:cs="Times New Roman"/>
          <w:color w:val="000000"/>
          <w:sz w:val="24"/>
          <w:szCs w:val="24"/>
          <w:highlight w:val="yellow"/>
        </w:rPr>
        <w:t xml:space="preserve">gait and </w:t>
      </w:r>
      <w:r w:rsidRPr="00B67E85">
        <w:rPr>
          <w:rFonts w:ascii="Times New Roman" w:hAnsi="Times New Roman" w:cs="Times New Roman"/>
          <w:color w:val="000000"/>
          <w:sz w:val="24"/>
          <w:szCs w:val="24"/>
          <w:highlight w:val="yellow"/>
        </w:rPr>
        <w:t>balance</w:t>
      </w:r>
      <w:r w:rsidRPr="00391108">
        <w:rPr>
          <w:rFonts w:ascii="Times New Roman" w:hAnsi="Times New Roman" w:cs="Times New Roman"/>
          <w:color w:val="000000"/>
          <w:sz w:val="24"/>
          <w:szCs w:val="24"/>
        </w:rPr>
        <w:t xml:space="preserve"> and muscle weakness are the </w:t>
      </w:r>
      <w:r w:rsidR="001C5F29" w:rsidRPr="001C5F29">
        <w:rPr>
          <w:rFonts w:ascii="Times New Roman" w:hAnsi="Times New Roman" w:cs="Times New Roman"/>
          <w:color w:val="000000"/>
          <w:sz w:val="24"/>
          <w:szCs w:val="24"/>
          <w:highlight w:val="yellow"/>
        </w:rPr>
        <w:t>common</w:t>
      </w:r>
      <w:r w:rsidRPr="00391108">
        <w:rPr>
          <w:rFonts w:ascii="Times New Roman" w:hAnsi="Times New Roman" w:cs="Times New Roman"/>
          <w:color w:val="000000"/>
          <w:sz w:val="24"/>
          <w:szCs w:val="24"/>
        </w:rPr>
        <w:t xml:space="preserve"> modifiable </w:t>
      </w:r>
      <w:r w:rsidR="00FD49F9" w:rsidRPr="00391108">
        <w:rPr>
          <w:rFonts w:ascii="Times New Roman" w:hAnsi="Times New Roman" w:cs="Times New Roman"/>
          <w:color w:val="000000"/>
          <w:sz w:val="24"/>
          <w:szCs w:val="24"/>
        </w:rPr>
        <w:t>risk factors</w:t>
      </w:r>
      <w:r w:rsidRPr="00391108">
        <w:rPr>
          <w:rFonts w:ascii="Times New Roman" w:hAnsi="Times New Roman" w:cs="Times New Roman"/>
          <w:color w:val="000000"/>
          <w:sz w:val="24"/>
          <w:szCs w:val="24"/>
        </w:rPr>
        <w:t xml:space="preserve">, with an average of </w:t>
      </w:r>
      <w:bookmarkStart w:id="34" w:name="OLE_LINK81"/>
      <w:bookmarkStart w:id="35" w:name="OLE_LINK82"/>
      <w:r w:rsidRPr="00391108">
        <w:rPr>
          <w:rFonts w:ascii="Times New Roman" w:hAnsi="Times New Roman" w:cs="Times New Roman"/>
          <w:color w:val="000000"/>
          <w:sz w:val="24"/>
          <w:szCs w:val="24"/>
        </w:rPr>
        <w:t>17% (range 4-39% from 12 studies) of falls in people older than 65 years accounted for by gait/balance disorders</w:t>
      </w:r>
      <w:bookmarkEnd w:id="34"/>
      <w:bookmarkEnd w:id="35"/>
      <w:r w:rsidRPr="00391108">
        <w:rPr>
          <w:rFonts w:ascii="Times New Roman" w:hAnsi="Times New Roman" w:cs="Times New Roman"/>
          <w:color w:val="000000"/>
          <w:sz w:val="24"/>
          <w:szCs w:val="24"/>
        </w:rPr>
        <w:t xml:space="preserve"> or weakness</w:t>
      </w:r>
      <w:r w:rsidR="008A7D38" w:rsidRPr="00391108">
        <w:rPr>
          <w:rFonts w:ascii="Times New Roman" w:hAnsi="Times New Roman" w:cs="Times New Roman"/>
          <w:color w:val="000000"/>
          <w:sz w:val="24"/>
          <w:szCs w:val="24"/>
        </w:rPr>
        <w:fldChar w:fldCharType="begin"/>
      </w:r>
      <w:r w:rsidR="006F75FC">
        <w:rPr>
          <w:rFonts w:ascii="Times New Roman" w:hAnsi="Times New Roman" w:cs="Times New Roman"/>
          <w:color w:val="000000"/>
          <w:sz w:val="24"/>
          <w:szCs w:val="24"/>
        </w:rPr>
        <w:instrText xml:space="preserve"> ADDIN EN.CITE &lt;EndNote&gt;&lt;Cite&gt;&lt;Author&gt;Rubenstein&lt;/Author&gt;&lt;Year&gt;2006&lt;/Year&gt;&lt;RecNum&gt;208&lt;/RecNum&gt;&lt;DisplayText&gt;&lt;style face="superscript"&gt;(5)&lt;/style&gt;&lt;/DisplayText&gt;&lt;record&gt;&lt;rec-number&gt;208&lt;/rec-number&gt;&lt;foreign-keys&gt;&lt;key app="EN" db-id="atx5p55zlft5pueszpcv0vdyazfftwtxvre5" timestamp="1429574767"&gt;208&lt;/key&gt;&lt;/foreign-keys&gt;&lt;ref-type name="Journal Article"&gt;17&lt;/ref-type&gt;&lt;contributors&gt;&lt;authors&gt;&lt;author&gt;Rubenstein, L. Z.&lt;/author&gt;&lt;/authors&gt;&lt;/contributors&gt;&lt;auth-address&gt;UCLA School of Medicine and Geriatric Research Education and Clinical Center, VA Medical Center, Sepulveda, CA 91343, USA. lzrubens@ucla.edu&lt;/auth-address&gt;&lt;titles&gt;&lt;title&gt;Falls in older people: epidemiology, risk factors and strategies for prevention&lt;/title&gt;&lt;secondary-title&gt;Age Ageing&lt;/secondary-title&gt;&lt;/titles&gt;&lt;periodical&gt;&lt;full-title&gt;Age Ageing&lt;/full-title&gt;&lt;/periodical&gt;&lt;pages&gt;ii37-ii41&lt;/pages&gt;&lt;volume&gt;35 Suppl 2&lt;/volume&gt;&lt;edition&gt;2006/08/24&lt;/edition&gt;&lt;keywords&gt;&lt;keyword&gt;*Accident Prevention&lt;/keyword&gt;&lt;keyword&gt;Accidental Falls/*prevention &amp;amp; control&lt;/keyword&gt;&lt;keyword&gt;Aged&lt;/keyword&gt;&lt;keyword&gt;Aging&lt;/keyword&gt;&lt;keyword&gt;Environment Design&lt;/keyword&gt;&lt;keyword&gt;Humans&lt;/keyword&gt;&lt;keyword&gt;Nursing Homes&lt;/keyword&gt;&lt;keyword&gt;Patient Education as Topic&lt;/keyword&gt;&lt;keyword&gt;Risk Assessment&lt;/keyword&gt;&lt;keyword&gt;Risk Factors&lt;/keyword&gt;&lt;/keywords&gt;&lt;dates&gt;&lt;year&gt;2006&lt;/year&gt;&lt;pub-dates&gt;&lt;date&gt;Sep&lt;/date&gt;&lt;/pub-dates&gt;&lt;/dates&gt;&lt;isbn&gt;0002-0729 (Print)&amp;#xD;0002-0729 (Linking)&lt;/isbn&gt;&lt;accession-num&gt;16926202&lt;/accession-num&gt;&lt;urls&gt;&lt;related-urls&gt;&lt;url&gt;http://www.ncbi.nlm.nih.gov/pubmed/16926202&lt;/url&gt;&lt;url&gt;http://ageing.oxfordjournals.org/content/35/suppl_2/ii37.full.pdf&lt;/url&gt;&lt;/related-urls&gt;&lt;/urls&gt;&lt;electronic-resource-num&gt;35/suppl_2/ii37 [pii]&amp;#xD;10.1093/ageing/afl084&lt;/electronic-resource-num&gt;&lt;language&gt;eng&lt;/language&gt;&lt;/record&gt;&lt;/Cite&gt;&lt;/EndNote&gt;</w:instrText>
      </w:r>
      <w:r w:rsidR="008A7D38" w:rsidRPr="00391108">
        <w:rPr>
          <w:rFonts w:ascii="Times New Roman" w:hAnsi="Times New Roman" w:cs="Times New Roman"/>
          <w:color w:val="000000"/>
          <w:sz w:val="24"/>
          <w:szCs w:val="24"/>
        </w:rPr>
        <w:fldChar w:fldCharType="separate"/>
      </w:r>
      <w:r w:rsidR="000F3BFB" w:rsidRPr="000F3BFB">
        <w:rPr>
          <w:rFonts w:ascii="Times New Roman" w:hAnsi="Times New Roman" w:cs="Times New Roman"/>
          <w:noProof/>
          <w:color w:val="000000"/>
          <w:sz w:val="24"/>
          <w:szCs w:val="24"/>
          <w:vertAlign w:val="superscript"/>
        </w:rPr>
        <w:t>(</w:t>
      </w:r>
      <w:hyperlink w:anchor="_ENREF_5" w:tooltip="Rubenstein, 2006 #208" w:history="1">
        <w:r w:rsidR="001C7F02" w:rsidRPr="000F3BFB">
          <w:rPr>
            <w:rFonts w:ascii="Times New Roman" w:hAnsi="Times New Roman" w:cs="Times New Roman"/>
            <w:noProof/>
            <w:color w:val="000000"/>
            <w:sz w:val="24"/>
            <w:szCs w:val="24"/>
            <w:vertAlign w:val="superscript"/>
          </w:rPr>
          <w:t>5</w:t>
        </w:r>
      </w:hyperlink>
      <w:r w:rsidR="000F3BFB" w:rsidRPr="000F3BFB">
        <w:rPr>
          <w:rFonts w:ascii="Times New Roman" w:hAnsi="Times New Roman" w:cs="Times New Roman"/>
          <w:noProof/>
          <w:color w:val="000000"/>
          <w:sz w:val="24"/>
          <w:szCs w:val="24"/>
          <w:vertAlign w:val="superscript"/>
        </w:rPr>
        <w:t>)</w:t>
      </w:r>
      <w:r w:rsidR="008A7D38" w:rsidRPr="00391108">
        <w:rPr>
          <w:rFonts w:ascii="Times New Roman" w:hAnsi="Times New Roman" w:cs="Times New Roman"/>
          <w:color w:val="000000"/>
          <w:sz w:val="24"/>
          <w:szCs w:val="24"/>
        </w:rPr>
        <w:fldChar w:fldCharType="end"/>
      </w:r>
      <w:r w:rsidRPr="00391108">
        <w:rPr>
          <w:rFonts w:ascii="Times New Roman" w:hAnsi="Times New Roman" w:cs="Times New Roman"/>
          <w:color w:val="000000"/>
          <w:sz w:val="24"/>
          <w:szCs w:val="24"/>
        </w:rPr>
        <w:t xml:space="preserve">. </w:t>
      </w:r>
      <w:r w:rsidR="00FD49F9" w:rsidRPr="00391108">
        <w:rPr>
          <w:rFonts w:ascii="Times New Roman" w:hAnsi="Times New Roman" w:cs="Times New Roman"/>
          <w:sz w:val="24"/>
        </w:rPr>
        <w:t>B</w:t>
      </w:r>
      <w:r w:rsidRPr="00391108">
        <w:rPr>
          <w:rFonts w:ascii="Times New Roman" w:hAnsi="Times New Roman" w:cs="Times New Roman"/>
          <w:sz w:val="24"/>
        </w:rPr>
        <w:t>alance deteriorates</w:t>
      </w:r>
      <w:r w:rsidR="00FD49F9" w:rsidRPr="00391108">
        <w:rPr>
          <w:rFonts w:ascii="Times New Roman" w:hAnsi="Times New Roman" w:cs="Times New Roman"/>
          <w:sz w:val="24"/>
        </w:rPr>
        <w:t xml:space="preserve"> with aging</w:t>
      </w:r>
      <w:r w:rsidRPr="00391108">
        <w:rPr>
          <w:rFonts w:ascii="Times New Roman" w:hAnsi="Times New Roman" w:cs="Times New Roman"/>
          <w:sz w:val="24"/>
        </w:rPr>
        <w:t xml:space="preserve"> and age-related </w:t>
      </w:r>
      <w:r w:rsidRPr="00391108">
        <w:rPr>
          <w:rFonts w:ascii="Times New Roman" w:hAnsi="Times New Roman" w:cs="Times New Roman"/>
          <w:color w:val="000000"/>
          <w:sz w:val="24"/>
        </w:rPr>
        <w:t xml:space="preserve">loss of muscle strength </w:t>
      </w:r>
      <w:r w:rsidR="00FD49F9" w:rsidRPr="00391108">
        <w:rPr>
          <w:rFonts w:ascii="Times New Roman" w:hAnsi="Times New Roman" w:cs="Times New Roman"/>
          <w:color w:val="000000"/>
          <w:sz w:val="24"/>
        </w:rPr>
        <w:t>is</w:t>
      </w:r>
      <w:r w:rsidRPr="00391108">
        <w:rPr>
          <w:rFonts w:ascii="Times New Roman" w:hAnsi="Times New Roman" w:cs="Times New Roman"/>
          <w:color w:val="000000"/>
          <w:sz w:val="24"/>
        </w:rPr>
        <w:t xml:space="preserve"> considered an important contributor to decreased </w:t>
      </w:r>
      <w:r w:rsidRPr="00391108">
        <w:rPr>
          <w:rFonts w:ascii="Times New Roman" w:hAnsi="Times New Roman" w:cs="Times New Roman"/>
          <w:sz w:val="24"/>
        </w:rPr>
        <w:t>balance in older people</w:t>
      </w:r>
      <w:r w:rsidRPr="00391108">
        <w:rPr>
          <w:rFonts w:ascii="Times New Roman" w:hAnsi="Times New Roman" w:cs="Times New Roman"/>
          <w:color w:val="000000"/>
          <w:sz w:val="24"/>
        </w:rPr>
        <w:fldChar w:fldCharType="begin">
          <w:fldData xml:space="preserve">PEVuZE5vdGU+PENpdGU+PEF1dGhvcj5GdWthZ2F3YTwvQXV0aG9yPjxZZWFyPjE5OTU8L1llYXI+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</w:fldData>
        </w:fldChar>
      </w:r>
      <w:r w:rsidR="006F75FC">
        <w:rPr>
          <w:rFonts w:ascii="Times New Roman" w:hAnsi="Times New Roman" w:cs="Times New Roman"/>
          <w:color w:val="000000"/>
          <w:sz w:val="24"/>
        </w:rPr>
        <w:instrText xml:space="preserve"> ADDIN EN.CITE </w:instrText>
      </w:r>
      <w:r w:rsidR="006F75FC">
        <w:rPr>
          <w:rFonts w:ascii="Times New Roman" w:hAnsi="Times New Roman" w:cs="Times New Roman"/>
          <w:color w:val="000000"/>
          <w:sz w:val="24"/>
        </w:rPr>
        <w:fldChar w:fldCharType="begin">
          <w:fldData xml:space="preserve">PEVuZE5vdGU+PENpdGU+PEF1dGhvcj5GdWthZ2F3YTwvQXV0aG9yPjxZZWFyPjE5OTU8L1llYXI+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</w:fldData>
        </w:fldChar>
      </w:r>
      <w:r w:rsidR="006F75FC">
        <w:rPr>
          <w:rFonts w:ascii="Times New Roman" w:hAnsi="Times New Roman" w:cs="Times New Roman"/>
          <w:color w:val="000000"/>
          <w:sz w:val="24"/>
        </w:rPr>
        <w:instrText xml:space="preserve"> ADDIN EN.CITE.DATA </w:instrText>
      </w:r>
      <w:r w:rsidR="006F75FC">
        <w:rPr>
          <w:rFonts w:ascii="Times New Roman" w:hAnsi="Times New Roman" w:cs="Times New Roman"/>
          <w:color w:val="000000"/>
          <w:sz w:val="24"/>
        </w:rPr>
      </w:r>
      <w:r w:rsidR="006F75FC">
        <w:rPr>
          <w:rFonts w:ascii="Times New Roman" w:hAnsi="Times New Roman" w:cs="Times New Roman"/>
          <w:color w:val="000000"/>
          <w:sz w:val="24"/>
        </w:rPr>
        <w:fldChar w:fldCharType="end"/>
      </w:r>
      <w:r w:rsidRPr="00391108">
        <w:rPr>
          <w:rFonts w:ascii="Times New Roman" w:hAnsi="Times New Roman" w:cs="Times New Roman"/>
          <w:color w:val="000000"/>
          <w:sz w:val="24"/>
        </w:rPr>
      </w:r>
      <w:r w:rsidRPr="00391108">
        <w:rPr>
          <w:rFonts w:ascii="Times New Roman" w:hAnsi="Times New Roman" w:cs="Times New Roman"/>
          <w:color w:val="000000"/>
          <w:sz w:val="24"/>
        </w:rPr>
        <w:fldChar w:fldCharType="separate"/>
      </w:r>
      <w:r w:rsidR="000F3BFB" w:rsidRPr="000F3BFB">
        <w:rPr>
          <w:rFonts w:ascii="Times New Roman" w:hAnsi="Times New Roman" w:cs="Times New Roman"/>
          <w:noProof/>
          <w:color w:val="000000"/>
          <w:sz w:val="24"/>
          <w:vertAlign w:val="superscript"/>
        </w:rPr>
        <w:t>(</w:t>
      </w:r>
      <w:hyperlink w:anchor="_ENREF_6" w:tooltip="Fukagawa, 1995 #359" w:history="1">
        <w:r w:rsidR="001C7F02" w:rsidRPr="000F3BFB">
          <w:rPr>
            <w:rFonts w:ascii="Times New Roman" w:hAnsi="Times New Roman" w:cs="Times New Roman"/>
            <w:noProof/>
            <w:color w:val="000000"/>
            <w:sz w:val="24"/>
            <w:vertAlign w:val="superscript"/>
          </w:rPr>
          <w:t>6</w:t>
        </w:r>
      </w:hyperlink>
      <w:r w:rsidR="000F3BFB" w:rsidRPr="000F3BFB">
        <w:rPr>
          <w:rFonts w:ascii="Times New Roman" w:hAnsi="Times New Roman" w:cs="Times New Roman"/>
          <w:noProof/>
          <w:color w:val="000000"/>
          <w:sz w:val="24"/>
          <w:vertAlign w:val="superscript"/>
        </w:rPr>
        <w:t>,</w:t>
      </w:r>
      <w:hyperlink w:anchor="_ENREF_7" w:tooltip="Puthoff, 2007 #156" w:history="1">
        <w:r w:rsidR="001C7F02" w:rsidRPr="000F3BFB">
          <w:rPr>
            <w:rFonts w:ascii="Times New Roman" w:hAnsi="Times New Roman" w:cs="Times New Roman"/>
            <w:noProof/>
            <w:color w:val="000000"/>
            <w:sz w:val="24"/>
            <w:vertAlign w:val="superscript"/>
          </w:rPr>
          <w:t>7</w:t>
        </w:r>
      </w:hyperlink>
      <w:r w:rsidR="000F3BFB" w:rsidRPr="000F3BFB">
        <w:rPr>
          <w:rFonts w:ascii="Times New Roman" w:hAnsi="Times New Roman" w:cs="Times New Roman"/>
          <w:noProof/>
          <w:color w:val="000000"/>
          <w:sz w:val="24"/>
          <w:vertAlign w:val="superscript"/>
        </w:rPr>
        <w:t>)</w:t>
      </w:r>
      <w:r w:rsidRPr="00391108">
        <w:rPr>
          <w:rFonts w:ascii="Times New Roman" w:hAnsi="Times New Roman" w:cs="Times New Roman"/>
          <w:color w:val="000000"/>
          <w:sz w:val="24"/>
        </w:rPr>
        <w:fldChar w:fldCharType="end"/>
      </w:r>
      <w:r w:rsidRPr="00391108">
        <w:rPr>
          <w:rFonts w:ascii="Times New Roman" w:hAnsi="Times New Roman" w:cs="Times New Roman"/>
          <w:color w:val="000000"/>
          <w:sz w:val="24"/>
        </w:rPr>
        <w:t xml:space="preserve">. </w:t>
      </w:r>
    </w:p>
    <w:p w14:paraId="6FB265A4" w14:textId="19DF0591" w:rsidR="0094686E" w:rsidRPr="00391108" w:rsidRDefault="00FD49F9" w:rsidP="0094686E">
      <w:pPr>
        <w:tabs>
          <w:tab w:val="left" w:pos="600"/>
        </w:tabs>
        <w:spacing w:after="0" w:line="480" w:lineRule="auto"/>
        <w:rPr>
          <w:rFonts w:ascii="Times New Roman" w:hAnsi="Times New Roman" w:cs="Times New Roman"/>
          <w:sz w:val="24"/>
        </w:rPr>
      </w:pPr>
      <w:r w:rsidRPr="00391108">
        <w:rPr>
          <w:rFonts w:ascii="Times New Roman" w:hAnsi="Times New Roman" w:cs="Times New Roman"/>
          <w:sz w:val="24"/>
        </w:rPr>
        <w:t>A</w:t>
      </w:r>
      <w:r w:rsidR="0094686E" w:rsidRPr="00391108">
        <w:rPr>
          <w:rFonts w:ascii="Times New Roman" w:hAnsi="Times New Roman" w:cs="Times New Roman"/>
          <w:sz w:val="24"/>
        </w:rPr>
        <w:t xml:space="preserve"> significant decline in balance occurs as early as 45 to 55 years old</w:t>
      </w:r>
      <w:r w:rsidR="008A7D38" w:rsidRPr="00391108">
        <w:rPr>
          <w:rFonts w:ascii="Times New Roman" w:hAnsi="Times New Roman" w:cs="Times New Roman"/>
          <w:sz w:val="24"/>
        </w:rPr>
        <w:fldChar w:fldCharType="begin"/>
      </w:r>
      <w:r w:rsidR="006F75FC">
        <w:rPr>
          <w:rFonts w:ascii="Times New Roman" w:hAnsi="Times New Roman" w:cs="Times New Roman"/>
          <w:sz w:val="24"/>
        </w:rPr>
        <w:instrText xml:space="preserve"> ADDIN EN.CITE &lt;EndNote&gt;&lt;Cite&gt;&lt;Author&gt;Isles&lt;/Author&gt;&lt;Year&gt;2004&lt;/Year&gt;&lt;RecNum&gt;343&lt;/RecNum&gt;&lt;DisplayText&gt;&lt;style face="superscript"&gt;(8)&lt;/style&gt;&lt;/DisplayText&gt;&lt;record&gt;&lt;rec-number&gt;343&lt;/rec-number&gt;&lt;foreign-keys&gt;&lt;key app="EN" db-id="atx5p55zlft5pueszpcv0vdyazfftwtxvre5" timestamp="1429654732"&gt;343&lt;/key&gt;&lt;/foreign-keys&gt;&lt;ref-type name="Journal Article"&gt;17&lt;/ref-type&gt;&lt;contributors&gt;&lt;authors&gt;&lt;author&gt;Isles, R. C.&lt;/author&gt;&lt;author&gt;Choy, N. L.&lt;/author&gt;&lt;author&gt;Steer, M.&lt;/author&gt;&lt;author&gt;Nitz, J. C.&lt;/author&gt;&lt;/authors&gt;&lt;/contributors&gt;&lt;auth-address&gt;University of Newcastle, Callaghan, NSW, Australia. Rosemary.Isles@newcastle.edu.au&lt;/auth-address&gt;&lt;titles&gt;&lt;title&gt;Normal values of balance tests in women aged 20-80&lt;/title&gt;&lt;secondary-title&gt;J Am Geriatr Soc&lt;/secondary-title&gt;&lt;/titles&gt;&lt;periodical&gt;&lt;full-title&gt;J Am Geriatr Soc&lt;/full-title&gt;&lt;/periodical&gt;&lt;pages&gt;1367-72&lt;/pages&gt;&lt;volume&gt;52&lt;/volume&gt;&lt;number&gt;8&lt;/number&gt;&lt;edition&gt;2004/07/24&lt;/edition&gt;&lt;keywords&gt;&lt;keyword&gt;Adult&lt;/keyword&gt;&lt;keyword&gt;Age Factors&lt;/keyword&gt;&lt;keyword&gt;Aged&lt;/keyword&gt;&lt;keyword&gt;Aged, 80 and over&lt;/keyword&gt;&lt;keyword&gt;Female&lt;/keyword&gt;&lt;keyword&gt;Humans&lt;/keyword&gt;&lt;keyword&gt;Middle Aged&lt;/keyword&gt;&lt;keyword&gt;Postural Balance/*physiology&lt;/keyword&gt;&lt;keyword&gt;Reference Values&lt;/keyword&gt;&lt;/keywords&gt;&lt;dates&gt;&lt;year&gt;2004&lt;/year&gt;&lt;pub-dates&gt;&lt;date&gt;Aug&lt;/date&gt;&lt;/pub-dates&gt;&lt;/dates&gt;&lt;isbn&gt;0002-8614 (Print)&amp;#xD;0002-8614 (Linking)&lt;/isbn&gt;&lt;accession-num&gt;15271128&lt;/accession-num&gt;&lt;urls&gt;&lt;related-urls&gt;&lt;url&gt;http://www.ncbi.nlm.nih.gov/pubmed/15271128&lt;/url&gt;&lt;url&gt;http://onlinelibrary.wiley.com/store/10.1111/j.1532-5415.2004.52370.x/asset/j.1532-5415.2004.52370.x.pdf?v=1&amp;amp;t=i8rvjaxl&amp;amp;s=c53d1fdf81a05ff1a47da7f887658d0a459d6563&lt;/url&gt;&lt;/related-urls&gt;&lt;/urls&gt;&lt;electronic-resource-num&gt;10.1111/j.1532-5415.2004.52370.x&amp;#xD;JGS52370 [pii]&lt;/electronic-resource-num&gt;&lt;language&gt;eng&lt;/language&gt;&lt;/record&gt;&lt;/Cite&gt;&lt;/EndNote&gt;</w:instrText>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8" w:tooltip="Isles, 2004 #343" w:history="1">
        <w:r w:rsidR="001C7F02" w:rsidRPr="000F3BFB">
          <w:rPr>
            <w:rFonts w:ascii="Times New Roman" w:hAnsi="Times New Roman" w:cs="Times New Roman"/>
            <w:noProof/>
            <w:sz w:val="24"/>
            <w:vertAlign w:val="superscript"/>
          </w:rPr>
          <w:t>8</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94686E" w:rsidRPr="00391108">
        <w:rPr>
          <w:rFonts w:ascii="Times New Roman" w:hAnsi="Times New Roman" w:cs="Times New Roman"/>
          <w:sz w:val="24"/>
        </w:rPr>
        <w:t xml:space="preserve">, </w:t>
      </w:r>
      <w:r w:rsidRPr="00391108">
        <w:rPr>
          <w:rFonts w:ascii="Times New Roman" w:hAnsi="Times New Roman" w:cs="Times New Roman"/>
          <w:sz w:val="24"/>
        </w:rPr>
        <w:t>making it important</w:t>
      </w:r>
      <w:r w:rsidR="0094686E" w:rsidRPr="00391108">
        <w:rPr>
          <w:rFonts w:ascii="Times New Roman" w:hAnsi="Times New Roman" w:cs="Times New Roman"/>
          <w:sz w:val="24"/>
        </w:rPr>
        <w:t xml:space="preserve"> </w:t>
      </w:r>
      <w:r w:rsidRPr="00391108">
        <w:rPr>
          <w:rFonts w:ascii="Times New Roman" w:hAnsi="Times New Roman" w:cs="Times New Roman"/>
          <w:sz w:val="24"/>
        </w:rPr>
        <w:t xml:space="preserve">to </w:t>
      </w:r>
      <w:r w:rsidR="0094686E" w:rsidRPr="00391108">
        <w:rPr>
          <w:rFonts w:ascii="Times New Roman" w:hAnsi="Times New Roman" w:cs="Times New Roman"/>
          <w:sz w:val="24"/>
        </w:rPr>
        <w:t xml:space="preserve"> understand the role of muscle strength in maintaining balance in midlife in order to refine preventative interventions and public health campaigns. </w:t>
      </w:r>
      <w:r w:rsidR="0094686E" w:rsidRPr="00391108">
        <w:rPr>
          <w:rFonts w:ascii="Times New Roman" w:hAnsi="Times New Roman" w:cs="Times New Roman"/>
          <w:color w:val="000000"/>
          <w:sz w:val="24"/>
        </w:rPr>
        <w:t xml:space="preserve">However, the association between muscle strength and balance has been examined </w:t>
      </w:r>
      <w:r w:rsidR="007645F0" w:rsidRPr="00391108">
        <w:rPr>
          <w:rFonts w:ascii="Times New Roman" w:hAnsi="Times New Roman" w:cs="Times New Roman"/>
          <w:color w:val="000000"/>
          <w:sz w:val="24"/>
        </w:rPr>
        <w:t xml:space="preserve">in only a </w:t>
      </w:r>
      <w:r w:rsidR="0094686E" w:rsidRPr="00391108">
        <w:rPr>
          <w:rFonts w:ascii="Times New Roman" w:hAnsi="Times New Roman" w:cs="Times New Roman"/>
          <w:sz w:val="24"/>
        </w:rPr>
        <w:t>few cross-sectional studies in young</w:t>
      </w:r>
      <w:r w:rsidR="008A7D38" w:rsidRPr="00391108">
        <w:rPr>
          <w:rFonts w:ascii="Times New Roman" w:hAnsi="Times New Roman" w:cs="Times New Roman"/>
          <w:sz w:val="24"/>
        </w:rPr>
        <w:fldChar w:fldCharType="begin"/>
      </w:r>
      <w:r w:rsidR="006F75FC">
        <w:rPr>
          <w:rFonts w:ascii="Times New Roman" w:hAnsi="Times New Roman" w:cs="Times New Roman"/>
          <w:sz w:val="24"/>
        </w:rPr>
        <w:instrText xml:space="preserve"> ADDIN EN.CITE &lt;EndNote&gt;&lt;Cite&gt;&lt;Author&gt;Muehlbauer&lt;/Author&gt;&lt;Year&gt;2013&lt;/Year&gt;&lt;RecNum&gt;124&lt;/RecNum&gt;&lt;DisplayText&gt;&lt;style face="superscript"&gt;(9)&lt;/style&gt;&lt;/DisplayText&gt;&lt;record&gt;&lt;rec-number&gt;124&lt;/rec-number&gt;&lt;foreign-keys&gt;&lt;key app="EN" db-id="atx5p55zlft5pueszpcv0vdyazfftwtxvre5" timestamp="1429311824"&gt;124&lt;/key&gt;&lt;/foreign-keys&gt;&lt;ref-type name="Journal Article"&gt;17&lt;/ref-type&gt;&lt;contributors&gt;&lt;authors&gt;&lt;author&gt;Muehlbauer, T.&lt;/author&gt;&lt;author&gt;Gollhofer, A.&lt;/author&gt;&lt;author&gt;Granacher, U.&lt;/author&gt;&lt;/authors&gt;&lt;/contributors&gt;&lt;auth-address&gt;Institute of Sport Science, Friedrich-Schiller-University Jena, Jena, Germany. t.muehlbauer@uni-jena.de&lt;/auth-address&gt;&lt;titles&gt;&lt;title&gt;Association of balance, strength, and power measures in young adults&lt;/title&gt;&lt;secondary-title&gt;J Strength Cond Res&lt;/secondary-title&gt;&lt;/titles&gt;&lt;periodical&gt;&lt;full-title&gt;J Strength Cond Res&lt;/full-title&gt;&lt;/periodical&gt;&lt;pages&gt;582-9&lt;/pages&gt;&lt;volume&gt;27&lt;/volume&gt;&lt;number&gt;3&lt;/number&gt;&lt;edition&gt;2013/02/28&lt;/edition&gt;&lt;keywords&gt;&lt;keyword&gt;Female&lt;/keyword&gt;&lt;keyword&gt;Humans&lt;/keyword&gt;&lt;keyword&gt;Isometric Contraction/physiology&lt;/keyword&gt;&lt;keyword&gt;Lower Extremity/*physiology&lt;/keyword&gt;&lt;keyword&gt;Male&lt;/keyword&gt;&lt;keyword&gt;Movement/physiology&lt;/keyword&gt;&lt;keyword&gt;Muscle Strength/*physiology&lt;/keyword&gt;&lt;keyword&gt;Postural Balance/*physiology&lt;/keyword&gt;&lt;keyword&gt;Regression Analysis&lt;/keyword&gt;&lt;keyword&gt;Young Adult&lt;/keyword&gt;&lt;/keywords&gt;&lt;dates&gt;&lt;year&gt;2013&lt;/year&gt;&lt;pub-dates&gt;&lt;date&gt;Mar&lt;/date&gt;&lt;/pub-dates&gt;&lt;/dates&gt;&lt;isbn&gt;1533-4287 (Electronic)&amp;#xD;1064-8011 (Linking)&lt;/isbn&gt;&lt;accession-num&gt;23443216&lt;/accession-num&gt;&lt;urls&gt;&lt;related-urls&gt;&lt;url&gt;http://www.ncbi.nlm.nih.gov/pubmed/23443216&lt;/url&gt;&lt;/related-urls&gt;&lt;/urls&gt;&lt;electronic-resource-num&gt;10.1097/JSC.0b013e31825c2bab&amp;#xD;00124278-201303000-00004 [pii]&lt;/electronic-resource-num&gt;&lt;language&gt;eng&lt;/language&gt;&lt;/record&gt;&lt;/Cite&gt;&lt;/EndNote&gt;</w:instrText>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9" w:tooltip="Muehlbauer, 2013 #124" w:history="1">
        <w:r w:rsidR="001C7F02" w:rsidRPr="000F3BFB">
          <w:rPr>
            <w:rFonts w:ascii="Times New Roman" w:hAnsi="Times New Roman" w:cs="Times New Roman"/>
            <w:noProof/>
            <w:sz w:val="24"/>
            <w:vertAlign w:val="superscript"/>
          </w:rPr>
          <w:t>9</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94686E" w:rsidRPr="00391108">
        <w:rPr>
          <w:rFonts w:ascii="Times New Roman" w:hAnsi="Times New Roman" w:cs="Times New Roman"/>
          <w:sz w:val="24"/>
        </w:rPr>
        <w:t xml:space="preserve"> and middle-aged</w:t>
      </w:r>
      <w:r w:rsidR="008A7D38" w:rsidRPr="00391108">
        <w:rPr>
          <w:rFonts w:ascii="Times New Roman" w:hAnsi="Times New Roman" w:cs="Times New Roman"/>
          <w:sz w:val="24"/>
        </w:rPr>
        <w:fldChar w:fldCharType="begin">
          <w:fldData xml:space="preserve">PEVuZE5vdGU+PENpdGU+PEF1dGhvcj5NdWVobGJhdWVyPC9BdXRob3I+PFllYXI+MjAxMjwvWWVh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</w:fldData>
        </w:fldChar>
      </w:r>
      <w:r w:rsidR="006F75FC">
        <w:rPr>
          <w:rFonts w:ascii="Times New Roman" w:hAnsi="Times New Roman" w:cs="Times New Roman"/>
          <w:sz w:val="24"/>
        </w:rPr>
        <w:instrText xml:space="preserve"> ADDIN EN.CITE </w:instrText>
      </w:r>
      <w:r w:rsidR="006F75FC">
        <w:rPr>
          <w:rFonts w:ascii="Times New Roman" w:hAnsi="Times New Roman" w:cs="Times New Roman"/>
          <w:sz w:val="24"/>
        </w:rPr>
        <w:fldChar w:fldCharType="begin">
          <w:fldData xml:space="preserve">PEVuZE5vdGU+PENpdGU+PEF1dGhvcj5NdWVobGJhdWVyPC9BdXRob3I+PFllYXI+MjAxMjwvWWVh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</w:fldData>
        </w:fldChar>
      </w:r>
      <w:r w:rsidR="006F75FC">
        <w:rPr>
          <w:rFonts w:ascii="Times New Roman" w:hAnsi="Times New Roman" w:cs="Times New Roman"/>
          <w:sz w:val="24"/>
        </w:rPr>
        <w:instrText xml:space="preserve"> ADDIN EN.CITE.DATA </w:instrText>
      </w:r>
      <w:r w:rsidR="006F75FC">
        <w:rPr>
          <w:rFonts w:ascii="Times New Roman" w:hAnsi="Times New Roman" w:cs="Times New Roman"/>
          <w:sz w:val="24"/>
        </w:rPr>
      </w:r>
      <w:r w:rsidR="006F75FC">
        <w:rPr>
          <w:rFonts w:ascii="Times New Roman" w:hAnsi="Times New Roman" w:cs="Times New Roman"/>
          <w:sz w:val="24"/>
        </w:rPr>
        <w:fldChar w:fldCharType="end"/>
      </w:r>
      <w:r w:rsidR="008A7D38" w:rsidRPr="00391108">
        <w:rPr>
          <w:rFonts w:ascii="Times New Roman" w:hAnsi="Times New Roman" w:cs="Times New Roman"/>
          <w:sz w:val="24"/>
        </w:rPr>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10" w:tooltip="Muehlbauer, 2012 #121" w:history="1">
        <w:r w:rsidR="001C7F02" w:rsidRPr="000F3BFB">
          <w:rPr>
            <w:rFonts w:ascii="Times New Roman" w:hAnsi="Times New Roman" w:cs="Times New Roman"/>
            <w:noProof/>
            <w:sz w:val="24"/>
            <w:vertAlign w:val="superscript"/>
          </w:rPr>
          <w:t>10-12</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94686E" w:rsidRPr="00391108">
        <w:rPr>
          <w:rFonts w:ascii="Times New Roman" w:hAnsi="Times New Roman" w:cs="Times New Roman"/>
          <w:sz w:val="24"/>
        </w:rPr>
        <w:t xml:space="preserve"> people, with conflicting findings being reported probably due to the small sample size in most studies (n &lt; 32). The exception is a</w:t>
      </w:r>
      <w:r w:rsidR="0094686E" w:rsidRPr="00391108">
        <w:rPr>
          <w:rFonts w:ascii="Times New Roman" w:eastAsia="宋体" w:hAnsi="Times New Roman" w:cs="Times New Roman"/>
          <w:sz w:val="24"/>
          <w:szCs w:val="24"/>
          <w:lang w:eastAsia="en-US"/>
        </w:rPr>
        <w:t xml:space="preserve"> study in 1346 middle-aged women reporting that </w:t>
      </w:r>
      <w:r w:rsidR="008F67FF" w:rsidRPr="00391108">
        <w:rPr>
          <w:rFonts w:ascii="Times New Roman" w:eastAsia="宋体" w:hAnsi="Times New Roman" w:cs="Times New Roman"/>
          <w:sz w:val="24"/>
          <w:szCs w:val="24"/>
          <w:lang w:eastAsia="en-US"/>
        </w:rPr>
        <w:t xml:space="preserve">cross-sectionally, </w:t>
      </w:r>
      <w:r w:rsidR="0094686E" w:rsidRPr="00391108">
        <w:rPr>
          <w:rFonts w:ascii="Times New Roman" w:eastAsia="宋体" w:hAnsi="Times New Roman" w:cs="Times New Roman"/>
          <w:sz w:val="24"/>
          <w:szCs w:val="24"/>
          <w:lang w:eastAsia="en-US"/>
        </w:rPr>
        <w:t>greater grip strength was associated with better chair rise performance and the ability to balance on one leg with eyes open for 5 seconds</w:t>
      </w:r>
      <w:r w:rsidR="008A7D38" w:rsidRPr="00391108">
        <w:rPr>
          <w:rFonts w:ascii="Times New Roman" w:eastAsia="宋体" w:hAnsi="Times New Roman" w:cs="Times New Roman"/>
          <w:sz w:val="24"/>
          <w:szCs w:val="24"/>
          <w:lang w:eastAsia="en-US"/>
        </w:rPr>
        <w:fldChar w:fldCharType="begin">
          <w:fldData xml:space="preserve">PEVuZE5vdGU+PENpdGU+PEF1dGhvcj5IYXJkeTwvQXV0aG9yPjxZZWFyPjIwMTM8L1llYXI+PFJl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</w:fldData>
        </w:fldChar>
      </w:r>
      <w:r w:rsidR="006F75FC">
        <w:rPr>
          <w:rFonts w:ascii="Times New Roman" w:eastAsia="宋体" w:hAnsi="Times New Roman" w:cs="Times New Roman"/>
          <w:sz w:val="24"/>
          <w:szCs w:val="24"/>
          <w:lang w:eastAsia="en-US"/>
        </w:rPr>
        <w:instrText xml:space="preserve"> ADDIN EN.CITE </w:instrText>
      </w:r>
      <w:r w:rsidR="006F75FC">
        <w:rPr>
          <w:rFonts w:ascii="Times New Roman" w:eastAsia="宋体" w:hAnsi="Times New Roman" w:cs="Times New Roman"/>
          <w:sz w:val="24"/>
          <w:szCs w:val="24"/>
          <w:lang w:eastAsia="en-US"/>
        </w:rPr>
        <w:fldChar w:fldCharType="begin">
          <w:fldData xml:space="preserve">PEVuZE5vdGU+PENpdGU+PEF1dGhvcj5IYXJkeTwvQXV0aG9yPjxZZWFyPjIwMTM8L1llYXI+PFJl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</w:fldData>
        </w:fldChar>
      </w:r>
      <w:r w:rsidR="006F75FC">
        <w:rPr>
          <w:rFonts w:ascii="Times New Roman" w:eastAsia="宋体" w:hAnsi="Times New Roman" w:cs="Times New Roman"/>
          <w:sz w:val="24"/>
          <w:szCs w:val="24"/>
          <w:lang w:eastAsia="en-US"/>
        </w:rPr>
        <w:instrText xml:space="preserve"> ADDIN EN.CITE.DATA </w:instrText>
      </w:r>
      <w:r w:rsidR="006F75FC">
        <w:rPr>
          <w:rFonts w:ascii="Times New Roman" w:eastAsia="宋体" w:hAnsi="Times New Roman" w:cs="Times New Roman"/>
          <w:sz w:val="24"/>
          <w:szCs w:val="24"/>
          <w:lang w:eastAsia="en-US"/>
        </w:rPr>
      </w:r>
      <w:r w:rsidR="006F75FC">
        <w:rPr>
          <w:rFonts w:ascii="Times New Roman" w:eastAsia="宋体" w:hAnsi="Times New Roman" w:cs="Times New Roman"/>
          <w:sz w:val="24"/>
          <w:szCs w:val="24"/>
          <w:lang w:eastAsia="en-US"/>
        </w:rPr>
        <w:fldChar w:fldCharType="end"/>
      </w:r>
      <w:r w:rsidR="008A7D38" w:rsidRPr="00391108">
        <w:rPr>
          <w:rFonts w:ascii="Times New Roman" w:eastAsia="宋体" w:hAnsi="Times New Roman" w:cs="Times New Roman"/>
          <w:sz w:val="24"/>
          <w:szCs w:val="24"/>
          <w:lang w:eastAsia="en-US"/>
        </w:rPr>
      </w:r>
      <w:r w:rsidR="008A7D38" w:rsidRPr="00391108">
        <w:rPr>
          <w:rFonts w:ascii="Times New Roman" w:eastAsia="宋体" w:hAnsi="Times New Roman" w:cs="Times New Roman"/>
          <w:sz w:val="24"/>
          <w:szCs w:val="24"/>
          <w:lang w:eastAsia="en-US"/>
        </w:rPr>
        <w:fldChar w:fldCharType="separate"/>
      </w:r>
      <w:r w:rsidR="000F3BFB" w:rsidRPr="000F3BFB">
        <w:rPr>
          <w:rFonts w:ascii="Times New Roman" w:eastAsia="宋体" w:hAnsi="Times New Roman" w:cs="Times New Roman"/>
          <w:noProof/>
          <w:sz w:val="24"/>
          <w:szCs w:val="24"/>
          <w:vertAlign w:val="superscript"/>
          <w:lang w:eastAsia="en-US"/>
        </w:rPr>
        <w:t>(</w:t>
      </w:r>
      <w:hyperlink w:anchor="_ENREF_12" w:tooltip="Hardy, 2013 #151" w:history="1">
        <w:r w:rsidR="001C7F02" w:rsidRPr="000F3BFB">
          <w:rPr>
            <w:rFonts w:ascii="Times New Roman" w:eastAsia="宋体" w:hAnsi="Times New Roman" w:cs="Times New Roman"/>
            <w:noProof/>
            <w:sz w:val="24"/>
            <w:szCs w:val="24"/>
            <w:vertAlign w:val="superscript"/>
            <w:lang w:eastAsia="en-US"/>
          </w:rPr>
          <w:t>12</w:t>
        </w:r>
      </w:hyperlink>
      <w:r w:rsidR="000F3BFB" w:rsidRPr="000F3BFB">
        <w:rPr>
          <w:rFonts w:ascii="Times New Roman" w:eastAsia="宋体" w:hAnsi="Times New Roman" w:cs="Times New Roman"/>
          <w:noProof/>
          <w:sz w:val="24"/>
          <w:szCs w:val="24"/>
          <w:vertAlign w:val="superscript"/>
          <w:lang w:eastAsia="en-US"/>
        </w:rPr>
        <w:t>)</w:t>
      </w:r>
      <w:r w:rsidR="008A7D38" w:rsidRPr="00391108">
        <w:rPr>
          <w:rFonts w:ascii="Times New Roman" w:eastAsia="宋体" w:hAnsi="Times New Roman" w:cs="Times New Roman"/>
          <w:sz w:val="24"/>
          <w:szCs w:val="24"/>
          <w:lang w:eastAsia="en-US"/>
        </w:rPr>
        <w:fldChar w:fldCharType="end"/>
      </w:r>
      <w:r w:rsidR="0094686E" w:rsidRPr="00391108">
        <w:rPr>
          <w:rFonts w:ascii="Times New Roman" w:eastAsia="宋体" w:hAnsi="Times New Roman" w:cs="Times New Roman"/>
          <w:sz w:val="24"/>
          <w:szCs w:val="24"/>
          <w:lang w:eastAsia="en-US"/>
        </w:rPr>
        <w:t>. However, a</w:t>
      </w:r>
      <w:r w:rsidR="0094686E" w:rsidRPr="00391108">
        <w:rPr>
          <w:rFonts w:ascii="Times New Roman" w:hAnsi="Times New Roman" w:cs="Times New Roman"/>
          <w:sz w:val="24"/>
        </w:rPr>
        <w:t xml:space="preserve"> lack of longitudinal studies in younger people means that the longitudinal relationship between muscle strength and balance remains unclear in this population. It is therefore not known whether developing early interventions aiming to achieve a greater reserve of muscle strength in younger age and to maintain muscle strength over time could be a promising strategy to improve balance in midlife and prevent falls in later life.</w:t>
      </w:r>
    </w:p>
    <w:p w14:paraId="0A042FE4" w14:textId="0C62597B" w:rsidR="00535910" w:rsidRPr="00391108" w:rsidRDefault="00997D84" w:rsidP="004C7251">
      <w:pPr>
        <w:spacing w:line="480" w:lineRule="auto"/>
        <w:rPr>
          <w:rFonts w:ascii="Times New Roman" w:hAnsi="Times New Roman" w:cs="Times New Roman"/>
          <w:sz w:val="24"/>
        </w:rPr>
      </w:pPr>
      <w:r w:rsidRPr="00391108">
        <w:rPr>
          <w:rFonts w:ascii="Times New Roman" w:hAnsi="Times New Roman" w:cs="Times New Roman"/>
          <w:sz w:val="24"/>
        </w:rPr>
        <w:lastRenderedPageBreak/>
        <w:t>The</w:t>
      </w:r>
      <w:r w:rsidR="008F67FF" w:rsidRPr="00391108">
        <w:rPr>
          <w:rFonts w:ascii="Times New Roman" w:hAnsi="Times New Roman" w:cs="Times New Roman"/>
          <w:sz w:val="24"/>
        </w:rPr>
        <w:t xml:space="preserve">refore, </w:t>
      </w:r>
      <w:r w:rsidR="001D0A11" w:rsidRPr="00391108">
        <w:rPr>
          <w:rFonts w:ascii="Times New Roman" w:hAnsi="Times New Roman" w:cs="Times New Roman"/>
          <w:sz w:val="24"/>
        </w:rPr>
        <w:t>the aim</w:t>
      </w:r>
      <w:r w:rsidRPr="00391108">
        <w:rPr>
          <w:rFonts w:ascii="Times New Roman" w:hAnsi="Times New Roman" w:cs="Times New Roman"/>
          <w:sz w:val="24"/>
        </w:rPr>
        <w:t xml:space="preserve"> of this study was to</w:t>
      </w:r>
      <w:r w:rsidR="006B6FA4" w:rsidRPr="00391108">
        <w:rPr>
          <w:rFonts w:ascii="Times New Roman" w:hAnsi="Times New Roman" w:cs="Times New Roman"/>
          <w:sz w:val="24"/>
        </w:rPr>
        <w:t xml:space="preserve"> examine whether </w:t>
      </w:r>
      <w:r w:rsidR="008F67FF" w:rsidRPr="00391108">
        <w:rPr>
          <w:rFonts w:ascii="Times New Roman" w:hAnsi="Times New Roman" w:cs="Times New Roman"/>
          <w:sz w:val="24"/>
        </w:rPr>
        <w:t>lower limb muscle strength (LMS) in younger women and changes in LMS over</w:t>
      </w:r>
      <w:r w:rsidR="008F2619" w:rsidRPr="00391108">
        <w:rPr>
          <w:rFonts w:ascii="Times New Roman" w:hAnsi="Times New Roman" w:cs="Times New Roman"/>
          <w:sz w:val="24"/>
        </w:rPr>
        <w:t>1</w:t>
      </w:r>
      <w:r w:rsidRPr="00391108">
        <w:rPr>
          <w:rFonts w:ascii="Times New Roman" w:hAnsi="Times New Roman" w:cs="Times New Roman"/>
          <w:sz w:val="24"/>
        </w:rPr>
        <w:t>2</w:t>
      </w:r>
      <w:r w:rsidR="001D0A11" w:rsidRPr="00391108">
        <w:rPr>
          <w:rFonts w:ascii="Times New Roman" w:hAnsi="Times New Roman" w:cs="Times New Roman"/>
          <w:sz w:val="24"/>
        </w:rPr>
        <w:t xml:space="preserve"> </w:t>
      </w:r>
      <w:r w:rsidR="008F2619" w:rsidRPr="00391108">
        <w:rPr>
          <w:rFonts w:ascii="Times New Roman" w:hAnsi="Times New Roman" w:cs="Times New Roman"/>
          <w:sz w:val="24"/>
        </w:rPr>
        <w:t>year</w:t>
      </w:r>
      <w:r w:rsidR="008F67FF" w:rsidRPr="00391108">
        <w:rPr>
          <w:rFonts w:ascii="Times New Roman" w:hAnsi="Times New Roman" w:cs="Times New Roman"/>
          <w:sz w:val="24"/>
        </w:rPr>
        <w:t>s</w:t>
      </w:r>
      <w:r w:rsidR="008F2619" w:rsidRPr="00391108">
        <w:rPr>
          <w:rFonts w:ascii="Times New Roman" w:hAnsi="Times New Roman" w:cs="Times New Roman"/>
          <w:sz w:val="24"/>
        </w:rPr>
        <w:t xml:space="preserve"> </w:t>
      </w:r>
      <w:r w:rsidR="001C76EE" w:rsidRPr="00391108">
        <w:rPr>
          <w:rFonts w:ascii="Times New Roman" w:hAnsi="Times New Roman" w:cs="Times New Roman"/>
          <w:sz w:val="24"/>
        </w:rPr>
        <w:t>w</w:t>
      </w:r>
      <w:r w:rsidR="00722607" w:rsidRPr="00391108">
        <w:rPr>
          <w:rFonts w:ascii="Times New Roman" w:hAnsi="Times New Roman" w:cs="Times New Roman"/>
          <w:sz w:val="24"/>
        </w:rPr>
        <w:t>ere</w:t>
      </w:r>
      <w:r w:rsidR="006B6FA4" w:rsidRPr="00391108">
        <w:rPr>
          <w:rFonts w:ascii="Times New Roman" w:hAnsi="Times New Roman" w:cs="Times New Roman"/>
          <w:sz w:val="24"/>
        </w:rPr>
        <w:t xml:space="preserve"> </w:t>
      </w:r>
      <w:r w:rsidR="00465C50" w:rsidRPr="00391108">
        <w:rPr>
          <w:rFonts w:ascii="Times New Roman" w:hAnsi="Times New Roman" w:cs="Times New Roman"/>
          <w:sz w:val="24"/>
        </w:rPr>
        <w:t xml:space="preserve">independently </w:t>
      </w:r>
      <w:r w:rsidR="006B6FA4" w:rsidRPr="00391108">
        <w:rPr>
          <w:rFonts w:ascii="Times New Roman" w:hAnsi="Times New Roman" w:cs="Times New Roman"/>
          <w:sz w:val="24"/>
        </w:rPr>
        <w:t>associa</w:t>
      </w:r>
      <w:r w:rsidR="008E626C" w:rsidRPr="00391108">
        <w:rPr>
          <w:rFonts w:ascii="Times New Roman" w:hAnsi="Times New Roman" w:cs="Times New Roman"/>
          <w:sz w:val="24"/>
        </w:rPr>
        <w:t xml:space="preserve">ted with balance in </w:t>
      </w:r>
      <w:r w:rsidR="008F67FF" w:rsidRPr="00391108">
        <w:rPr>
          <w:rFonts w:ascii="Times New Roman" w:hAnsi="Times New Roman" w:cs="Times New Roman"/>
          <w:sz w:val="24"/>
        </w:rPr>
        <w:t xml:space="preserve">the same women when </w:t>
      </w:r>
      <w:r w:rsidR="008E626C" w:rsidRPr="00391108">
        <w:rPr>
          <w:rFonts w:ascii="Times New Roman" w:hAnsi="Times New Roman" w:cs="Times New Roman"/>
          <w:sz w:val="24"/>
        </w:rPr>
        <w:t>middle</w:t>
      </w:r>
      <w:r w:rsidR="008F67FF" w:rsidRPr="00391108">
        <w:rPr>
          <w:rFonts w:ascii="Times New Roman" w:hAnsi="Times New Roman" w:cs="Times New Roman"/>
          <w:sz w:val="24"/>
        </w:rPr>
        <w:t>-</w:t>
      </w:r>
      <w:r w:rsidR="008E626C" w:rsidRPr="00391108">
        <w:rPr>
          <w:rFonts w:ascii="Times New Roman" w:hAnsi="Times New Roman" w:cs="Times New Roman"/>
          <w:sz w:val="24"/>
        </w:rPr>
        <w:t>age</w:t>
      </w:r>
      <w:r w:rsidR="008F67FF" w:rsidRPr="00391108">
        <w:rPr>
          <w:rFonts w:ascii="Times New Roman" w:hAnsi="Times New Roman" w:cs="Times New Roman"/>
          <w:sz w:val="24"/>
        </w:rPr>
        <w:t>d</w:t>
      </w:r>
      <w:r w:rsidR="008E626C" w:rsidRPr="00391108">
        <w:rPr>
          <w:rFonts w:ascii="Times New Roman" w:hAnsi="Times New Roman" w:cs="Times New Roman"/>
          <w:sz w:val="24"/>
        </w:rPr>
        <w:t>.</w:t>
      </w:r>
    </w:p>
    <w:p w14:paraId="3BE532D8" w14:textId="77777777" w:rsidR="00ED70E5" w:rsidRPr="00391108" w:rsidRDefault="00ED70E5" w:rsidP="00ED70E5">
      <w:pPr>
        <w:spacing w:line="480" w:lineRule="auto"/>
        <w:rPr>
          <w:rFonts w:ascii="Times New Roman" w:hAnsi="Times New Roman" w:cs="Times New Roman"/>
          <w:b/>
        </w:rPr>
      </w:pPr>
      <w:bookmarkStart w:id="36" w:name="OLE_LINK65"/>
      <w:bookmarkStart w:id="37" w:name="OLE_LINK66"/>
      <w:r w:rsidRPr="00391108">
        <w:rPr>
          <w:rFonts w:ascii="Times New Roman" w:hAnsi="Times New Roman" w:cs="Times New Roman"/>
          <w:b/>
        </w:rPr>
        <w:t>Materials and Methods</w:t>
      </w:r>
    </w:p>
    <w:p w14:paraId="62DC5532" w14:textId="77777777" w:rsidR="00ED70E5" w:rsidRPr="00391108" w:rsidRDefault="00ED70E5" w:rsidP="00ED70E5">
      <w:pPr>
        <w:spacing w:line="480" w:lineRule="auto"/>
        <w:rPr>
          <w:rFonts w:ascii="Times New Roman" w:hAnsi="Times New Roman" w:cs="Times New Roman"/>
          <w:b/>
        </w:rPr>
      </w:pPr>
      <w:r w:rsidRPr="00391108">
        <w:rPr>
          <w:rFonts w:ascii="Times New Roman" w:hAnsi="Times New Roman" w:cs="Times New Roman"/>
          <w:b/>
        </w:rPr>
        <w:t>Participants</w:t>
      </w:r>
    </w:p>
    <w:p w14:paraId="6BAB6718" w14:textId="6E840913" w:rsidR="00416B28" w:rsidRPr="00391108" w:rsidRDefault="00416B28" w:rsidP="00EB0646">
      <w:pPr>
        <w:pStyle w:val="p"/>
        <w:shd w:val="clear" w:color="auto" w:fill="FFFFFF"/>
        <w:spacing w:before="166" w:beforeAutospacing="0" w:after="166" w:afterAutospacing="0" w:line="480" w:lineRule="auto"/>
        <w:rPr>
          <w:rFonts w:eastAsiaTheme="minorEastAsia"/>
          <w:b/>
          <w:color w:val="000000"/>
          <w:sz w:val="22"/>
          <w:szCs w:val="22"/>
        </w:rPr>
      </w:pPr>
      <w:r w:rsidRPr="00391108">
        <w:rPr>
          <w:lang w:val="en"/>
        </w:rPr>
        <w:t>Th</w:t>
      </w:r>
      <w:r w:rsidR="00E636AC" w:rsidRPr="00391108">
        <w:rPr>
          <w:lang w:val="en"/>
        </w:rPr>
        <w:t>is</w:t>
      </w:r>
      <w:r w:rsidRPr="00391108">
        <w:rPr>
          <w:lang w:val="en"/>
        </w:rPr>
        <w:t xml:space="preserve"> </w:t>
      </w:r>
      <w:r w:rsidR="00AE03B5" w:rsidRPr="00391108">
        <w:rPr>
          <w:lang w:val="en"/>
        </w:rPr>
        <w:t>was an</w:t>
      </w:r>
      <w:r w:rsidRPr="00391108">
        <w:rPr>
          <w:lang w:val="en"/>
        </w:rPr>
        <w:t xml:space="preserve"> additional 10-year follow-up</w:t>
      </w:r>
      <w:r w:rsidRPr="00391108" w:rsidDel="00A33CDE">
        <w:rPr>
          <w:lang w:val="en"/>
        </w:rPr>
        <w:t xml:space="preserve"> </w:t>
      </w:r>
      <w:r w:rsidRPr="00391108">
        <w:rPr>
          <w:lang w:val="en"/>
        </w:rPr>
        <w:t xml:space="preserve">of a  2-year </w:t>
      </w:r>
      <w:r w:rsidR="00AE03B5" w:rsidRPr="00391108">
        <w:rPr>
          <w:lang w:val="en"/>
        </w:rPr>
        <w:t xml:space="preserve">osteoporosis education </w:t>
      </w:r>
      <w:r w:rsidRPr="00391108">
        <w:rPr>
          <w:lang w:val="en"/>
        </w:rPr>
        <w:t>randomized controlled trial conducted in 2000 in Southern Tasmania, Australia</w:t>
      </w:r>
      <w:r w:rsidR="002B69B6" w:rsidRPr="00391108">
        <w:rPr>
          <w:lang w:val="en"/>
        </w:rPr>
        <w:t xml:space="preserve">, </w:t>
      </w:r>
      <w:r w:rsidR="00E636AC" w:rsidRPr="00391108">
        <w:rPr>
          <w:lang w:val="en"/>
        </w:rPr>
        <w:t>with</w:t>
      </w:r>
      <w:r w:rsidR="002B69B6" w:rsidRPr="00391108">
        <w:rPr>
          <w:lang w:val="en"/>
        </w:rPr>
        <w:t xml:space="preserve"> details reported previously</w:t>
      </w:r>
      <w:r w:rsidR="008A7D38" w:rsidRPr="00391108">
        <w:rPr>
          <w:lang w:val="en"/>
        </w:rPr>
        <w:fldChar w:fldCharType="begin"/>
      </w:r>
      <w:r w:rsidR="000F3BFB">
        <w:rPr>
          <w:lang w:val="en"/>
        </w:rPr>
        <w:instrText xml:space="preserve"> ADDIN EN.CITE &lt;EndNote&gt;&lt;Cite&gt;&lt;Author&gt;Winzenberg&lt;/Author&gt;&lt;Year&gt;2005&lt;/Year&gt;&lt;RecNum&gt;679&lt;/RecNum&gt;&lt;DisplayText&gt;&lt;style face="superscript"&gt;(13)&lt;/style&gt;&lt;/DisplayText&gt;&lt;record&gt;&lt;rec-number&gt;679&lt;/rec-number&gt;&lt;foreign-keys&gt;&lt;key app="EN" db-id="dzv5epfsu9sre9ez5pgprpzdew9xadwpztvr" timestamp="1450742296"&gt;679&lt;/key&gt;&lt;/foreign-keys&gt;&lt;ref-type name="Journal Article"&gt;17&lt;/ref-type&gt;&lt;contributors&gt;&lt;authors&gt;&lt;author&gt;Winzenberg, T. M.&lt;/author&gt;&lt;author&gt;Oldenburg, B.&lt;/author&gt;&lt;author&gt;Frendin, S.&lt;/author&gt;&lt;author&gt;De Wit, L.&lt;/author&gt;&lt;author&gt;Jones, G.&lt;/author&gt;&lt;/authors&gt;&lt;/contributors&gt;&lt;auth-address&gt;Menzies Research Institute, Private Bag 23, Hobart, Tasmania, Australia. tania.winzenberg@utas.edu.au&lt;/auth-address&gt;&lt;titles&gt;&lt;title&gt;Effects of bone density feedback and group education on osteoporosis knowledge and osteoporosis self-efficacy in premenopausal women: a randomized controlled trial&lt;/title&gt;&lt;secondary-title&gt;J Clin Densitom&lt;/secondary-title&gt;&lt;/titles&gt;&lt;periodical&gt;&lt;full-title&gt;J Clin Densitom&lt;/full-title&gt;&lt;/periodical&gt;&lt;pages&gt;95-103&lt;/pages&gt;&lt;volume&gt;8&lt;/volume&gt;&lt;number&gt;1&lt;/number&gt;&lt;keywords&gt;&lt;keyword&gt;Adult&lt;/keyword&gt;&lt;keyword&gt;Bone Density&lt;/keyword&gt;&lt;keyword&gt;Female&lt;/keyword&gt;&lt;keyword&gt;*Health Education&lt;/keyword&gt;&lt;keyword&gt;Health Knowledge, Attitudes, Practice&lt;/keyword&gt;&lt;keyword&gt;Health Promotion&lt;/keyword&gt;&lt;keyword&gt;Humans&lt;/keyword&gt;&lt;keyword&gt;*Knowledge of Results (Psychology)&lt;/keyword&gt;&lt;keyword&gt;Osteoporosis/*psychology&lt;/keyword&gt;&lt;keyword&gt;Premenopause&lt;/keyword&gt;&lt;keyword&gt;*Self Efficacy&lt;/keyword&gt;&lt;/keywords&gt;&lt;dates&gt;&lt;year&gt;2005&lt;/year&gt;&lt;pub-dates&gt;&lt;date&gt;Spring&lt;/date&gt;&lt;/pub-dates&gt;&lt;/dates&gt;&lt;isbn&gt;1094-6950 (Print)&amp;#xD;1094-6950 (Linking)&lt;/isbn&gt;&lt;accession-num&gt;15722593&lt;/accession-num&gt;&lt;urls&gt;&lt;related-urls&gt;&lt;url&gt;http://www.ncbi.nlm.nih.gov/pubmed/15722593&lt;/url&gt;&lt;/related-urls&gt;&lt;/urls&gt;&lt;/record&gt;&lt;/Cite&gt;&lt;/EndNote&gt;</w:instrText>
      </w:r>
      <w:r w:rsidR="008A7D38" w:rsidRPr="00391108">
        <w:rPr>
          <w:lang w:val="en"/>
        </w:rPr>
        <w:fldChar w:fldCharType="separate"/>
      </w:r>
      <w:r w:rsidR="000F3BFB" w:rsidRPr="000F3BFB">
        <w:rPr>
          <w:noProof/>
          <w:vertAlign w:val="superscript"/>
          <w:lang w:val="en"/>
        </w:rPr>
        <w:t>(</w:t>
      </w:r>
      <w:hyperlink w:anchor="_ENREF_13" w:tooltip="Winzenberg, 2005 #679" w:history="1">
        <w:r w:rsidR="001C7F02" w:rsidRPr="000F3BFB">
          <w:rPr>
            <w:noProof/>
            <w:vertAlign w:val="superscript"/>
            <w:lang w:val="en"/>
          </w:rPr>
          <w:t>13</w:t>
        </w:r>
      </w:hyperlink>
      <w:r w:rsidR="000F3BFB" w:rsidRPr="000F3BFB">
        <w:rPr>
          <w:noProof/>
          <w:vertAlign w:val="superscript"/>
          <w:lang w:val="en"/>
        </w:rPr>
        <w:t>)</w:t>
      </w:r>
      <w:r w:rsidR="008A7D38" w:rsidRPr="00391108">
        <w:rPr>
          <w:lang w:val="en"/>
        </w:rPr>
        <w:fldChar w:fldCharType="end"/>
      </w:r>
      <w:r w:rsidRPr="00391108">
        <w:rPr>
          <w:lang w:val="en"/>
        </w:rPr>
        <w:t xml:space="preserve">. Briefly, women aged 25-44 years were randomly selected from the 2000 Tasmanian Electoral Roll. Women were recruited if they were free of the following conditions: previous measurement of bone density, thyroid disease, renal failure, malignancy, or rheumatoid arthritis, a history of </w:t>
      </w:r>
      <w:bookmarkStart w:id="38" w:name="OLE_LINK46"/>
      <w:bookmarkStart w:id="39" w:name="OLE_LINK47"/>
      <w:bookmarkStart w:id="40" w:name="OLE_LINK5"/>
      <w:r w:rsidRPr="00391108">
        <w:rPr>
          <w:lang w:val="en"/>
        </w:rPr>
        <w:t>hysterectomy</w:t>
      </w:r>
      <w:bookmarkEnd w:id="38"/>
      <w:bookmarkEnd w:id="39"/>
      <w:bookmarkEnd w:id="40"/>
      <w:r w:rsidRPr="00391108">
        <w:rPr>
          <w:lang w:val="en"/>
        </w:rPr>
        <w:t xml:space="preserve"> or hormone replacement therapies, pregnancy or planning pregnancy within 2 years of study entry, or lactating. </w:t>
      </w:r>
      <w:r w:rsidR="00FB1765" w:rsidRPr="00391108">
        <w:rPr>
          <w:lang w:val="en"/>
        </w:rPr>
        <w:t>At baseline, 470 women</w:t>
      </w:r>
      <w:r w:rsidRPr="00391108">
        <w:rPr>
          <w:lang w:val="en"/>
        </w:rPr>
        <w:t xml:space="preserve"> were randomly assigned to one of two osteoporosis educational interventions: group education using the Osteoporosis Prevention an</w:t>
      </w:r>
      <w:r w:rsidR="00BB254E">
        <w:rPr>
          <w:lang w:val="en"/>
        </w:rPr>
        <w:t>d Self-management course</w:t>
      </w:r>
      <w:r w:rsidRPr="00391108">
        <w:rPr>
          <w:lang w:val="en"/>
        </w:rPr>
        <w:t xml:space="preserve"> or an information leaflet. </w:t>
      </w:r>
      <w:r w:rsidR="005822AE" w:rsidRPr="00391108">
        <w:rPr>
          <w:lang w:val="en"/>
        </w:rPr>
        <w:t>B</w:t>
      </w:r>
      <w:r w:rsidR="00BB254E">
        <w:rPr>
          <w:lang w:val="en"/>
        </w:rPr>
        <w:t>one mineral density</w:t>
      </w:r>
      <w:r w:rsidRPr="00391108">
        <w:rPr>
          <w:lang w:val="en"/>
        </w:rPr>
        <w:t xml:space="preserve"> </w:t>
      </w:r>
      <w:r w:rsidR="005822AE" w:rsidRPr="00391108">
        <w:rPr>
          <w:lang w:val="en"/>
        </w:rPr>
        <w:t xml:space="preserve">was </w:t>
      </w:r>
      <w:r w:rsidRPr="00391108">
        <w:rPr>
          <w:lang w:val="en"/>
        </w:rPr>
        <w:t>measured at the spine and hi</w:t>
      </w:r>
      <w:r w:rsidR="002B69B6" w:rsidRPr="00391108">
        <w:rPr>
          <w:lang w:val="en"/>
        </w:rPr>
        <w:t>p at baseline</w:t>
      </w:r>
      <w:r w:rsidR="00EB0646">
        <w:rPr>
          <w:lang w:val="en"/>
        </w:rPr>
        <w:t xml:space="preserve"> </w:t>
      </w:r>
      <w:r w:rsidR="00EB0646" w:rsidRPr="001C7F02">
        <w:rPr>
          <w:highlight w:val="yellow"/>
          <w:lang w:val="en"/>
        </w:rPr>
        <w:t xml:space="preserve">and mean spine and hip T-score used to provide feedback of relative fracture risk as part of the education intervention </w:t>
      </w:r>
      <w:r w:rsidR="00EB0646">
        <w:rPr>
          <w:lang w:val="en"/>
        </w:rPr>
        <w:t xml:space="preserve"> (</w:t>
      </w:r>
      <w:r w:rsidRPr="00BB254E">
        <w:rPr>
          <w:highlight w:val="yellow"/>
          <w:lang w:val="en"/>
        </w:rPr>
        <w:t>higher risk</w:t>
      </w:r>
      <w:r w:rsidR="00BB254E" w:rsidRPr="00BB254E">
        <w:rPr>
          <w:highlight w:val="yellow"/>
          <w:lang w:val="en"/>
        </w:rPr>
        <w:t xml:space="preserve"> (</w:t>
      </w:r>
      <w:r w:rsidR="00EB0646">
        <w:rPr>
          <w:highlight w:val="yellow"/>
          <w:lang w:val="en"/>
        </w:rPr>
        <w:t xml:space="preserve">mean T-score </w:t>
      </w:r>
      <w:r w:rsidR="00BB254E" w:rsidRPr="00BB254E">
        <w:rPr>
          <w:highlight w:val="yellow"/>
          <w:lang w:val="en"/>
        </w:rPr>
        <w:t>&lt; 0)</w:t>
      </w:r>
      <w:r w:rsidRPr="00BB254E">
        <w:rPr>
          <w:highlight w:val="yellow"/>
          <w:lang w:val="en"/>
        </w:rPr>
        <w:t xml:space="preserve"> </w:t>
      </w:r>
      <w:r w:rsidR="00BB254E" w:rsidRPr="00BB254E">
        <w:rPr>
          <w:highlight w:val="yellow"/>
          <w:lang w:val="en"/>
        </w:rPr>
        <w:t>vs.</w:t>
      </w:r>
      <w:r w:rsidRPr="00BB254E">
        <w:rPr>
          <w:highlight w:val="yellow"/>
          <w:lang w:val="en"/>
        </w:rPr>
        <w:t xml:space="preserve"> </w:t>
      </w:r>
      <w:r w:rsidR="00BB254E" w:rsidRPr="00BB254E">
        <w:rPr>
          <w:highlight w:val="yellow"/>
          <w:lang w:val="en"/>
        </w:rPr>
        <w:t>normal</w:t>
      </w:r>
      <w:r w:rsidR="002B69B6" w:rsidRPr="00BB254E">
        <w:rPr>
          <w:highlight w:val="yellow"/>
          <w:lang w:val="en"/>
        </w:rPr>
        <w:t xml:space="preserve"> risk</w:t>
      </w:r>
      <w:r w:rsidR="00BB254E" w:rsidRPr="00BB254E">
        <w:rPr>
          <w:highlight w:val="yellow"/>
          <w:lang w:val="en"/>
        </w:rPr>
        <w:t xml:space="preserve"> (</w:t>
      </w:r>
      <w:r w:rsidR="00EB0646">
        <w:rPr>
          <w:highlight w:val="yellow"/>
          <w:lang w:val="en"/>
        </w:rPr>
        <w:t xml:space="preserve">mean T-score </w:t>
      </w:r>
      <w:r w:rsidR="00BB254E" w:rsidRPr="00BB254E">
        <w:rPr>
          <w:highlight w:val="yellow"/>
          <w:lang w:val="en"/>
        </w:rPr>
        <w:t>≥ 0)</w:t>
      </w:r>
      <w:r w:rsidR="00EB0646">
        <w:rPr>
          <w:highlight w:val="yellow"/>
          <w:lang w:val="en"/>
        </w:rPr>
        <w:t>)</w:t>
      </w:r>
      <w:r w:rsidRPr="00BB254E">
        <w:rPr>
          <w:highlight w:val="yellow"/>
          <w:lang w:val="en"/>
        </w:rPr>
        <w:t>.</w:t>
      </w:r>
      <w:r w:rsidR="005822AE" w:rsidRPr="00391108">
        <w:rPr>
          <w:lang w:val="en"/>
        </w:rPr>
        <w:t xml:space="preserve"> </w:t>
      </w:r>
      <w:r w:rsidRPr="00391108">
        <w:rPr>
          <w:lang w:val="en"/>
        </w:rPr>
        <w:t xml:space="preserve">Ethics approval was obtained from </w:t>
      </w:r>
      <w:r w:rsidR="002B69B6" w:rsidRPr="00391108">
        <w:rPr>
          <w:lang w:val="en"/>
        </w:rPr>
        <w:t xml:space="preserve">the Tasmania Health and Medical Human Research Ethics Committee </w:t>
      </w:r>
      <w:r w:rsidRPr="00391108">
        <w:rPr>
          <w:lang w:val="en"/>
        </w:rPr>
        <w:t>and all participants gave written informed consent.</w:t>
      </w:r>
    </w:p>
    <w:bookmarkEnd w:id="36"/>
    <w:bookmarkEnd w:id="37"/>
    <w:p w14:paraId="299F0353" w14:textId="33E47145" w:rsidR="00416B28" w:rsidRPr="00391108" w:rsidRDefault="00E91455" w:rsidP="00E91455">
      <w:pPr>
        <w:rPr>
          <w:rFonts w:ascii="Times New Roman" w:hAnsi="Times New Roman" w:cs="Times New Roman"/>
          <w:b/>
          <w:sz w:val="24"/>
          <w:lang w:val="en"/>
        </w:rPr>
      </w:pPr>
      <w:r w:rsidRPr="00391108">
        <w:rPr>
          <w:rFonts w:ascii="Times New Roman" w:hAnsi="Times New Roman" w:cs="Times New Roman"/>
          <w:b/>
          <w:sz w:val="24"/>
          <w:lang w:val="en"/>
        </w:rPr>
        <w:t>Outcomes</w:t>
      </w:r>
    </w:p>
    <w:p w14:paraId="36D2E1FF" w14:textId="559E8588" w:rsidR="00E91455" w:rsidRPr="00391108" w:rsidRDefault="00074A93" w:rsidP="00E91455">
      <w:pPr>
        <w:autoSpaceDE w:val="0"/>
        <w:autoSpaceDN w:val="0"/>
        <w:adjustRightInd w:val="0"/>
        <w:spacing w:before="100" w:beforeAutospacing="1" w:after="100" w:afterAutospacing="1" w:line="480" w:lineRule="auto"/>
        <w:jc w:val="both"/>
        <w:rPr>
          <w:rFonts w:ascii="Times New Roman" w:hAnsi="Times New Roman" w:cs="Times New Roman"/>
          <w:sz w:val="24"/>
          <w:lang w:val="en"/>
        </w:rPr>
      </w:pPr>
      <w:r w:rsidRPr="00391108">
        <w:rPr>
          <w:rFonts w:ascii="Times New Roman" w:hAnsi="Times New Roman" w:cs="Times New Roman"/>
          <w:sz w:val="24"/>
          <w:lang w:val="en"/>
        </w:rPr>
        <w:t xml:space="preserve">Balance was measured at 12 years by </w:t>
      </w:r>
      <w:r w:rsidR="00CD2386" w:rsidRPr="00391108">
        <w:rPr>
          <w:rFonts w:ascii="Times New Roman" w:hAnsi="Times New Roman" w:cs="Times New Roman"/>
          <w:sz w:val="24"/>
          <w:lang w:val="en"/>
        </w:rPr>
        <w:t xml:space="preserve">four </w:t>
      </w:r>
      <w:r w:rsidR="00EC724E" w:rsidRPr="00391108">
        <w:rPr>
          <w:rFonts w:ascii="Times New Roman" w:hAnsi="Times New Roman" w:cs="Times New Roman"/>
          <w:sz w:val="24"/>
          <w:lang w:val="en"/>
        </w:rPr>
        <w:t xml:space="preserve">commonly </w:t>
      </w:r>
      <w:r w:rsidRPr="00391108">
        <w:rPr>
          <w:rFonts w:ascii="Times New Roman" w:hAnsi="Times New Roman" w:cs="Times New Roman"/>
          <w:sz w:val="24"/>
          <w:lang w:val="en"/>
        </w:rPr>
        <w:t xml:space="preserve">used </w:t>
      </w:r>
      <w:r w:rsidR="00EC724E" w:rsidRPr="00391108">
        <w:rPr>
          <w:rFonts w:ascii="Times New Roman" w:hAnsi="Times New Roman" w:cs="Times New Roman"/>
          <w:sz w:val="24"/>
          <w:lang w:val="en"/>
        </w:rPr>
        <w:t xml:space="preserve">clinical tests: </w:t>
      </w:r>
      <w:bookmarkStart w:id="41" w:name="OLE_LINK91"/>
      <w:bookmarkStart w:id="42" w:name="OLE_LINK92"/>
      <w:r w:rsidR="00EC724E" w:rsidRPr="00391108">
        <w:rPr>
          <w:rFonts w:ascii="Times New Roman" w:hAnsi="Times New Roman" w:cs="Times New Roman"/>
          <w:sz w:val="24"/>
          <w:lang w:val="en"/>
        </w:rPr>
        <w:t>the timed up and go test (TUG), the step test (ST), the functional reach test (FRT) and the lateral reach test (LRT)</w:t>
      </w:r>
      <w:bookmarkEnd w:id="41"/>
      <w:bookmarkEnd w:id="42"/>
      <w:r w:rsidR="00EC724E" w:rsidRPr="00391108">
        <w:rPr>
          <w:rFonts w:ascii="Times New Roman" w:hAnsi="Times New Roman" w:cs="Times New Roman"/>
          <w:sz w:val="24"/>
          <w:lang w:val="en"/>
        </w:rPr>
        <w:t>. These assess balance performance from either a static or dynamic aspect, and are able to differentiate between fallers and non-fallers in older adults</w:t>
      </w:r>
      <w:r w:rsidR="008A7D38" w:rsidRPr="00391108">
        <w:rPr>
          <w:rFonts w:ascii="Times New Roman" w:hAnsi="Times New Roman" w:cs="Times New Roman"/>
          <w:color w:val="000000"/>
          <w:sz w:val="24"/>
        </w:rPr>
        <w:fldChar w:fldCharType="begin"/>
      </w:r>
      <w:r w:rsidR="006F75FC">
        <w:rPr>
          <w:rFonts w:ascii="Times New Roman" w:hAnsi="Times New Roman" w:cs="Times New Roman"/>
          <w:color w:val="000000"/>
          <w:sz w:val="24"/>
        </w:rPr>
        <w:instrText xml:space="preserve"> ADDIN EN.CITE &lt;EndNote&gt;&lt;Cite&gt;&lt;Author&gt;Isles&lt;/Author&gt;&lt;Year&gt;2004&lt;/Year&gt;&lt;RecNum&gt;343&lt;/RecNum&gt;&lt;DisplayText&gt;&lt;style face="superscript"&gt;(8)&lt;/style&gt;&lt;/DisplayText&gt;&lt;record&gt;&lt;rec-number&gt;343&lt;/rec-number&gt;&lt;foreign-keys&gt;&lt;key app="EN" db-id="atx5p55zlft5pueszpcv0vdyazfftwtxvre5" timestamp="1429654732"&gt;343&lt;/key&gt;&lt;/foreign-keys&gt;&lt;ref-type name="Journal Article"&gt;17&lt;/ref-type&gt;&lt;contributors&gt;&lt;authors&gt;&lt;author&gt;Isles, R. C.&lt;/author&gt;&lt;author&gt;Choy, N. L.&lt;/author&gt;&lt;author&gt;Steer, M.&lt;/author&gt;&lt;author&gt;Nitz, J. C.&lt;/author&gt;&lt;/authors&gt;&lt;/contributors&gt;&lt;auth-address&gt;University of Newcastle, Callaghan, NSW, Australia. Rosemary.Isles@newcastle.edu.au&lt;/auth-address&gt;&lt;titles&gt;&lt;title&gt;Normal values of balance tests in women aged 20-80&lt;/title&gt;&lt;secondary-title&gt;J Am Geriatr Soc&lt;/secondary-title&gt;&lt;/titles&gt;&lt;periodical&gt;&lt;full-title&gt;J Am Geriatr Soc&lt;/full-title&gt;&lt;/periodical&gt;&lt;pages&gt;1367-72&lt;/pages&gt;&lt;volume&gt;52&lt;/volume&gt;&lt;number&gt;8&lt;/number&gt;&lt;edition&gt;2004/07/24&lt;/edition&gt;&lt;keywords&gt;&lt;keyword&gt;Adult&lt;/keyword&gt;&lt;keyword&gt;Age Factors&lt;/keyword&gt;&lt;keyword&gt;Aged&lt;/keyword&gt;&lt;keyword&gt;Aged, 80 and over&lt;/keyword&gt;&lt;keyword&gt;Female&lt;/keyword&gt;&lt;keyword&gt;Humans&lt;/keyword&gt;&lt;keyword&gt;Middle Aged&lt;/keyword&gt;&lt;keyword&gt;Postural Balance/*physiology&lt;/keyword&gt;&lt;keyword&gt;Reference Values&lt;/keyword&gt;&lt;/keywords&gt;&lt;dates&gt;&lt;year&gt;2004&lt;/year&gt;&lt;pub-dates&gt;&lt;date&gt;Aug&lt;/date&gt;&lt;/pub-dates&gt;&lt;/dates&gt;&lt;isbn&gt;0002-8614 (Print)&amp;#xD;0002-8614 (Linking)&lt;/isbn&gt;&lt;accession-num&gt;15271128&lt;/accession-num&gt;&lt;urls&gt;&lt;related-urls&gt;&lt;url&gt;http://www.ncbi.nlm.nih.gov/pubmed/15271128&lt;/url&gt;&lt;url&gt;http://onlinelibrary.wiley.com/store/10.1111/j.1532-5415.2004.52370.x/asset/j.1532-5415.2004.52370.x.pdf?v=1&amp;amp;t=i8rvjaxl&amp;amp;s=c53d1fdf81a05ff1a47da7f887658d0a459d6563&lt;/url&gt;&lt;/related-urls&gt;&lt;/urls&gt;&lt;electronic-resource-num&gt;10.1111/j.1532-5415.2004.52370.x&amp;#xD;JGS52370 [pii]&lt;/electronic-resource-num&gt;&lt;language&gt;eng&lt;/language&gt;&lt;/record&gt;&lt;/Cite&gt;&lt;/EndNote&gt;</w:instrText>
      </w:r>
      <w:r w:rsidR="008A7D38" w:rsidRPr="00391108">
        <w:rPr>
          <w:rFonts w:ascii="Times New Roman" w:hAnsi="Times New Roman" w:cs="Times New Roman"/>
          <w:color w:val="000000"/>
          <w:sz w:val="24"/>
        </w:rPr>
        <w:fldChar w:fldCharType="separate"/>
      </w:r>
      <w:r w:rsidR="000F3BFB" w:rsidRPr="000F3BFB">
        <w:rPr>
          <w:rFonts w:ascii="Times New Roman" w:hAnsi="Times New Roman" w:cs="Times New Roman"/>
          <w:noProof/>
          <w:color w:val="000000"/>
          <w:sz w:val="24"/>
          <w:vertAlign w:val="superscript"/>
        </w:rPr>
        <w:t>(</w:t>
      </w:r>
      <w:hyperlink w:anchor="_ENREF_8" w:tooltip="Isles, 2004 #343" w:history="1">
        <w:r w:rsidR="001C7F02" w:rsidRPr="000F3BFB">
          <w:rPr>
            <w:rFonts w:ascii="Times New Roman" w:hAnsi="Times New Roman" w:cs="Times New Roman"/>
            <w:noProof/>
            <w:color w:val="000000"/>
            <w:sz w:val="24"/>
            <w:vertAlign w:val="superscript"/>
          </w:rPr>
          <w:t>8</w:t>
        </w:r>
      </w:hyperlink>
      <w:r w:rsidR="000F3BFB" w:rsidRPr="000F3BFB">
        <w:rPr>
          <w:rFonts w:ascii="Times New Roman" w:hAnsi="Times New Roman" w:cs="Times New Roman"/>
          <w:noProof/>
          <w:color w:val="000000"/>
          <w:sz w:val="24"/>
          <w:vertAlign w:val="superscript"/>
        </w:rPr>
        <w:t>)</w:t>
      </w:r>
      <w:r w:rsidR="008A7D38" w:rsidRPr="00391108">
        <w:rPr>
          <w:rFonts w:ascii="Times New Roman" w:hAnsi="Times New Roman" w:cs="Times New Roman"/>
          <w:color w:val="000000"/>
          <w:sz w:val="24"/>
        </w:rPr>
        <w:fldChar w:fldCharType="end"/>
      </w:r>
      <w:r w:rsidR="00EC724E" w:rsidRPr="00391108">
        <w:rPr>
          <w:rFonts w:ascii="Times New Roman" w:hAnsi="Times New Roman" w:cs="Times New Roman"/>
          <w:color w:val="000000"/>
          <w:sz w:val="24"/>
        </w:rPr>
        <w:t xml:space="preserve">. </w:t>
      </w:r>
      <w:r w:rsidR="00EC724E" w:rsidRPr="00391108">
        <w:rPr>
          <w:rFonts w:ascii="Times New Roman" w:hAnsi="Times New Roman" w:cs="Times New Roman"/>
          <w:sz w:val="24"/>
          <w:lang w:val="en"/>
        </w:rPr>
        <w:t xml:space="preserve">All have been validated in older </w:t>
      </w:r>
      <w:r w:rsidR="00EC724E" w:rsidRPr="00391108">
        <w:rPr>
          <w:rFonts w:ascii="Times New Roman" w:hAnsi="Times New Roman" w:cs="Times New Roman"/>
          <w:sz w:val="24"/>
          <w:lang w:val="en"/>
        </w:rPr>
        <w:lastRenderedPageBreak/>
        <w:t>women and have a high reliability, with normative values determined in women of the age in our study</w:t>
      </w:r>
      <w:r w:rsidR="00EC724E" w:rsidRPr="00391108">
        <w:rPr>
          <w:rFonts w:ascii="Times New Roman" w:hAnsi="Times New Roman" w:cs="Times New Roman"/>
          <w:sz w:val="24"/>
          <w:lang w:val="en"/>
        </w:rPr>
        <w:fldChar w:fldCharType="begin">
          <w:fldData xml:space="preserve">PEVuZE5vdGU+PENpdGU+PEF1dGhvcj5Jc2xlczwvQXV0aG9yPjxZZWFyPjIwMDQ8L1llYXI+PFJl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</w:fldData>
        </w:fldChar>
      </w:r>
      <w:r w:rsidR="006F75FC">
        <w:rPr>
          <w:rFonts w:ascii="Times New Roman" w:hAnsi="Times New Roman" w:cs="Times New Roman"/>
          <w:sz w:val="24"/>
          <w:lang w:val="en"/>
        </w:rPr>
        <w:instrText xml:space="preserve"> ADDIN EN.CITE </w:instrText>
      </w:r>
      <w:r w:rsidR="006F75FC">
        <w:rPr>
          <w:rFonts w:ascii="Times New Roman" w:hAnsi="Times New Roman" w:cs="Times New Roman"/>
          <w:sz w:val="24"/>
          <w:lang w:val="en"/>
        </w:rPr>
        <w:fldChar w:fldCharType="begin">
          <w:fldData xml:space="preserve">PEVuZE5vdGU+PENpdGU+PEF1dGhvcj5Jc2xlczwvQXV0aG9yPjxZZWFyPjIwMDQ8L1llYXI+PFJl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</w:fldData>
        </w:fldChar>
      </w:r>
      <w:r w:rsidR="006F75FC">
        <w:rPr>
          <w:rFonts w:ascii="Times New Roman" w:hAnsi="Times New Roman" w:cs="Times New Roman"/>
          <w:sz w:val="24"/>
          <w:lang w:val="en"/>
        </w:rPr>
        <w:instrText xml:space="preserve"> ADDIN EN.CITE.DATA </w:instrText>
      </w:r>
      <w:r w:rsidR="006F75FC">
        <w:rPr>
          <w:rFonts w:ascii="Times New Roman" w:hAnsi="Times New Roman" w:cs="Times New Roman"/>
          <w:sz w:val="24"/>
          <w:lang w:val="en"/>
        </w:rPr>
      </w:r>
      <w:r w:rsidR="006F75FC">
        <w:rPr>
          <w:rFonts w:ascii="Times New Roman" w:hAnsi="Times New Roman" w:cs="Times New Roman"/>
          <w:sz w:val="24"/>
          <w:lang w:val="en"/>
        </w:rPr>
        <w:fldChar w:fldCharType="end"/>
      </w:r>
      <w:r w:rsidR="00EC724E" w:rsidRPr="00391108">
        <w:rPr>
          <w:rFonts w:ascii="Times New Roman" w:hAnsi="Times New Roman" w:cs="Times New Roman"/>
          <w:sz w:val="24"/>
          <w:lang w:val="en"/>
        </w:rPr>
      </w:r>
      <w:r w:rsidR="00EC724E" w:rsidRPr="00391108">
        <w:rPr>
          <w:rFonts w:ascii="Times New Roman" w:hAnsi="Times New Roman" w:cs="Times New Roman"/>
          <w:sz w:val="24"/>
          <w:lang w:val="en"/>
        </w:rPr>
        <w:fldChar w:fldCharType="separate"/>
      </w:r>
      <w:r w:rsidR="000F3BFB" w:rsidRPr="000F3BFB">
        <w:rPr>
          <w:rFonts w:ascii="Times New Roman" w:hAnsi="Times New Roman" w:cs="Times New Roman"/>
          <w:noProof/>
          <w:sz w:val="24"/>
          <w:vertAlign w:val="superscript"/>
          <w:lang w:val="en"/>
        </w:rPr>
        <w:t>(</w:t>
      </w:r>
      <w:hyperlink w:anchor="_ENREF_8" w:tooltip="Isles, 2004 #343" w:history="1">
        <w:r w:rsidR="001C7F02" w:rsidRPr="000F3BFB">
          <w:rPr>
            <w:rFonts w:ascii="Times New Roman" w:hAnsi="Times New Roman" w:cs="Times New Roman"/>
            <w:noProof/>
            <w:sz w:val="24"/>
            <w:vertAlign w:val="superscript"/>
            <w:lang w:val="en"/>
          </w:rPr>
          <w:t>8</w:t>
        </w:r>
      </w:hyperlink>
      <w:r w:rsidR="000F3BFB" w:rsidRPr="000F3BFB">
        <w:rPr>
          <w:rFonts w:ascii="Times New Roman" w:hAnsi="Times New Roman" w:cs="Times New Roman"/>
          <w:noProof/>
          <w:sz w:val="24"/>
          <w:vertAlign w:val="superscript"/>
          <w:lang w:val="en"/>
        </w:rPr>
        <w:t>,</w:t>
      </w:r>
      <w:hyperlink w:anchor="_ENREF_14" w:tooltip="Duncan, 1990 #7466" w:history="1">
        <w:r w:rsidR="001C7F02" w:rsidRPr="000F3BFB">
          <w:rPr>
            <w:rFonts w:ascii="Times New Roman" w:hAnsi="Times New Roman" w:cs="Times New Roman"/>
            <w:noProof/>
            <w:sz w:val="24"/>
            <w:vertAlign w:val="superscript"/>
            <w:lang w:val="en"/>
          </w:rPr>
          <w:t>14</w:t>
        </w:r>
      </w:hyperlink>
      <w:r w:rsidR="000F3BFB" w:rsidRPr="000F3BFB">
        <w:rPr>
          <w:rFonts w:ascii="Times New Roman" w:hAnsi="Times New Roman" w:cs="Times New Roman"/>
          <w:noProof/>
          <w:sz w:val="24"/>
          <w:vertAlign w:val="superscript"/>
          <w:lang w:val="en"/>
        </w:rPr>
        <w:t>,</w:t>
      </w:r>
      <w:hyperlink w:anchor="_ENREF_15" w:tooltip="Brauer, 1999 #7467" w:history="1">
        <w:r w:rsidR="001C7F02" w:rsidRPr="000F3BFB">
          <w:rPr>
            <w:rFonts w:ascii="Times New Roman" w:hAnsi="Times New Roman" w:cs="Times New Roman"/>
            <w:noProof/>
            <w:sz w:val="24"/>
            <w:vertAlign w:val="superscript"/>
            <w:lang w:val="en"/>
          </w:rPr>
          <w:t>15</w:t>
        </w:r>
      </w:hyperlink>
      <w:r w:rsidR="000F3BFB" w:rsidRPr="000F3BFB">
        <w:rPr>
          <w:rFonts w:ascii="Times New Roman" w:hAnsi="Times New Roman" w:cs="Times New Roman"/>
          <w:noProof/>
          <w:sz w:val="24"/>
          <w:vertAlign w:val="superscript"/>
          <w:lang w:val="en"/>
        </w:rPr>
        <w:t>)</w:t>
      </w:r>
      <w:r w:rsidR="00EC724E" w:rsidRPr="00391108">
        <w:rPr>
          <w:rFonts w:ascii="Times New Roman" w:hAnsi="Times New Roman" w:cs="Times New Roman"/>
          <w:sz w:val="24"/>
          <w:lang w:val="en"/>
        </w:rPr>
        <w:fldChar w:fldCharType="end"/>
      </w:r>
      <w:r w:rsidR="00EC724E" w:rsidRPr="00391108">
        <w:rPr>
          <w:rFonts w:ascii="Times New Roman" w:hAnsi="Times New Roman" w:cs="Times New Roman"/>
          <w:sz w:val="24"/>
          <w:lang w:val="en"/>
        </w:rPr>
        <w:t>.</w:t>
      </w:r>
    </w:p>
    <w:p w14:paraId="33F80CAD" w14:textId="728A056F" w:rsidR="00E91455" w:rsidRPr="00391108" w:rsidRDefault="00EC724E" w:rsidP="00E91455">
      <w:pPr>
        <w:autoSpaceDE w:val="0"/>
        <w:autoSpaceDN w:val="0"/>
        <w:adjustRightInd w:val="0"/>
        <w:spacing w:before="100" w:beforeAutospacing="1" w:after="100" w:afterAutospacing="1" w:line="480" w:lineRule="auto"/>
        <w:jc w:val="both"/>
        <w:rPr>
          <w:rFonts w:ascii="Times New Roman" w:hAnsi="Times New Roman" w:cs="Times New Roman"/>
          <w:sz w:val="24"/>
          <w:lang w:val="en"/>
        </w:rPr>
      </w:pPr>
      <w:r w:rsidRPr="00391108">
        <w:rPr>
          <w:rFonts w:ascii="Times New Roman" w:hAnsi="Times New Roman" w:cs="Times New Roman"/>
          <w:sz w:val="24"/>
          <w:lang w:val="en"/>
        </w:rPr>
        <w:t>The TUG</w:t>
      </w:r>
      <w:r w:rsidR="008A7D38" w:rsidRPr="00391108">
        <w:rPr>
          <w:rFonts w:ascii="Times New Roman" w:hAnsi="Times New Roman" w:cs="Times New Roman"/>
          <w:sz w:val="24"/>
          <w:lang w:val="en"/>
        </w:rPr>
        <w:fldChar w:fldCharType="begin"/>
      </w:r>
      <w:r w:rsidR="006F75FC">
        <w:rPr>
          <w:rFonts w:ascii="Times New Roman" w:hAnsi="Times New Roman" w:cs="Times New Roman"/>
          <w:sz w:val="24"/>
          <w:lang w:val="en"/>
        </w:rPr>
        <w:instrText xml:space="preserve"> ADDIN EN.CITE &lt;EndNote&gt;&lt;Cite&gt;&lt;Author&gt;Podsiadlo&lt;/Author&gt;&lt;Year&gt;1991&lt;/Year&gt;&lt;RecNum&gt;1380&lt;/RecNum&gt;&lt;DisplayText&gt;&lt;style face="superscript"&gt;(16)&lt;/style&gt;&lt;/DisplayText&gt;&lt;record&gt;&lt;rec-number&gt;1380&lt;/rec-number&gt;&lt;foreign-keys&gt;&lt;key app="EN" db-id="atx5p55zlft5pueszpcv0vdyazfftwtxvre5" timestamp="1432086989"&gt;1380&lt;/key&gt;&lt;/foreign-keys&gt;&lt;ref-type name="Journal Article"&gt;17&lt;/ref-type&gt;&lt;contributors&gt;&lt;authors&gt;&lt;author&gt;Podsiadlo, D.&lt;/author&gt;&lt;author&gt;Richardson, S.&lt;/author&gt;&lt;/authors&gt;&lt;/contributors&gt;&lt;auth-address&gt;Division of Geriatrics, Royal Victoria Hospital, McGill University, Montreal, Quebec, Canada.&lt;/auth-address&gt;&lt;titles&gt;&lt;title&gt;The timed &amp;quot;Up &amp;amp; Go&amp;quot;: a test of basic functional mobility for frail elderly persons&lt;/title&gt;&lt;secondary-title&gt;J Am Geriatr Soc&lt;/secondary-title&gt;&lt;alt-title&gt;Journal of the American Geriatrics Society&lt;/alt-title&gt;&lt;/titles&gt;&lt;periodical&gt;&lt;full-title&gt;J Am Geriatr Soc&lt;/full-title&gt;&lt;/periodical&gt;&lt;alt-periodical&gt;&lt;full-title&gt;J Am Geriatr Soc&lt;/full-title&gt;&lt;abbr-1&gt;Journal of the American Geriatrics Society&lt;/abbr-1&gt;&lt;/alt-periodical&gt;&lt;pages&gt;142-8&lt;/pages&gt;&lt;volume&gt;39&lt;/volume&gt;&lt;number&gt;2&lt;/number&gt;&lt;keywords&gt;&lt;keyword&gt;*Activities of Daily Living&lt;/keyword&gt;&lt;keyword&gt;Aged&lt;/keyword&gt;&lt;keyword&gt;Aged, 80 and over&lt;/keyword&gt;&lt;keyword&gt;Canes&lt;/keyword&gt;&lt;keyword&gt;Female&lt;/keyword&gt;&lt;keyword&gt;Humans&lt;/keyword&gt;&lt;keyword&gt;Male&lt;/keyword&gt;&lt;keyword&gt;Parkinson Disease/physiopathology&lt;/keyword&gt;&lt;keyword&gt;Time Factors&lt;/keyword&gt;&lt;keyword&gt;*Walking&lt;/keyword&gt;&lt;/keywords&gt;&lt;dates&gt;&lt;year&gt;1991&lt;/year&gt;&lt;pub-dates&gt;&lt;date&gt;Feb&lt;/date&gt;&lt;/pub-dates&gt;&lt;/dates&gt;&lt;isbn&gt;0002-8614 (Print)&amp;#xD;0002-8614 (Linking)&lt;/isbn&gt;&lt;accession-num&gt;1991946&lt;/accession-num&gt;&lt;urls&gt;&lt;related-urls&gt;&lt;url&gt;http://www.ncbi.nlm.nih.gov/pubmed/1991946&lt;/url&gt;&lt;url&gt;http://onlinelibrary.wiley.com/doi/10.1111/j.1532-5415.1991.tb01616.x/abstract?systemMessage=Wiley+Online+Library+will+be+unavailable+for+up+to+3+hours+on+Saturday+19th+March+2016+from++11%3A00-14%3A00+GMT+%2F+07%3A00-10%3A00+EDT+%2F+19%3A00-22%3A00+SGT+for+essential+maintenance.++Apologies+for+the+inconvenience.&lt;/url&gt;&lt;/related-urls&gt;&lt;/urls&gt;&lt;/record&gt;&lt;/Cite&gt;&lt;/EndNote&gt;</w:instrText>
      </w:r>
      <w:r w:rsidR="008A7D38" w:rsidRPr="00391108">
        <w:rPr>
          <w:rFonts w:ascii="Times New Roman" w:hAnsi="Times New Roman" w:cs="Times New Roman"/>
          <w:sz w:val="24"/>
          <w:lang w:val="en"/>
        </w:rPr>
        <w:fldChar w:fldCharType="separate"/>
      </w:r>
      <w:r w:rsidR="000F3BFB" w:rsidRPr="000F3BFB">
        <w:rPr>
          <w:rFonts w:ascii="Times New Roman" w:hAnsi="Times New Roman" w:cs="Times New Roman"/>
          <w:noProof/>
          <w:sz w:val="24"/>
          <w:vertAlign w:val="superscript"/>
          <w:lang w:val="en"/>
        </w:rPr>
        <w:t>(</w:t>
      </w:r>
      <w:hyperlink w:anchor="_ENREF_16" w:tooltip="Podsiadlo, 1991 #1380" w:history="1">
        <w:r w:rsidR="001C7F02" w:rsidRPr="000F3BFB">
          <w:rPr>
            <w:rFonts w:ascii="Times New Roman" w:hAnsi="Times New Roman" w:cs="Times New Roman"/>
            <w:noProof/>
            <w:sz w:val="24"/>
            <w:vertAlign w:val="superscript"/>
            <w:lang w:val="en"/>
          </w:rPr>
          <w:t>16</w:t>
        </w:r>
      </w:hyperlink>
      <w:r w:rsidR="000F3BFB" w:rsidRPr="000F3BFB">
        <w:rPr>
          <w:rFonts w:ascii="Times New Roman" w:hAnsi="Times New Roman" w:cs="Times New Roman"/>
          <w:noProof/>
          <w:sz w:val="24"/>
          <w:vertAlign w:val="superscript"/>
          <w:lang w:val="en"/>
        </w:rPr>
        <w:t>)</w:t>
      </w:r>
      <w:r w:rsidR="008A7D38" w:rsidRPr="00391108">
        <w:rPr>
          <w:rFonts w:ascii="Times New Roman" w:hAnsi="Times New Roman" w:cs="Times New Roman"/>
          <w:sz w:val="24"/>
          <w:lang w:val="en"/>
        </w:rPr>
        <w:fldChar w:fldCharType="end"/>
      </w:r>
      <w:r w:rsidRPr="00391108">
        <w:rPr>
          <w:rFonts w:ascii="Times New Roman" w:hAnsi="Times New Roman" w:cs="Times New Roman"/>
          <w:sz w:val="24"/>
          <w:lang w:val="en"/>
        </w:rPr>
        <w:t xml:space="preserve"> is a test of dynamic steady-state balance and gait. </w:t>
      </w:r>
      <w:r w:rsidR="008F67FF" w:rsidRPr="00391108">
        <w:rPr>
          <w:rFonts w:ascii="Times New Roman" w:hAnsi="Times New Roman" w:cs="Times New Roman"/>
          <w:sz w:val="24"/>
          <w:lang w:val="en"/>
        </w:rPr>
        <w:t>P</w:t>
      </w:r>
      <w:r w:rsidRPr="00391108">
        <w:rPr>
          <w:rFonts w:ascii="Times New Roman" w:hAnsi="Times New Roman" w:cs="Times New Roman"/>
          <w:sz w:val="24"/>
          <w:lang w:val="en"/>
        </w:rPr>
        <w:t xml:space="preserve">articipants </w:t>
      </w:r>
      <w:r w:rsidR="008F67FF" w:rsidRPr="00391108">
        <w:rPr>
          <w:rFonts w:ascii="Times New Roman" w:hAnsi="Times New Roman" w:cs="Times New Roman"/>
          <w:sz w:val="24"/>
          <w:lang w:val="en"/>
        </w:rPr>
        <w:t>sat</w:t>
      </w:r>
      <w:r w:rsidRPr="00391108">
        <w:rPr>
          <w:rFonts w:ascii="Times New Roman" w:hAnsi="Times New Roman" w:cs="Times New Roman"/>
          <w:sz w:val="24"/>
          <w:lang w:val="en"/>
        </w:rPr>
        <w:t xml:space="preserve"> in an armchair (45 cm high) with their back against the chair, and then </w:t>
      </w:r>
      <w:r w:rsidR="008F67FF" w:rsidRPr="00391108">
        <w:rPr>
          <w:rFonts w:ascii="Times New Roman" w:hAnsi="Times New Roman" w:cs="Times New Roman"/>
          <w:sz w:val="24"/>
          <w:lang w:val="en"/>
        </w:rPr>
        <w:t>stood</w:t>
      </w:r>
      <w:r w:rsidRPr="00391108">
        <w:rPr>
          <w:rFonts w:ascii="Times New Roman" w:hAnsi="Times New Roman" w:cs="Times New Roman"/>
          <w:sz w:val="24"/>
          <w:lang w:val="en"/>
        </w:rPr>
        <w:t xml:space="preserve"> without using the arms, walk</w:t>
      </w:r>
      <w:r w:rsidR="008F67FF" w:rsidRPr="00391108">
        <w:rPr>
          <w:rFonts w:ascii="Times New Roman" w:hAnsi="Times New Roman" w:cs="Times New Roman"/>
          <w:sz w:val="24"/>
          <w:lang w:val="en"/>
        </w:rPr>
        <w:t>ed</w:t>
      </w:r>
      <w:r w:rsidRPr="00391108">
        <w:rPr>
          <w:rFonts w:ascii="Times New Roman" w:hAnsi="Times New Roman" w:cs="Times New Roman"/>
          <w:sz w:val="24"/>
          <w:lang w:val="en"/>
        </w:rPr>
        <w:t xml:space="preserve"> 3 m, turn</w:t>
      </w:r>
      <w:r w:rsidR="008F67FF" w:rsidRPr="00391108">
        <w:rPr>
          <w:rFonts w:ascii="Times New Roman" w:hAnsi="Times New Roman" w:cs="Times New Roman"/>
          <w:sz w:val="24"/>
          <w:lang w:val="en"/>
        </w:rPr>
        <w:t>ed</w:t>
      </w:r>
      <w:r w:rsidRPr="00391108">
        <w:rPr>
          <w:rFonts w:ascii="Times New Roman" w:hAnsi="Times New Roman" w:cs="Times New Roman"/>
          <w:sz w:val="24"/>
          <w:lang w:val="en"/>
        </w:rPr>
        <w:t>, walk</w:t>
      </w:r>
      <w:r w:rsidR="008F67FF" w:rsidRPr="00391108">
        <w:rPr>
          <w:rFonts w:ascii="Times New Roman" w:hAnsi="Times New Roman" w:cs="Times New Roman"/>
          <w:sz w:val="24"/>
          <w:lang w:val="en"/>
        </w:rPr>
        <w:t>ed</w:t>
      </w:r>
      <w:r w:rsidRPr="00391108">
        <w:rPr>
          <w:rFonts w:ascii="Times New Roman" w:hAnsi="Times New Roman" w:cs="Times New Roman"/>
          <w:sz w:val="24"/>
          <w:lang w:val="en"/>
        </w:rPr>
        <w:t xml:space="preserve"> back, and s</w:t>
      </w:r>
      <w:r w:rsidR="008F67FF" w:rsidRPr="00391108">
        <w:rPr>
          <w:rFonts w:ascii="Times New Roman" w:hAnsi="Times New Roman" w:cs="Times New Roman"/>
          <w:sz w:val="24"/>
          <w:lang w:val="en"/>
        </w:rPr>
        <w:t>at</w:t>
      </w:r>
      <w:r w:rsidRPr="00391108">
        <w:rPr>
          <w:rFonts w:ascii="Times New Roman" w:hAnsi="Times New Roman" w:cs="Times New Roman"/>
          <w:sz w:val="24"/>
          <w:lang w:val="en"/>
        </w:rPr>
        <w:t xml:space="preserve"> down. The average time of two trials was used for analysis.</w:t>
      </w:r>
    </w:p>
    <w:p w14:paraId="00C0977B" w14:textId="5F7E34A6" w:rsidR="00EC724E" w:rsidRPr="00391108" w:rsidRDefault="00EC724E" w:rsidP="00E91455">
      <w:pPr>
        <w:autoSpaceDE w:val="0"/>
        <w:autoSpaceDN w:val="0"/>
        <w:adjustRightInd w:val="0"/>
        <w:spacing w:before="100" w:beforeAutospacing="1" w:after="100" w:afterAutospacing="1" w:line="480" w:lineRule="auto"/>
        <w:jc w:val="both"/>
        <w:rPr>
          <w:rFonts w:ascii="Times New Roman" w:hAnsi="Times New Roman" w:cs="Times New Roman"/>
          <w:sz w:val="24"/>
          <w:lang w:val="en"/>
        </w:rPr>
      </w:pPr>
      <w:r w:rsidRPr="00391108">
        <w:rPr>
          <w:rFonts w:ascii="Times New Roman" w:hAnsi="Times New Roman" w:cs="Times New Roman"/>
          <w:sz w:val="24"/>
          <w:lang w:val="en"/>
        </w:rPr>
        <w:t>The ST</w:t>
      </w:r>
      <w:r w:rsidR="008A7D38" w:rsidRPr="00391108">
        <w:rPr>
          <w:rFonts w:ascii="Times New Roman" w:hAnsi="Times New Roman" w:cs="Times New Roman"/>
          <w:sz w:val="24"/>
          <w:lang w:val="en"/>
        </w:rPr>
        <w:fldChar w:fldCharType="begin"/>
      </w:r>
      <w:r w:rsidR="006F75FC">
        <w:rPr>
          <w:rFonts w:ascii="Times New Roman" w:hAnsi="Times New Roman" w:cs="Times New Roman"/>
          <w:sz w:val="24"/>
          <w:lang w:val="en"/>
        </w:rPr>
        <w:instrText xml:space="preserve"> ADDIN EN.CITE &lt;EndNote&gt;&lt;Cite&gt;&lt;Author&gt;Hill&lt;/Author&gt;&lt;Year&gt;1996&lt;/Year&gt;&lt;RecNum&gt;1483&lt;/RecNum&gt;&lt;DisplayText&gt;&lt;style face="superscript"&gt;(17)&lt;/style&gt;&lt;/DisplayText&gt;&lt;record&gt;&lt;rec-number&gt;1483&lt;/rec-number&gt;&lt;foreign-keys&gt;&lt;key app="EN" db-id="atx5p55zlft5pueszpcv0vdyazfftwtxvre5" timestamp="1432087430"&gt;1483&lt;/key&gt;&lt;/foreign-keys&gt;&lt;ref-type name="Journal Article"&gt;17&lt;/ref-type&gt;&lt;contributors&gt;&lt;authors&gt;&lt;author&gt;Keith D. Hill&lt;/author&gt;&lt;author&gt;Julie Bernhardt&lt;/author&gt;&lt;author&gt;Anne M. McGann&lt;/author&gt;&lt;author&gt;Doris Maltese&lt;/author&gt;&lt;author&gt;Dana Berkovits&lt;/author&gt;&lt;/authors&gt;&lt;/contributors&gt;&lt;titles&gt;&lt;title&gt;A New Test of Dynamic Standing Balance for Stroke Patients: Reliability, Validity and Comparison with Healthy Elderly&lt;/title&gt;&lt;secondary-title&gt;Physiotherapy Canada&lt;/secondary-title&gt;&lt;/titles&gt;&lt;periodical&gt;&lt;full-title&gt;Physiotherapy Canada&lt;/full-title&gt;&lt;/periodical&gt;&lt;pages&gt;257-262&lt;/pages&gt;&lt;volume&gt;48&lt;/volume&gt;&lt;number&gt;4&lt;/number&gt;&lt;keywords&gt;&lt;keyword&gt;Balance,stroke,elderly,rehabilitation&lt;/keyword&gt;&lt;/keywords&gt;&lt;dates&gt;&lt;year&gt;1996&lt;/year&gt;&lt;/dates&gt;&lt;urls&gt;&lt;related-urls&gt;&lt;url&gt;http://www.utpjournals.press/doi/abs/10.3138/ptc.48.4.257&lt;/url&gt;&lt;/related-urls&gt;&lt;/urls&gt;&lt;electronic-resource-num&gt;doi:10.3138/ptc.48.4.257&lt;/electronic-resource-num&gt;&lt;/record&gt;&lt;/Cite&gt;&lt;/EndNote&gt;</w:instrText>
      </w:r>
      <w:r w:rsidR="008A7D38" w:rsidRPr="00391108">
        <w:rPr>
          <w:rFonts w:ascii="Times New Roman" w:hAnsi="Times New Roman" w:cs="Times New Roman"/>
          <w:sz w:val="24"/>
          <w:lang w:val="en"/>
        </w:rPr>
        <w:fldChar w:fldCharType="separate"/>
      </w:r>
      <w:r w:rsidR="000F3BFB" w:rsidRPr="000F3BFB">
        <w:rPr>
          <w:rFonts w:ascii="Times New Roman" w:hAnsi="Times New Roman" w:cs="Times New Roman"/>
          <w:noProof/>
          <w:sz w:val="24"/>
          <w:vertAlign w:val="superscript"/>
          <w:lang w:val="en"/>
        </w:rPr>
        <w:t>(</w:t>
      </w:r>
      <w:hyperlink w:anchor="_ENREF_17" w:tooltip="Hill, 1996 #1483" w:history="1">
        <w:r w:rsidR="001C7F02" w:rsidRPr="000F3BFB">
          <w:rPr>
            <w:rFonts w:ascii="Times New Roman" w:hAnsi="Times New Roman" w:cs="Times New Roman"/>
            <w:noProof/>
            <w:sz w:val="24"/>
            <w:vertAlign w:val="superscript"/>
            <w:lang w:val="en"/>
          </w:rPr>
          <w:t>17</w:t>
        </w:r>
      </w:hyperlink>
      <w:r w:rsidR="000F3BFB" w:rsidRPr="000F3BFB">
        <w:rPr>
          <w:rFonts w:ascii="Times New Roman" w:hAnsi="Times New Roman" w:cs="Times New Roman"/>
          <w:noProof/>
          <w:sz w:val="24"/>
          <w:vertAlign w:val="superscript"/>
          <w:lang w:val="en"/>
        </w:rPr>
        <w:t>)</w:t>
      </w:r>
      <w:r w:rsidR="008A7D38" w:rsidRPr="00391108">
        <w:rPr>
          <w:rFonts w:ascii="Times New Roman" w:hAnsi="Times New Roman" w:cs="Times New Roman"/>
          <w:sz w:val="24"/>
          <w:lang w:val="en"/>
        </w:rPr>
        <w:fldChar w:fldCharType="end"/>
      </w:r>
      <w:r w:rsidRPr="00391108">
        <w:rPr>
          <w:rFonts w:ascii="Times New Roman" w:hAnsi="Times New Roman" w:cs="Times New Roman"/>
          <w:sz w:val="24"/>
          <w:lang w:val="en"/>
        </w:rPr>
        <w:t xml:space="preserve"> measures speed of performing a dynamic stepping task. Participants st</w:t>
      </w:r>
      <w:r w:rsidR="008F67FF" w:rsidRPr="00391108">
        <w:rPr>
          <w:rFonts w:ascii="Times New Roman" w:hAnsi="Times New Roman" w:cs="Times New Roman"/>
          <w:sz w:val="24"/>
          <w:lang w:val="en"/>
        </w:rPr>
        <w:t>ood</w:t>
      </w:r>
      <w:r w:rsidRPr="00391108">
        <w:rPr>
          <w:rFonts w:ascii="Times New Roman" w:hAnsi="Times New Roman" w:cs="Times New Roman"/>
          <w:sz w:val="24"/>
          <w:lang w:val="en"/>
        </w:rPr>
        <w:t xml:space="preserve"> 5 cm from an 8.5-cm-high block positioned against a wall and place</w:t>
      </w:r>
      <w:r w:rsidR="008F67FF" w:rsidRPr="00391108">
        <w:rPr>
          <w:rFonts w:ascii="Times New Roman" w:hAnsi="Times New Roman" w:cs="Times New Roman"/>
          <w:sz w:val="24"/>
          <w:lang w:val="en"/>
        </w:rPr>
        <w:t>d</w:t>
      </w:r>
      <w:r w:rsidRPr="00391108">
        <w:rPr>
          <w:rFonts w:ascii="Times New Roman" w:hAnsi="Times New Roman" w:cs="Times New Roman"/>
          <w:sz w:val="24"/>
          <w:lang w:val="en"/>
        </w:rPr>
        <w:t xml:space="preserve"> the whole foot of one leg onto the block and return</w:t>
      </w:r>
      <w:r w:rsidR="008F67FF" w:rsidRPr="00391108">
        <w:rPr>
          <w:rFonts w:ascii="Times New Roman" w:hAnsi="Times New Roman" w:cs="Times New Roman"/>
          <w:sz w:val="24"/>
          <w:lang w:val="en"/>
        </w:rPr>
        <w:t>ed</w:t>
      </w:r>
      <w:r w:rsidRPr="00391108">
        <w:rPr>
          <w:rFonts w:ascii="Times New Roman" w:hAnsi="Times New Roman" w:cs="Times New Roman"/>
          <w:sz w:val="24"/>
          <w:lang w:val="en"/>
        </w:rPr>
        <w:t xml:space="preserve"> it to the floor repeatedly as fast as possible for 15 seconds</w:t>
      </w:r>
      <w:r w:rsidR="006F6038" w:rsidRPr="00391108">
        <w:rPr>
          <w:rFonts w:ascii="Times New Roman" w:hAnsi="Times New Roman" w:cs="Times New Roman"/>
          <w:sz w:val="24"/>
          <w:lang w:val="en"/>
        </w:rPr>
        <w:t xml:space="preserve">. </w:t>
      </w:r>
      <w:r w:rsidR="008F67FF" w:rsidRPr="00265903">
        <w:rPr>
          <w:rFonts w:ascii="Times New Roman" w:hAnsi="Times New Roman" w:cs="Times New Roman"/>
          <w:sz w:val="24"/>
          <w:highlight w:val="yellow"/>
          <w:lang w:val="en"/>
        </w:rPr>
        <w:t>The</w:t>
      </w:r>
      <w:r w:rsidRPr="00265903">
        <w:rPr>
          <w:rFonts w:ascii="Times New Roman" w:hAnsi="Times New Roman" w:cs="Times New Roman"/>
          <w:sz w:val="24"/>
          <w:highlight w:val="yellow"/>
          <w:lang w:val="en"/>
        </w:rPr>
        <w:t xml:space="preserve"> number of steps was recorded</w:t>
      </w:r>
      <w:r w:rsidR="008F67FF" w:rsidRPr="00265903">
        <w:rPr>
          <w:rFonts w:ascii="Times New Roman" w:hAnsi="Times New Roman" w:cs="Times New Roman"/>
          <w:sz w:val="24"/>
          <w:highlight w:val="yellow"/>
          <w:lang w:val="en"/>
        </w:rPr>
        <w:t xml:space="preserve"> for both </w:t>
      </w:r>
      <w:r w:rsidR="006F6038" w:rsidRPr="00265903">
        <w:rPr>
          <w:rFonts w:ascii="Times New Roman" w:hAnsi="Times New Roman" w:cs="Times New Roman"/>
          <w:sz w:val="24"/>
          <w:highlight w:val="yellow"/>
          <w:lang w:val="en"/>
        </w:rPr>
        <w:t>sides and</w:t>
      </w:r>
      <w:r w:rsidRPr="00265903">
        <w:rPr>
          <w:rFonts w:ascii="Times New Roman" w:hAnsi="Times New Roman" w:cs="Times New Roman"/>
          <w:sz w:val="24"/>
          <w:highlight w:val="yellow"/>
          <w:lang w:val="en"/>
        </w:rPr>
        <w:t xml:space="preserve"> </w:t>
      </w:r>
      <w:bookmarkStart w:id="43" w:name="OLE_LINK40"/>
      <w:bookmarkStart w:id="44" w:name="OLE_LINK58"/>
      <w:r w:rsidRPr="00265903">
        <w:rPr>
          <w:rFonts w:ascii="Times New Roman" w:hAnsi="Times New Roman" w:cs="Times New Roman"/>
          <w:sz w:val="24"/>
          <w:highlight w:val="yellow"/>
          <w:lang w:val="en"/>
        </w:rPr>
        <w:t xml:space="preserve">the mean number of steps for each side was </w:t>
      </w:r>
      <w:r w:rsidR="004E3352" w:rsidRPr="00265903">
        <w:rPr>
          <w:rFonts w:ascii="Times New Roman" w:hAnsi="Times New Roman" w:cs="Times New Roman"/>
          <w:sz w:val="24"/>
          <w:highlight w:val="yellow"/>
          <w:lang w:val="en"/>
        </w:rPr>
        <w:t xml:space="preserve">used </w:t>
      </w:r>
      <w:bookmarkEnd w:id="43"/>
      <w:bookmarkEnd w:id="44"/>
      <w:r w:rsidR="004E3352" w:rsidRPr="00265903">
        <w:rPr>
          <w:rFonts w:ascii="Times New Roman" w:hAnsi="Times New Roman" w:cs="Times New Roman"/>
          <w:sz w:val="24"/>
          <w:highlight w:val="yellow"/>
          <w:lang w:val="en"/>
        </w:rPr>
        <w:t xml:space="preserve">in the </w:t>
      </w:r>
      <w:r w:rsidRPr="00265903">
        <w:rPr>
          <w:rFonts w:ascii="Times New Roman" w:hAnsi="Times New Roman" w:cs="Times New Roman"/>
          <w:sz w:val="24"/>
          <w:highlight w:val="yellow"/>
          <w:lang w:val="en"/>
        </w:rPr>
        <w:t>analys</w:t>
      </w:r>
      <w:r w:rsidR="004E3352" w:rsidRPr="00265903">
        <w:rPr>
          <w:rFonts w:ascii="Times New Roman" w:hAnsi="Times New Roman" w:cs="Times New Roman"/>
          <w:sz w:val="24"/>
          <w:highlight w:val="yellow"/>
          <w:lang w:val="en"/>
        </w:rPr>
        <w:t>e</w:t>
      </w:r>
      <w:r w:rsidRPr="00265903">
        <w:rPr>
          <w:rFonts w:ascii="Times New Roman" w:hAnsi="Times New Roman" w:cs="Times New Roman"/>
          <w:sz w:val="24"/>
          <w:highlight w:val="yellow"/>
          <w:lang w:val="en"/>
        </w:rPr>
        <w:t>s.</w:t>
      </w:r>
    </w:p>
    <w:p w14:paraId="77800B9E" w14:textId="2D7EE19F" w:rsidR="00EC724E" w:rsidRPr="00391108" w:rsidRDefault="00EC724E" w:rsidP="004C7251">
      <w:pPr>
        <w:spacing w:before="100" w:beforeAutospacing="1" w:after="0" w:line="480" w:lineRule="auto"/>
        <w:jc w:val="both"/>
        <w:rPr>
          <w:rFonts w:ascii="Times New Roman" w:hAnsi="Times New Roman" w:cs="Times New Roman"/>
          <w:sz w:val="24"/>
          <w:lang w:val="en"/>
        </w:rPr>
      </w:pPr>
      <w:r w:rsidRPr="00391108">
        <w:rPr>
          <w:rFonts w:ascii="Times New Roman" w:hAnsi="Times New Roman" w:cs="Times New Roman"/>
          <w:sz w:val="24"/>
          <w:lang w:val="en"/>
        </w:rPr>
        <w:t>The FRT measures ability to reach forward with each arm from a bilateral stance position</w:t>
      </w:r>
      <w:r w:rsidR="008A7D38" w:rsidRPr="00391108">
        <w:rPr>
          <w:rFonts w:ascii="Times New Roman" w:hAnsi="Times New Roman" w:cs="Times New Roman"/>
          <w:sz w:val="24"/>
          <w:lang w:val="en"/>
        </w:rPr>
        <w:fldChar w:fldCharType="begin"/>
      </w:r>
      <w:r w:rsidR="000F3BFB">
        <w:rPr>
          <w:rFonts w:ascii="Times New Roman" w:hAnsi="Times New Roman" w:cs="Times New Roman"/>
          <w:sz w:val="24"/>
          <w:lang w:val="en"/>
        </w:rPr>
        <w:instrText xml:space="preserve"> ADDIN EN.CITE &lt;EndNote&gt;&lt;Cite&gt;&lt;Author&gt;Duncan&lt;/Author&gt;&lt;Year&gt;1990&lt;/Year&gt;&lt;RecNum&gt;7466&lt;/RecNum&gt;&lt;DisplayText&gt;&lt;style face="superscript"&gt;(14)&lt;/style&gt;&lt;/DisplayText&gt;&lt;record&gt;&lt;rec-number&gt;7466&lt;/rec-number&gt;&lt;foreign-keys&gt;&lt;key app="EN" db-id="xtp0zw9z65dd9de5fsvxxfdgs52a2fx2ave5"&gt;7466&lt;/key&gt;&lt;/foreign-keys&gt;&lt;ref-type name="Journal Article"&gt;17&lt;/ref-type&gt;&lt;contributors&gt;&lt;authors&gt;&lt;author&gt;Duncan, P. W.&lt;/author&gt;&lt;author&gt;Weiner, D. K.&lt;/author&gt;&lt;author&gt;Chandler, J.&lt;/author&gt;&lt;author&gt;Studenski, S.&lt;/author&gt;&lt;/authors&gt;&lt;/contributors&gt;&lt;auth-address&gt;Graduate Program in Physical Therapy, Duke University, Durham, North Carolina.&lt;/auth-address&gt;&lt;titles&gt;&lt;title&gt;Functional reach: a new clinical measure of balance&lt;/title&gt;&lt;secondary-title&gt;J Gerontol&lt;/secondary-title&gt;&lt;/titles&gt;&lt;periodical&gt;&lt;full-title&gt;J Gerontol&lt;/full-title&gt;&lt;/periodical&gt;&lt;pages&gt;M192-7&lt;/pages&gt;&lt;volume&gt;45&lt;/volume&gt;&lt;number&gt;6&lt;/number&gt;&lt;edition&gt;1990/11/01&lt;/edition&gt;&lt;keywords&gt;&lt;keyword&gt;Adult&lt;/keyword&gt;&lt;keyword&gt;Aged&lt;/keyword&gt;&lt;keyword&gt;Aged, 80 and over&lt;/keyword&gt;&lt;keyword&gt;Arm/physiology&lt;/keyword&gt;&lt;keyword&gt;Female&lt;/keyword&gt;&lt;keyword&gt;Humans&lt;/keyword&gt;&lt;keyword&gt;Male&lt;/keyword&gt;&lt;keyword&gt;Middle Aged&lt;/keyword&gt;&lt;keyword&gt;Movement&lt;/keyword&gt;&lt;keyword&gt;Physical Therapy Modalities/instrumentation/methods&lt;/keyword&gt;&lt;keyword&gt;*Postural Balance&lt;/keyword&gt;&lt;keyword&gt;Posture&lt;/keyword&gt;&lt;/keywords&gt;&lt;dates&gt;&lt;year&gt;1990&lt;/year&gt;&lt;pub-dates&gt;&lt;date&gt;Nov&lt;/date&gt;&lt;/pub-dates&gt;&lt;/dates&gt;&lt;isbn&gt;0022-1422 (Print)&amp;#xD;0022-1422 (Linking)&lt;/isbn&gt;&lt;accession-num&gt;2229941&lt;/accession-num&gt;&lt;urls&gt;&lt;related-urls&gt;&lt;url&gt;http://www.ncbi.nlm.nih.gov/pubmed/2229941&lt;/url&gt;&lt;/related-urls&gt;&lt;/urls&gt;&lt;language&gt;eng&lt;/language&gt;&lt;/record&gt;&lt;/Cite&gt;&lt;/EndNote&gt;</w:instrText>
      </w:r>
      <w:r w:rsidR="008A7D38" w:rsidRPr="00391108">
        <w:rPr>
          <w:rFonts w:ascii="Times New Roman" w:hAnsi="Times New Roman" w:cs="Times New Roman"/>
          <w:sz w:val="24"/>
          <w:lang w:val="en"/>
        </w:rPr>
        <w:fldChar w:fldCharType="separate"/>
      </w:r>
      <w:r w:rsidR="000F3BFB" w:rsidRPr="000F3BFB">
        <w:rPr>
          <w:rFonts w:ascii="Times New Roman" w:hAnsi="Times New Roman" w:cs="Times New Roman"/>
          <w:noProof/>
          <w:sz w:val="24"/>
          <w:vertAlign w:val="superscript"/>
          <w:lang w:val="en"/>
        </w:rPr>
        <w:t>(</w:t>
      </w:r>
      <w:hyperlink w:anchor="_ENREF_14" w:tooltip="Duncan, 1990 #7466" w:history="1">
        <w:r w:rsidR="001C7F02" w:rsidRPr="000F3BFB">
          <w:rPr>
            <w:rFonts w:ascii="Times New Roman" w:hAnsi="Times New Roman" w:cs="Times New Roman"/>
            <w:noProof/>
            <w:sz w:val="24"/>
            <w:vertAlign w:val="superscript"/>
            <w:lang w:val="en"/>
          </w:rPr>
          <w:t>14</w:t>
        </w:r>
      </w:hyperlink>
      <w:r w:rsidR="000F3BFB" w:rsidRPr="000F3BFB">
        <w:rPr>
          <w:rFonts w:ascii="Times New Roman" w:hAnsi="Times New Roman" w:cs="Times New Roman"/>
          <w:noProof/>
          <w:sz w:val="24"/>
          <w:vertAlign w:val="superscript"/>
          <w:lang w:val="en"/>
        </w:rPr>
        <w:t>)</w:t>
      </w:r>
      <w:r w:rsidR="008A7D38" w:rsidRPr="00391108">
        <w:rPr>
          <w:rFonts w:ascii="Times New Roman" w:hAnsi="Times New Roman" w:cs="Times New Roman"/>
          <w:sz w:val="24"/>
          <w:lang w:val="en"/>
        </w:rPr>
        <w:fldChar w:fldCharType="end"/>
      </w:r>
      <w:r w:rsidRPr="00391108">
        <w:rPr>
          <w:rFonts w:ascii="Times New Roman" w:hAnsi="Times New Roman" w:cs="Times New Roman"/>
          <w:sz w:val="24"/>
          <w:lang w:val="en"/>
        </w:rPr>
        <w:t>. P</w:t>
      </w:r>
      <w:r w:rsidR="0012473C" w:rsidRPr="00391108">
        <w:rPr>
          <w:rFonts w:ascii="Times New Roman" w:hAnsi="Times New Roman" w:cs="Times New Roman"/>
          <w:sz w:val="24"/>
          <w:lang w:val="en"/>
        </w:rPr>
        <w:t>articipants stoo</w:t>
      </w:r>
      <w:r w:rsidRPr="00391108">
        <w:rPr>
          <w:rFonts w:ascii="Times New Roman" w:hAnsi="Times New Roman" w:cs="Times New Roman"/>
          <w:sz w:val="24"/>
          <w:lang w:val="en"/>
        </w:rPr>
        <w:t xml:space="preserve">d with feet a comfortable distance apart behind a line perpendicular and adjacent to a wall. The arm closest to the wall </w:t>
      </w:r>
      <w:r w:rsidR="0012473C" w:rsidRPr="00391108">
        <w:rPr>
          <w:rFonts w:ascii="Times New Roman" w:hAnsi="Times New Roman" w:cs="Times New Roman"/>
          <w:sz w:val="24"/>
          <w:lang w:val="en"/>
        </w:rPr>
        <w:t>was</w:t>
      </w:r>
      <w:r w:rsidRPr="00391108">
        <w:rPr>
          <w:rFonts w:ascii="Times New Roman" w:hAnsi="Times New Roman" w:cs="Times New Roman"/>
          <w:sz w:val="24"/>
          <w:lang w:val="en"/>
        </w:rPr>
        <w:t xml:space="preserve"> raised to shoulder height and the position of the knuckle of the middle finger measured</w:t>
      </w:r>
      <w:r w:rsidR="008A7D38" w:rsidRPr="00391108">
        <w:rPr>
          <w:rFonts w:ascii="Times New Roman" w:hAnsi="Times New Roman" w:cs="Times New Roman"/>
          <w:sz w:val="24"/>
          <w:lang w:val="en"/>
        </w:rPr>
        <w:fldChar w:fldCharType="begin"/>
      </w:r>
      <w:r w:rsidR="000F3BFB">
        <w:rPr>
          <w:rFonts w:ascii="Times New Roman" w:hAnsi="Times New Roman" w:cs="Times New Roman"/>
          <w:sz w:val="24"/>
          <w:lang w:val="en"/>
        </w:rPr>
        <w:instrText xml:space="preserve"> ADDIN EN.CITE &lt;EndNote&gt;&lt;Cite&gt;&lt;Author&gt;Duncan&lt;/Author&gt;&lt;Year&gt;1990&lt;/Year&gt;&lt;RecNum&gt;7466&lt;/RecNum&gt;&lt;DisplayText&gt;&lt;style face="superscript"&gt;(14)&lt;/style&gt;&lt;/DisplayText&gt;&lt;record&gt;&lt;rec-number&gt;7466&lt;/rec-number&gt;&lt;foreign-keys&gt;&lt;key app="EN" db-id="xtp0zw9z65dd9de5fsvxxfdgs52a2fx2ave5"&gt;7466&lt;/key&gt;&lt;/foreign-keys&gt;&lt;ref-type name="Journal Article"&gt;17&lt;/ref-type&gt;&lt;contributors&gt;&lt;authors&gt;&lt;author&gt;Duncan, P. W.&lt;/author&gt;&lt;author&gt;Weiner, D. K.&lt;/author&gt;&lt;author&gt;Chandler, J.&lt;/author&gt;&lt;author&gt;Studenski, S.&lt;/author&gt;&lt;/authors&gt;&lt;/contributors&gt;&lt;auth-address&gt;Graduate Program in Physical Therapy, Duke University, Durham, North Carolina.&lt;/auth-address&gt;&lt;titles&gt;&lt;title&gt;Functional reach: a new clinical measure of balance&lt;/title&gt;&lt;secondary-title&gt;J Gerontol&lt;/secondary-title&gt;&lt;/titles&gt;&lt;periodical&gt;&lt;full-title&gt;J Gerontol&lt;/full-title&gt;&lt;/periodical&gt;&lt;pages&gt;M192-7&lt;/pages&gt;&lt;volume&gt;45&lt;/volume&gt;&lt;number&gt;6&lt;/number&gt;&lt;edition&gt;1990/11/01&lt;/edition&gt;&lt;keywords&gt;&lt;keyword&gt;Adult&lt;/keyword&gt;&lt;keyword&gt;Aged&lt;/keyword&gt;&lt;keyword&gt;Aged, 80 and over&lt;/keyword&gt;&lt;keyword&gt;Arm/physiology&lt;/keyword&gt;&lt;keyword&gt;Female&lt;/keyword&gt;&lt;keyword&gt;Humans&lt;/keyword&gt;&lt;keyword&gt;Male&lt;/keyword&gt;&lt;keyword&gt;Middle Aged&lt;/keyword&gt;&lt;keyword&gt;Movement&lt;/keyword&gt;&lt;keyword&gt;Physical Therapy Modalities/instrumentation/methods&lt;/keyword&gt;&lt;keyword&gt;*Postural Balance&lt;/keyword&gt;&lt;keyword&gt;Posture&lt;/keyword&gt;&lt;/keywords&gt;&lt;dates&gt;&lt;year&gt;1990&lt;/year&gt;&lt;pub-dates&gt;&lt;date&gt;Nov&lt;/date&gt;&lt;/pub-dates&gt;&lt;/dates&gt;&lt;isbn&gt;0022-1422 (Print)&amp;#xD;0022-1422 (Linking)&lt;/isbn&gt;&lt;accession-num&gt;2229941&lt;/accession-num&gt;&lt;urls&gt;&lt;related-urls&gt;&lt;url&gt;http://www.ncbi.nlm.nih.gov/pubmed/2229941&lt;/url&gt;&lt;/related-urls&gt;&lt;/urls&gt;&lt;language&gt;eng&lt;/language&gt;&lt;/record&gt;&lt;/Cite&gt;&lt;/EndNote&gt;</w:instrText>
      </w:r>
      <w:r w:rsidR="008A7D38" w:rsidRPr="00391108">
        <w:rPr>
          <w:rFonts w:ascii="Times New Roman" w:hAnsi="Times New Roman" w:cs="Times New Roman"/>
          <w:sz w:val="24"/>
          <w:lang w:val="en"/>
        </w:rPr>
        <w:fldChar w:fldCharType="separate"/>
      </w:r>
      <w:r w:rsidR="000F3BFB" w:rsidRPr="000F3BFB">
        <w:rPr>
          <w:rFonts w:ascii="Times New Roman" w:hAnsi="Times New Roman" w:cs="Times New Roman"/>
          <w:noProof/>
          <w:sz w:val="24"/>
          <w:vertAlign w:val="superscript"/>
          <w:lang w:val="en"/>
        </w:rPr>
        <w:t>(</w:t>
      </w:r>
      <w:hyperlink w:anchor="_ENREF_14" w:tooltip="Duncan, 1990 #7466" w:history="1">
        <w:r w:rsidR="001C7F02" w:rsidRPr="000F3BFB">
          <w:rPr>
            <w:rFonts w:ascii="Times New Roman" w:hAnsi="Times New Roman" w:cs="Times New Roman"/>
            <w:noProof/>
            <w:sz w:val="24"/>
            <w:vertAlign w:val="superscript"/>
            <w:lang w:val="en"/>
          </w:rPr>
          <w:t>14</w:t>
        </w:r>
      </w:hyperlink>
      <w:r w:rsidR="000F3BFB" w:rsidRPr="000F3BFB">
        <w:rPr>
          <w:rFonts w:ascii="Times New Roman" w:hAnsi="Times New Roman" w:cs="Times New Roman"/>
          <w:noProof/>
          <w:sz w:val="24"/>
          <w:vertAlign w:val="superscript"/>
          <w:lang w:val="en"/>
        </w:rPr>
        <w:t>)</w:t>
      </w:r>
      <w:r w:rsidR="008A7D38" w:rsidRPr="00391108">
        <w:rPr>
          <w:rFonts w:ascii="Times New Roman" w:hAnsi="Times New Roman" w:cs="Times New Roman"/>
          <w:sz w:val="24"/>
          <w:lang w:val="en"/>
        </w:rPr>
        <w:fldChar w:fldCharType="end"/>
      </w:r>
      <w:r w:rsidRPr="00391108">
        <w:rPr>
          <w:rFonts w:ascii="Times New Roman" w:hAnsi="Times New Roman" w:cs="Times New Roman"/>
          <w:sz w:val="24"/>
          <w:lang w:val="en"/>
        </w:rPr>
        <w:t>. Participants lean</w:t>
      </w:r>
      <w:r w:rsidR="0012473C" w:rsidRPr="00391108">
        <w:rPr>
          <w:rFonts w:ascii="Times New Roman" w:hAnsi="Times New Roman" w:cs="Times New Roman"/>
          <w:sz w:val="24"/>
          <w:lang w:val="en"/>
        </w:rPr>
        <w:t>ed</w:t>
      </w:r>
      <w:r w:rsidRPr="00391108">
        <w:rPr>
          <w:rFonts w:ascii="Times New Roman" w:hAnsi="Times New Roman" w:cs="Times New Roman"/>
          <w:sz w:val="24"/>
          <w:lang w:val="en"/>
        </w:rPr>
        <w:t xml:space="preserve"> forward as far as possible and the position of the knuckle </w:t>
      </w:r>
      <w:r w:rsidR="0012473C" w:rsidRPr="00391108">
        <w:rPr>
          <w:rFonts w:ascii="Times New Roman" w:hAnsi="Times New Roman" w:cs="Times New Roman"/>
          <w:sz w:val="24"/>
          <w:lang w:val="en"/>
        </w:rPr>
        <w:t>was</w:t>
      </w:r>
      <w:r w:rsidRPr="00391108">
        <w:rPr>
          <w:rFonts w:ascii="Times New Roman" w:hAnsi="Times New Roman" w:cs="Times New Roman"/>
          <w:sz w:val="24"/>
          <w:lang w:val="en"/>
        </w:rPr>
        <w:t xml:space="preserve"> recorded at the point of furthest reach. The mean of the three trials on each side was </w:t>
      </w:r>
      <w:r w:rsidR="004E3352" w:rsidRPr="00391108">
        <w:rPr>
          <w:rFonts w:ascii="Times New Roman" w:hAnsi="Times New Roman" w:cs="Times New Roman"/>
          <w:sz w:val="24"/>
          <w:lang w:val="en"/>
        </w:rPr>
        <w:t>used in the</w:t>
      </w:r>
      <w:r w:rsidRPr="00391108">
        <w:rPr>
          <w:rFonts w:ascii="Times New Roman" w:hAnsi="Times New Roman" w:cs="Times New Roman"/>
          <w:sz w:val="24"/>
          <w:lang w:val="en"/>
        </w:rPr>
        <w:t xml:space="preserve"> analys</w:t>
      </w:r>
      <w:r w:rsidR="004E3352" w:rsidRPr="00391108">
        <w:rPr>
          <w:rFonts w:ascii="Times New Roman" w:hAnsi="Times New Roman" w:cs="Times New Roman"/>
          <w:sz w:val="24"/>
          <w:lang w:val="en"/>
        </w:rPr>
        <w:t>e</w:t>
      </w:r>
      <w:r w:rsidRPr="00391108">
        <w:rPr>
          <w:rFonts w:ascii="Times New Roman" w:hAnsi="Times New Roman" w:cs="Times New Roman"/>
          <w:sz w:val="24"/>
          <w:lang w:val="en"/>
        </w:rPr>
        <w:t xml:space="preserve">s. </w:t>
      </w:r>
    </w:p>
    <w:p w14:paraId="064AB21C" w14:textId="1398875A" w:rsidR="00EC724E" w:rsidRPr="00391108" w:rsidRDefault="00EC724E" w:rsidP="004C7251">
      <w:pPr>
        <w:spacing w:before="100" w:beforeAutospacing="1" w:after="0" w:line="480" w:lineRule="auto"/>
        <w:jc w:val="both"/>
        <w:rPr>
          <w:rFonts w:ascii="Times New Roman" w:hAnsi="Times New Roman" w:cs="Times New Roman"/>
          <w:sz w:val="24"/>
          <w:lang w:val="en"/>
        </w:rPr>
      </w:pPr>
      <w:r w:rsidRPr="00391108">
        <w:rPr>
          <w:rFonts w:ascii="Times New Roman" w:hAnsi="Times New Roman" w:cs="Times New Roman"/>
          <w:sz w:val="24"/>
          <w:lang w:val="en"/>
        </w:rPr>
        <w:t>The LRT measures ability to reach to the side in bilateral stance</w:t>
      </w:r>
      <w:r w:rsidR="008A7D38" w:rsidRPr="00391108">
        <w:rPr>
          <w:rFonts w:ascii="Times New Roman" w:hAnsi="Times New Roman" w:cs="Times New Roman"/>
          <w:sz w:val="24"/>
          <w:lang w:val="en"/>
        </w:rPr>
        <w:fldChar w:fldCharType="begin"/>
      </w:r>
      <w:r w:rsidR="000F3BFB">
        <w:rPr>
          <w:rFonts w:ascii="Times New Roman" w:hAnsi="Times New Roman" w:cs="Times New Roman"/>
          <w:sz w:val="24"/>
          <w:lang w:val="en"/>
        </w:rPr>
        <w:instrText xml:space="preserve"> ADDIN EN.CITE &lt;EndNote&gt;&lt;Cite&gt;&lt;Author&gt;Brauer&lt;/Author&gt;&lt;Year&gt;1999&lt;/Year&gt;&lt;RecNum&gt;7467&lt;/RecNum&gt;&lt;DisplayText&gt;&lt;style face="superscript"&gt;(15)&lt;/style&gt;&lt;/DisplayText&gt;&lt;record&gt;&lt;rec-number&gt;7467&lt;/rec-number&gt;&lt;foreign-keys&gt;&lt;key app="EN" db-id="xtp0zw9z65dd9de5fsvxxfdgs52a2fx2ave5"&gt;7467&lt;/key&gt;&lt;/foreign-keys&gt;&lt;ref-type name="Journal Article"&gt;17&lt;/ref-type&gt;&lt;contributors&gt;&lt;authors&gt;&lt;author&gt;Brauer, S.&lt;/author&gt;&lt;author&gt;Burns, Y.&lt;/author&gt;&lt;author&gt;Galley, P.&lt;/author&gt;&lt;/authors&gt;&lt;/contributors&gt;&lt;auth-address&gt;Department of Physiotherapy, University of Queensland, Australia. sbrauer@uoneuro.uoregon.edu&lt;/auth-address&gt;&lt;titles&gt;&lt;title&gt;Lateral reach: a clinical measure of medio-lateral postural stability&lt;/title&gt;&lt;secondary-title&gt;Physiother Res Int&lt;/secondary-title&gt;&lt;/titles&gt;&lt;periodical&gt;&lt;full-title&gt;Physiother Res Int&lt;/full-title&gt;&lt;/periodical&gt;&lt;pages&gt;81-8&lt;/pages&gt;&lt;volume&gt;4&lt;/volume&gt;&lt;number&gt;2&lt;/number&gt;&lt;edition&gt;1999/08/13&lt;/edition&gt;&lt;keywords&gt;&lt;keyword&gt;Aged&lt;/keyword&gt;&lt;keyword&gt;Female&lt;/keyword&gt;&lt;keyword&gt;Humans&lt;/keyword&gt;&lt;keyword&gt;Joint Instability/*diagnosis/physiopathology&lt;/keyword&gt;&lt;keyword&gt;*Postural Balance&lt;/keyword&gt;&lt;keyword&gt;*Posture&lt;/keyword&gt;&lt;keyword&gt;Predictive Value of Tests&lt;/keyword&gt;&lt;keyword&gt;Spine/*physiology&lt;/keyword&gt;&lt;keyword&gt;Task Performance and Analysis&lt;/keyword&gt;&lt;/keywords&gt;&lt;dates&gt;&lt;year&gt;1999&lt;/year&gt;&lt;/dates&gt;&lt;isbn&gt;1358-2267 (Print)&amp;#xD;1358-2267 (Linking)&lt;/isbn&gt;&lt;accession-num&gt;10444759&lt;/accession-num&gt;&lt;urls&gt;&lt;related-urls&gt;&lt;url&gt;http://www.ncbi.nlm.nih.gov/pubmed/10444759&lt;/url&gt;&lt;/related-urls&gt;&lt;/urls&gt;&lt;language&gt;eng&lt;/language&gt;&lt;/record&gt;&lt;/Cite&gt;&lt;/EndNote&gt;</w:instrText>
      </w:r>
      <w:r w:rsidR="008A7D38" w:rsidRPr="00391108">
        <w:rPr>
          <w:rFonts w:ascii="Times New Roman" w:hAnsi="Times New Roman" w:cs="Times New Roman"/>
          <w:sz w:val="24"/>
          <w:lang w:val="en"/>
        </w:rPr>
        <w:fldChar w:fldCharType="separate"/>
      </w:r>
      <w:r w:rsidR="000F3BFB" w:rsidRPr="000F3BFB">
        <w:rPr>
          <w:rFonts w:ascii="Times New Roman" w:hAnsi="Times New Roman" w:cs="Times New Roman"/>
          <w:noProof/>
          <w:sz w:val="24"/>
          <w:vertAlign w:val="superscript"/>
          <w:lang w:val="en"/>
        </w:rPr>
        <w:t>(</w:t>
      </w:r>
      <w:hyperlink w:anchor="_ENREF_15" w:tooltip="Brauer, 1999 #7467" w:history="1">
        <w:r w:rsidR="001C7F02" w:rsidRPr="000F3BFB">
          <w:rPr>
            <w:rFonts w:ascii="Times New Roman" w:hAnsi="Times New Roman" w:cs="Times New Roman"/>
            <w:noProof/>
            <w:sz w:val="24"/>
            <w:vertAlign w:val="superscript"/>
            <w:lang w:val="en"/>
          </w:rPr>
          <w:t>15</w:t>
        </w:r>
      </w:hyperlink>
      <w:r w:rsidR="000F3BFB" w:rsidRPr="000F3BFB">
        <w:rPr>
          <w:rFonts w:ascii="Times New Roman" w:hAnsi="Times New Roman" w:cs="Times New Roman"/>
          <w:noProof/>
          <w:sz w:val="24"/>
          <w:vertAlign w:val="superscript"/>
          <w:lang w:val="en"/>
        </w:rPr>
        <w:t>)</w:t>
      </w:r>
      <w:r w:rsidR="008A7D38" w:rsidRPr="00391108">
        <w:rPr>
          <w:rFonts w:ascii="Times New Roman" w:hAnsi="Times New Roman" w:cs="Times New Roman"/>
          <w:sz w:val="24"/>
          <w:lang w:val="en"/>
        </w:rPr>
        <w:fldChar w:fldCharType="end"/>
      </w:r>
      <w:r w:rsidRPr="00391108">
        <w:rPr>
          <w:rFonts w:ascii="Times New Roman" w:hAnsi="Times New Roman" w:cs="Times New Roman"/>
          <w:sz w:val="24"/>
          <w:lang w:val="en"/>
        </w:rPr>
        <w:t>. Participants st</w:t>
      </w:r>
      <w:r w:rsidR="0012473C" w:rsidRPr="00391108">
        <w:rPr>
          <w:rFonts w:ascii="Times New Roman" w:hAnsi="Times New Roman" w:cs="Times New Roman"/>
          <w:sz w:val="24"/>
          <w:lang w:val="en"/>
        </w:rPr>
        <w:t>oo</w:t>
      </w:r>
      <w:r w:rsidRPr="00391108">
        <w:rPr>
          <w:rFonts w:ascii="Times New Roman" w:hAnsi="Times New Roman" w:cs="Times New Roman"/>
          <w:sz w:val="24"/>
          <w:lang w:val="en"/>
        </w:rPr>
        <w:t>d with their backs near but not touching a wall with the heels 10 cm apart. Participants raise</w:t>
      </w:r>
      <w:r w:rsidR="0012473C" w:rsidRPr="00391108">
        <w:rPr>
          <w:rFonts w:ascii="Times New Roman" w:hAnsi="Times New Roman" w:cs="Times New Roman"/>
          <w:sz w:val="24"/>
          <w:lang w:val="en"/>
        </w:rPr>
        <w:t>d</w:t>
      </w:r>
      <w:r w:rsidRPr="00391108">
        <w:rPr>
          <w:rFonts w:ascii="Times New Roman" w:hAnsi="Times New Roman" w:cs="Times New Roman"/>
          <w:sz w:val="24"/>
          <w:lang w:val="en"/>
        </w:rPr>
        <w:t xml:space="preserve"> both arms to shoulder height while the position of the third finger’s tip on the side being measured was marked on the wall. Participants then lower</w:t>
      </w:r>
      <w:r w:rsidR="0012473C" w:rsidRPr="00391108">
        <w:rPr>
          <w:rFonts w:ascii="Times New Roman" w:hAnsi="Times New Roman" w:cs="Times New Roman"/>
          <w:sz w:val="24"/>
          <w:lang w:val="en"/>
        </w:rPr>
        <w:t>ed</w:t>
      </w:r>
      <w:r w:rsidRPr="00391108">
        <w:rPr>
          <w:rFonts w:ascii="Times New Roman" w:hAnsi="Times New Roman" w:cs="Times New Roman"/>
          <w:sz w:val="24"/>
          <w:lang w:val="en"/>
        </w:rPr>
        <w:t xml:space="preserve"> the arm not being measured and reach</w:t>
      </w:r>
      <w:r w:rsidR="0012473C" w:rsidRPr="00391108">
        <w:rPr>
          <w:rFonts w:ascii="Times New Roman" w:hAnsi="Times New Roman" w:cs="Times New Roman"/>
          <w:sz w:val="24"/>
          <w:lang w:val="en"/>
        </w:rPr>
        <w:t>ed</w:t>
      </w:r>
      <w:r w:rsidRPr="00391108">
        <w:rPr>
          <w:rFonts w:ascii="Times New Roman" w:hAnsi="Times New Roman" w:cs="Times New Roman"/>
          <w:sz w:val="24"/>
          <w:lang w:val="en"/>
        </w:rPr>
        <w:t xml:space="preserve"> sideways as far as possible with the arm being measured. The position of furthest reach </w:t>
      </w:r>
      <w:r w:rsidR="0012473C" w:rsidRPr="00391108">
        <w:rPr>
          <w:rFonts w:ascii="Times New Roman" w:hAnsi="Times New Roman" w:cs="Times New Roman"/>
          <w:sz w:val="24"/>
          <w:lang w:val="en"/>
        </w:rPr>
        <w:t>was</w:t>
      </w:r>
      <w:r w:rsidRPr="00391108">
        <w:rPr>
          <w:rFonts w:ascii="Times New Roman" w:hAnsi="Times New Roman" w:cs="Times New Roman"/>
          <w:sz w:val="24"/>
          <w:lang w:val="en"/>
        </w:rPr>
        <w:t xml:space="preserve"> marked and the difference between the two marks calculated. The mean of the three trials on each si</w:t>
      </w:r>
      <w:r w:rsidR="0061476C" w:rsidRPr="00391108">
        <w:rPr>
          <w:rFonts w:ascii="Times New Roman" w:hAnsi="Times New Roman" w:cs="Times New Roman"/>
          <w:sz w:val="24"/>
          <w:lang w:val="en"/>
        </w:rPr>
        <w:t xml:space="preserve">de was </w:t>
      </w:r>
      <w:r w:rsidR="004E3352" w:rsidRPr="00391108">
        <w:rPr>
          <w:rFonts w:ascii="Times New Roman" w:hAnsi="Times New Roman" w:cs="Times New Roman"/>
          <w:sz w:val="24"/>
          <w:lang w:val="en"/>
        </w:rPr>
        <w:t>used in the</w:t>
      </w:r>
      <w:r w:rsidR="0061476C" w:rsidRPr="00391108">
        <w:rPr>
          <w:rFonts w:ascii="Times New Roman" w:hAnsi="Times New Roman" w:cs="Times New Roman"/>
          <w:sz w:val="24"/>
          <w:lang w:val="en"/>
        </w:rPr>
        <w:t xml:space="preserve"> analys</w:t>
      </w:r>
      <w:r w:rsidR="004E3352" w:rsidRPr="00391108">
        <w:rPr>
          <w:rFonts w:ascii="Times New Roman" w:hAnsi="Times New Roman" w:cs="Times New Roman"/>
          <w:sz w:val="24"/>
          <w:lang w:val="en"/>
        </w:rPr>
        <w:t>e</w:t>
      </w:r>
      <w:r w:rsidR="0061476C" w:rsidRPr="00391108">
        <w:rPr>
          <w:rFonts w:ascii="Times New Roman" w:hAnsi="Times New Roman" w:cs="Times New Roman"/>
          <w:sz w:val="24"/>
          <w:lang w:val="en"/>
        </w:rPr>
        <w:t>s.</w:t>
      </w:r>
    </w:p>
    <w:p w14:paraId="7A9F9125" w14:textId="30856F74" w:rsidR="00EC724E" w:rsidRPr="00391108" w:rsidRDefault="00E91455" w:rsidP="004C7251">
      <w:pPr>
        <w:spacing w:before="100" w:beforeAutospacing="1" w:after="0" w:line="480" w:lineRule="auto"/>
        <w:jc w:val="both"/>
        <w:rPr>
          <w:rFonts w:ascii="Times New Roman" w:hAnsi="Times New Roman" w:cs="Times New Roman"/>
          <w:b/>
          <w:sz w:val="24"/>
          <w:lang w:val="en"/>
        </w:rPr>
      </w:pPr>
      <w:r w:rsidRPr="00391108">
        <w:rPr>
          <w:rFonts w:ascii="Times New Roman" w:hAnsi="Times New Roman" w:cs="Times New Roman"/>
          <w:b/>
          <w:sz w:val="24"/>
          <w:lang w:val="en"/>
        </w:rPr>
        <w:lastRenderedPageBreak/>
        <w:t>Exposures</w:t>
      </w:r>
    </w:p>
    <w:p w14:paraId="56902264" w14:textId="1AF50FB1" w:rsidR="00EC724E" w:rsidRPr="00391108" w:rsidRDefault="00E91455" w:rsidP="004C7251">
      <w:pPr>
        <w:spacing w:after="100" w:afterAutospacing="1" w:line="480" w:lineRule="auto"/>
        <w:jc w:val="both"/>
        <w:rPr>
          <w:rFonts w:ascii="Times New Roman" w:hAnsi="Times New Roman" w:cs="Times New Roman"/>
          <w:sz w:val="24"/>
          <w:lang w:val="en"/>
        </w:rPr>
      </w:pPr>
      <w:bookmarkStart w:id="45" w:name="OLE_LINK93"/>
      <w:bookmarkStart w:id="46" w:name="OLE_LINK94"/>
      <w:r w:rsidRPr="00391108">
        <w:rPr>
          <w:rFonts w:ascii="Times New Roman" w:hAnsi="Times New Roman" w:cs="Times New Roman"/>
          <w:sz w:val="24"/>
          <w:lang w:val="en"/>
        </w:rPr>
        <w:t>Lower limb muscle strength (</w:t>
      </w:r>
      <w:r w:rsidR="00EC724E" w:rsidRPr="00391108">
        <w:rPr>
          <w:rFonts w:ascii="Times New Roman" w:hAnsi="Times New Roman" w:cs="Times New Roman"/>
          <w:sz w:val="24"/>
          <w:lang w:val="en"/>
        </w:rPr>
        <w:t>LMS</w:t>
      </w:r>
      <w:r w:rsidRPr="00391108">
        <w:rPr>
          <w:rFonts w:ascii="Times New Roman" w:hAnsi="Times New Roman" w:cs="Times New Roman"/>
          <w:sz w:val="24"/>
          <w:lang w:val="en"/>
        </w:rPr>
        <w:t>)</w:t>
      </w:r>
      <w:r w:rsidR="00EC724E" w:rsidRPr="00391108">
        <w:rPr>
          <w:rFonts w:ascii="Times New Roman" w:hAnsi="Times New Roman" w:cs="Times New Roman"/>
          <w:sz w:val="24"/>
          <w:lang w:val="en"/>
        </w:rPr>
        <w:t xml:space="preserve"> </w:t>
      </w:r>
      <w:r w:rsidR="005822AE" w:rsidRPr="00391108">
        <w:rPr>
          <w:rFonts w:ascii="Times New Roman" w:hAnsi="Times New Roman" w:cs="Times New Roman"/>
          <w:sz w:val="24"/>
          <w:lang w:val="en"/>
        </w:rPr>
        <w:t xml:space="preserve">was measured </w:t>
      </w:r>
      <w:r w:rsidR="00EC724E" w:rsidRPr="00391108">
        <w:rPr>
          <w:rFonts w:ascii="Times New Roman" w:hAnsi="Times New Roman" w:cs="Times New Roman"/>
          <w:sz w:val="24"/>
          <w:lang w:val="en"/>
        </w:rPr>
        <w:t xml:space="preserve">to the nearest kilogram using a </w:t>
      </w:r>
      <w:r w:rsidR="00EC724E" w:rsidRPr="00391108">
        <w:rPr>
          <w:rFonts w:ascii="Times New Roman" w:hAnsi="Times New Roman" w:cs="Times New Roman"/>
          <w:sz w:val="24"/>
        </w:rPr>
        <w:t>dynamometer (TTM Muscular Meter, Tokyo, Japan)</w:t>
      </w:r>
      <w:r w:rsidR="00074A93" w:rsidRPr="00391108">
        <w:rPr>
          <w:rFonts w:ascii="Times New Roman" w:hAnsi="Times New Roman" w:cs="Times New Roman"/>
          <w:sz w:val="24"/>
        </w:rPr>
        <w:t xml:space="preserve"> at baseline and 12 years</w:t>
      </w:r>
      <w:bookmarkEnd w:id="45"/>
      <w:bookmarkEnd w:id="46"/>
      <w:r w:rsidR="008A7D38" w:rsidRPr="00391108">
        <w:rPr>
          <w:rFonts w:ascii="Times New Roman" w:hAnsi="Times New Roman" w:cs="Times New Roman"/>
          <w:sz w:val="24"/>
        </w:rPr>
        <w:fldChar w:fldCharType="begin"/>
      </w:r>
      <w:r w:rsidR="000F3BFB">
        <w:rPr>
          <w:rFonts w:ascii="Times New Roman" w:hAnsi="Times New Roman" w:cs="Times New Roman"/>
          <w:sz w:val="24"/>
        </w:rPr>
        <w:instrText xml:space="preserve"> ADDIN EN.CITE &lt;EndNote&gt;&lt;Cite&gt;&lt;Author&gt;Dore&lt;/Author&gt;&lt;Year&gt;2010&lt;/Year&gt;&lt;RecNum&gt;10503&lt;/RecNum&gt;&lt;DisplayText&gt;&lt;style face="superscript"&gt;(18)&lt;/style&gt;&lt;/DisplayText&gt;&lt;record&gt;&lt;rec-number&gt;10503&lt;/rec-number&gt;&lt;foreign-keys&gt;&lt;key app="EN" db-id="xtp0zw9z65dd9de5fsvxxfdgs52a2fx2ave5"&gt;10503&lt;/key&gt;&lt;/foreign-keys&gt;&lt;ref-type name="Journal Article"&gt;17&lt;/ref-type&gt;&lt;contributors&gt;&lt;authors&gt;&lt;author&gt;Dore, D.&lt;/author&gt;&lt;author&gt;Quinn, S.&lt;/author&gt;&lt;author&gt;Ding, C.&lt;/author&gt;&lt;author&gt;Winzenberg, T.&lt;/author&gt;&lt;author&gt;Zhai, G.&lt;/author&gt;&lt;author&gt;Cicuttini, F.&lt;/author&gt;&lt;author&gt;Jones, G.&lt;/author&gt;&lt;/authors&gt;&lt;/contributors&gt;&lt;auth-address&gt;Menzies Research Institute Tasmania, University of Tasmania, Private Bag 23, Hobart, 7000, Australia. Dawn.Dore@utas.edu.au&lt;/auth-address&gt;&lt;titles&gt;&lt;title&gt;Natural history and clinical significance of MRI-detected bone marrow lesions at the knee: a prospective study in community dwelling older adults&lt;/title&gt;&lt;secondary-title&gt;Arthritis Res Ther&lt;/secondary-title&gt;&lt;/titles&gt;&lt;periodical&gt;&lt;full-title&gt;Arthritis Res Ther&lt;/full-title&gt;&lt;/periodical&gt;&lt;pages&gt;R223&lt;/pages&gt;&lt;volume&gt;12&lt;/volume&gt;&lt;number&gt;6&lt;/number&gt;&lt;edition&gt;2010/12/31&lt;/edition&gt;&lt;keywords&gt;&lt;keyword&gt;Aged&lt;/keyword&gt;&lt;keyword&gt;Arthroplasty, Replacement, Knee/statistics &amp;amp; numerical data&lt;/keyword&gt;&lt;keyword&gt;Bone Marrow/*pathology&lt;/keyword&gt;&lt;keyword&gt;Bone Marrow Diseases/complications/*pathology&lt;/keyword&gt;&lt;keyword&gt;Humans&lt;/keyword&gt;&lt;keyword&gt;Knee/*pathology&lt;/keyword&gt;&lt;keyword&gt;Magnetic Resonance Imaging&lt;/keyword&gt;&lt;keyword&gt;Male&lt;/keyword&gt;&lt;keyword&gt;Middle Aged&lt;/keyword&gt;&lt;keyword&gt;Pain/etiology&lt;/keyword&gt;&lt;keyword&gt;Residence Characteristics&lt;/keyword&gt;&lt;/keywords&gt;&lt;dates&gt;&lt;year&gt;2010&lt;/year&gt;&lt;/dates&gt;&lt;isbn&gt;1478-6362 (Electronic)&amp;#xD;1478-6354 (Linking)&lt;/isbn&gt;&lt;accession-num&gt;21190555&lt;/accession-num&gt;&lt;urls&gt;&lt;related-urls&gt;&lt;url&gt;http://www.ncbi.nlm.nih.gov/pubmed/21190555&lt;/url&gt;&lt;/related-urls&gt;&lt;/urls&gt;&lt;custom2&gt;3046536&lt;/custom2&gt;&lt;electronic-resource-num&gt;10.1186/ar3210&amp;#xD;ar3210 [pii]&lt;/electronic-resource-num&gt;&lt;language&gt;eng&lt;/language&gt;&lt;/record&gt;&lt;/Cite&gt;&lt;/EndNote&gt;</w:instrText>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18" w:tooltip="Dore, 2010 #10503" w:history="1">
        <w:r w:rsidR="001C7F02" w:rsidRPr="000F3BFB">
          <w:rPr>
            <w:rFonts w:ascii="Times New Roman" w:hAnsi="Times New Roman" w:cs="Times New Roman"/>
            <w:noProof/>
            <w:sz w:val="24"/>
            <w:vertAlign w:val="superscript"/>
          </w:rPr>
          <w:t>18</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EC724E" w:rsidRPr="00391108">
        <w:rPr>
          <w:rFonts w:ascii="Times New Roman" w:hAnsi="Times New Roman" w:cs="Times New Roman"/>
          <w:sz w:val="24"/>
        </w:rPr>
        <w:t xml:space="preserve">. </w:t>
      </w:r>
      <w:r w:rsidR="00EC724E" w:rsidRPr="00391108">
        <w:rPr>
          <w:rFonts w:ascii="Times New Roman" w:hAnsi="Times New Roman" w:cs="Times New Roman"/>
          <w:sz w:val="24"/>
          <w:lang w:val="en"/>
        </w:rPr>
        <w:t xml:space="preserve">This test examines isometric strength, predominantly of the quadriceps and hip extensors. The examiner demonstrated the correct technique to the participant before testing. </w:t>
      </w:r>
      <w:r w:rsidR="008F67FF" w:rsidRPr="00391108">
        <w:rPr>
          <w:rFonts w:ascii="Times New Roman" w:hAnsi="Times New Roman" w:cs="Times New Roman"/>
          <w:sz w:val="24"/>
          <w:lang w:val="en"/>
        </w:rPr>
        <w:t>P</w:t>
      </w:r>
      <w:r w:rsidR="00EC724E" w:rsidRPr="00391108">
        <w:rPr>
          <w:rFonts w:ascii="Times New Roman" w:hAnsi="Times New Roman" w:cs="Times New Roman"/>
          <w:sz w:val="24"/>
          <w:lang w:val="en"/>
        </w:rPr>
        <w:t>articipants st</w:t>
      </w:r>
      <w:r w:rsidR="008F67FF" w:rsidRPr="00391108">
        <w:rPr>
          <w:rFonts w:ascii="Times New Roman" w:hAnsi="Times New Roman" w:cs="Times New Roman"/>
          <w:sz w:val="24"/>
          <w:lang w:val="en"/>
        </w:rPr>
        <w:t>oo</w:t>
      </w:r>
      <w:r w:rsidR="00EC724E" w:rsidRPr="00391108">
        <w:rPr>
          <w:rFonts w:ascii="Times New Roman" w:hAnsi="Times New Roman" w:cs="Times New Roman"/>
          <w:sz w:val="24"/>
          <w:lang w:val="en"/>
        </w:rPr>
        <w:t>d on the back of the dynamometer platform, with back straight against a wall and knees flexed to an angle of 115°. The</w:t>
      </w:r>
      <w:r w:rsidR="008F67FF" w:rsidRPr="00391108">
        <w:rPr>
          <w:rFonts w:ascii="Times New Roman" w:hAnsi="Times New Roman" w:cs="Times New Roman"/>
          <w:sz w:val="24"/>
          <w:lang w:val="en"/>
        </w:rPr>
        <w:t>y</w:t>
      </w:r>
      <w:r w:rsidR="00EC724E" w:rsidRPr="00391108">
        <w:rPr>
          <w:rFonts w:ascii="Times New Roman" w:hAnsi="Times New Roman" w:cs="Times New Roman"/>
          <w:sz w:val="24"/>
          <w:lang w:val="en"/>
        </w:rPr>
        <w:t xml:space="preserve"> participant h</w:t>
      </w:r>
      <w:r w:rsidR="008F67FF" w:rsidRPr="00391108">
        <w:rPr>
          <w:rFonts w:ascii="Times New Roman" w:hAnsi="Times New Roman" w:cs="Times New Roman"/>
          <w:sz w:val="24"/>
          <w:lang w:val="en"/>
        </w:rPr>
        <w:t>e</w:t>
      </w:r>
      <w:r w:rsidR="00EC724E" w:rsidRPr="00391108">
        <w:rPr>
          <w:rFonts w:ascii="Times New Roman" w:hAnsi="Times New Roman" w:cs="Times New Roman"/>
          <w:sz w:val="24"/>
          <w:lang w:val="en"/>
        </w:rPr>
        <w:t>ld a bar, connected to the dynamometer by a chain, and lift</w:t>
      </w:r>
      <w:r w:rsidR="008F67FF" w:rsidRPr="00391108">
        <w:rPr>
          <w:rFonts w:ascii="Times New Roman" w:hAnsi="Times New Roman" w:cs="Times New Roman"/>
          <w:sz w:val="24"/>
          <w:lang w:val="en"/>
        </w:rPr>
        <w:t>ed</w:t>
      </w:r>
      <w:r w:rsidR="00EC724E" w:rsidRPr="00391108">
        <w:rPr>
          <w:rFonts w:ascii="Times New Roman" w:hAnsi="Times New Roman" w:cs="Times New Roman"/>
          <w:sz w:val="24"/>
          <w:lang w:val="en"/>
        </w:rPr>
        <w:t xml:space="preserve"> the bar upwards using maximum force using </w:t>
      </w:r>
      <w:r w:rsidR="00F46C19" w:rsidRPr="00F46C19">
        <w:rPr>
          <w:rFonts w:ascii="Times New Roman" w:hAnsi="Times New Roman" w:cs="Times New Roman"/>
          <w:sz w:val="24"/>
          <w:highlight w:val="yellow"/>
          <w:lang w:val="en"/>
        </w:rPr>
        <w:t>both</w:t>
      </w:r>
      <w:r w:rsidR="00EC724E" w:rsidRPr="00391108">
        <w:rPr>
          <w:rFonts w:ascii="Times New Roman" w:hAnsi="Times New Roman" w:cs="Times New Roman"/>
          <w:sz w:val="24"/>
          <w:lang w:val="en"/>
        </w:rPr>
        <w:t xml:space="preserve"> legs, with the back and neck straight. </w:t>
      </w:r>
      <w:r w:rsidR="00EC724E" w:rsidRPr="00391108">
        <w:rPr>
          <w:rFonts w:ascii="Times New Roman" w:hAnsi="Times New Roman" w:cs="Times New Roman"/>
          <w:sz w:val="24"/>
        </w:rPr>
        <w:t>T</w:t>
      </w:r>
      <w:r w:rsidR="00EC724E" w:rsidRPr="00391108">
        <w:rPr>
          <w:rFonts w:ascii="Times New Roman" w:hAnsi="Times New Roman" w:cs="Times New Roman"/>
          <w:sz w:val="24"/>
          <w:lang w:val="en"/>
        </w:rPr>
        <w:t>he mean</w:t>
      </w:r>
      <w:r w:rsidR="00605BA5" w:rsidRPr="00391108">
        <w:rPr>
          <w:rFonts w:ascii="Times New Roman" w:hAnsi="Times New Roman" w:cs="Times New Roman"/>
          <w:sz w:val="24"/>
          <w:lang w:val="en"/>
        </w:rPr>
        <w:t xml:space="preserve"> of two readings </w:t>
      </w:r>
      <w:r w:rsidR="000B209D" w:rsidRPr="00391108">
        <w:rPr>
          <w:rFonts w:ascii="Times New Roman" w:hAnsi="Times New Roman" w:cs="Times New Roman"/>
          <w:sz w:val="24"/>
          <w:lang w:val="en"/>
        </w:rPr>
        <w:t xml:space="preserve">was </w:t>
      </w:r>
      <w:r w:rsidR="00605BA5" w:rsidRPr="00391108">
        <w:rPr>
          <w:rFonts w:ascii="Times New Roman" w:hAnsi="Times New Roman" w:cs="Times New Roman"/>
          <w:sz w:val="24"/>
          <w:lang w:val="en"/>
        </w:rPr>
        <w:t>used in</w:t>
      </w:r>
      <w:r w:rsidR="000B209D" w:rsidRPr="00391108">
        <w:rPr>
          <w:rFonts w:ascii="Times New Roman" w:hAnsi="Times New Roman" w:cs="Times New Roman"/>
          <w:sz w:val="24"/>
          <w:lang w:val="en"/>
        </w:rPr>
        <w:t xml:space="preserve"> </w:t>
      </w:r>
      <w:r w:rsidR="00E77732" w:rsidRPr="00391108">
        <w:rPr>
          <w:rFonts w:ascii="Times New Roman" w:hAnsi="Times New Roman" w:cs="Times New Roman"/>
          <w:sz w:val="24"/>
          <w:lang w:val="en"/>
        </w:rPr>
        <w:t>the analyses</w:t>
      </w:r>
      <w:r w:rsidR="00EC724E" w:rsidRPr="00391108">
        <w:rPr>
          <w:rFonts w:ascii="Times New Roman" w:hAnsi="Times New Roman" w:cs="Times New Roman"/>
          <w:sz w:val="24"/>
        </w:rPr>
        <w:t>.</w:t>
      </w:r>
      <w:r w:rsidR="00E77732" w:rsidRPr="00391108">
        <w:rPr>
          <w:rFonts w:ascii="Times New Roman" w:hAnsi="Times New Roman" w:cs="Times New Roman"/>
          <w:sz w:val="24"/>
        </w:rPr>
        <w:t xml:space="preserve"> </w:t>
      </w:r>
      <w:r w:rsidR="006B206B" w:rsidRPr="00391108">
        <w:rPr>
          <w:rFonts w:ascii="Times New Roman" w:hAnsi="Times New Roman" w:cs="Times New Roman"/>
          <w:sz w:val="24"/>
        </w:rPr>
        <w:t>12-year change was calculated by subtracting</w:t>
      </w:r>
      <w:r w:rsidR="00E77732" w:rsidRPr="00391108">
        <w:rPr>
          <w:rFonts w:ascii="Times New Roman" w:hAnsi="Times New Roman" w:cs="Times New Roman"/>
          <w:sz w:val="24"/>
        </w:rPr>
        <w:t xml:space="preserve"> baseline LMS from 12-year LMS.</w:t>
      </w:r>
    </w:p>
    <w:p w14:paraId="72842A2C" w14:textId="77777777" w:rsidR="00EB2C62" w:rsidRPr="00391108" w:rsidRDefault="00EC724E" w:rsidP="00EB2C62">
      <w:pPr>
        <w:spacing w:after="100" w:afterAutospacing="1" w:line="480" w:lineRule="auto"/>
        <w:jc w:val="both"/>
        <w:rPr>
          <w:rFonts w:ascii="Times New Roman" w:hAnsi="Times New Roman" w:cs="Times New Roman"/>
          <w:b/>
          <w:sz w:val="24"/>
        </w:rPr>
      </w:pPr>
      <w:r w:rsidRPr="00391108">
        <w:rPr>
          <w:rFonts w:ascii="Times New Roman" w:hAnsi="Times New Roman" w:cs="Times New Roman"/>
          <w:b/>
          <w:sz w:val="24"/>
        </w:rPr>
        <w:t>Other measurements</w:t>
      </w:r>
    </w:p>
    <w:p w14:paraId="5352BDA3" w14:textId="6BC465C1" w:rsidR="00EC724E" w:rsidRPr="006D2963" w:rsidRDefault="004E3352" w:rsidP="006D2963">
      <w:pPr>
        <w:spacing w:before="100" w:beforeAutospacing="1" w:after="100" w:afterAutospacing="1" w:line="480" w:lineRule="auto"/>
        <w:jc w:val="both"/>
        <w:rPr>
          <w:rStyle w:val="apple-converted-space"/>
          <w:rFonts w:ascii="Times New Roman" w:hAnsi="Times New Roman" w:cs="Times New Roman"/>
          <w:lang w:val="en"/>
        </w:rPr>
      </w:pPr>
      <w:r w:rsidRPr="00391108">
        <w:rPr>
          <w:rFonts w:ascii="Times New Roman" w:hAnsi="Times New Roman" w:cs="Times New Roman"/>
          <w:sz w:val="24"/>
          <w:lang w:val="en"/>
        </w:rPr>
        <w:t>F</w:t>
      </w:r>
      <w:r w:rsidR="007227F0" w:rsidRPr="00391108">
        <w:rPr>
          <w:rFonts w:ascii="Times New Roman" w:hAnsi="Times New Roman" w:cs="Times New Roman"/>
          <w:sz w:val="24"/>
          <w:lang w:val="en"/>
        </w:rPr>
        <w:t>actors measured a</w:t>
      </w:r>
      <w:r w:rsidR="00074A93" w:rsidRPr="00391108">
        <w:rPr>
          <w:rFonts w:ascii="Times New Roman" w:hAnsi="Times New Roman" w:cs="Times New Roman"/>
          <w:sz w:val="24"/>
          <w:lang w:val="en"/>
        </w:rPr>
        <w:t>t baseline and 12 years</w:t>
      </w:r>
      <w:r w:rsidR="007227F0" w:rsidRPr="00391108">
        <w:rPr>
          <w:rFonts w:ascii="Times New Roman" w:hAnsi="Times New Roman" w:cs="Times New Roman"/>
          <w:sz w:val="24"/>
          <w:lang w:val="en"/>
        </w:rPr>
        <w:t xml:space="preserve"> </w:t>
      </w:r>
      <w:r w:rsidR="005822AE" w:rsidRPr="00391108">
        <w:rPr>
          <w:rFonts w:ascii="Times New Roman" w:hAnsi="Times New Roman" w:cs="Times New Roman"/>
          <w:sz w:val="24"/>
          <w:lang w:val="en"/>
        </w:rPr>
        <w:t>included</w:t>
      </w:r>
      <w:r w:rsidR="007227F0" w:rsidRPr="00391108">
        <w:rPr>
          <w:rFonts w:ascii="Times New Roman" w:hAnsi="Times New Roman" w:cs="Times New Roman"/>
          <w:sz w:val="24"/>
          <w:lang w:val="en"/>
        </w:rPr>
        <w:t xml:space="preserve"> </w:t>
      </w:r>
      <w:r w:rsidR="00EB2C62" w:rsidRPr="00391108">
        <w:rPr>
          <w:rFonts w:ascii="Times New Roman" w:hAnsi="Times New Roman" w:cs="Times New Roman"/>
          <w:i/>
          <w:sz w:val="24"/>
          <w:lang w:val="en"/>
        </w:rPr>
        <w:t>anthropometric factors</w:t>
      </w:r>
      <w:r w:rsidR="005822AE" w:rsidRPr="00391108">
        <w:rPr>
          <w:rFonts w:ascii="Times New Roman" w:hAnsi="Times New Roman" w:cs="Times New Roman"/>
          <w:sz w:val="24"/>
          <w:lang w:val="en"/>
        </w:rPr>
        <w:t>:</w:t>
      </w:r>
      <w:r w:rsidR="00EB2C62" w:rsidRPr="00391108">
        <w:rPr>
          <w:rFonts w:ascii="Times New Roman" w:hAnsi="Times New Roman" w:cs="Times New Roman"/>
          <w:sz w:val="24"/>
          <w:lang w:val="en"/>
        </w:rPr>
        <w:t xml:space="preserve"> height measured by a stadiometer (The Leicester height measure, Invicta Plastics Ltd, Oadby, England), weight by a single set of calibrated scales (Heine, Dover NH USA) and body mass index (BMI) calculated (weight/height (kg/m</w:t>
      </w:r>
      <w:r w:rsidR="00EB2C62" w:rsidRPr="00391108">
        <w:rPr>
          <w:rFonts w:ascii="Times New Roman" w:hAnsi="Times New Roman" w:cs="Times New Roman"/>
          <w:sz w:val="24"/>
          <w:vertAlign w:val="superscript"/>
          <w:lang w:val="en"/>
        </w:rPr>
        <w:t>2</w:t>
      </w:r>
      <w:r w:rsidR="00EB2C62" w:rsidRPr="00391108">
        <w:rPr>
          <w:rFonts w:ascii="Times New Roman" w:hAnsi="Times New Roman" w:cs="Times New Roman"/>
          <w:sz w:val="24"/>
          <w:lang w:val="en"/>
        </w:rPr>
        <w:t>)). A standardised questionnaire was used to collect smoking history (current/former/never), breastfeeding history, number of children, family history of osteoporosis and/or fracture, and previous fractures,</w:t>
      </w:r>
      <w:r w:rsidR="006D2963">
        <w:rPr>
          <w:rFonts w:ascii="Times New Roman" w:hAnsi="Times New Roman" w:cs="Times New Roman"/>
          <w:sz w:val="24"/>
          <w:lang w:val="en"/>
        </w:rPr>
        <w:t xml:space="preserve"> </w:t>
      </w:r>
      <w:r w:rsidR="006D2963" w:rsidRPr="006D2963">
        <w:rPr>
          <w:rFonts w:ascii="Times New Roman" w:hAnsi="Times New Roman" w:cs="Times New Roman"/>
          <w:sz w:val="24"/>
          <w:highlight w:val="yellow"/>
          <w:lang w:val="en"/>
        </w:rPr>
        <w:t>current use</w:t>
      </w:r>
      <w:r w:rsidR="006D2963">
        <w:rPr>
          <w:rFonts w:ascii="Times New Roman" w:hAnsi="Times New Roman" w:cs="Times New Roman"/>
          <w:sz w:val="24"/>
          <w:lang w:val="en"/>
        </w:rPr>
        <w:t xml:space="preserve"> </w:t>
      </w:r>
      <w:r w:rsidR="006D2963" w:rsidRPr="006D2963">
        <w:rPr>
          <w:rFonts w:ascii="Times New Roman" w:hAnsi="Times New Roman" w:cs="Times New Roman"/>
          <w:sz w:val="24"/>
          <w:szCs w:val="24"/>
          <w:highlight w:val="yellow"/>
          <w:lang w:val="en"/>
        </w:rPr>
        <w:t xml:space="preserve">of oral contraceptive pill </w:t>
      </w:r>
      <w:r w:rsidR="006D2963">
        <w:rPr>
          <w:rFonts w:ascii="Times New Roman" w:hAnsi="Times New Roman" w:cs="Times New Roman"/>
          <w:sz w:val="24"/>
          <w:szCs w:val="24"/>
          <w:highlight w:val="yellow"/>
          <w:lang w:val="en"/>
        </w:rPr>
        <w:t>(yes/no),</w:t>
      </w:r>
      <w:r w:rsidR="006D2963" w:rsidRPr="006D2963">
        <w:rPr>
          <w:rFonts w:ascii="Times New Roman" w:hAnsi="Times New Roman" w:cs="Times New Roman"/>
          <w:sz w:val="24"/>
          <w:szCs w:val="24"/>
          <w:lang w:val="en"/>
        </w:rPr>
        <w:t xml:space="preserve"> </w:t>
      </w:r>
      <w:r w:rsidR="00EB2C62" w:rsidRPr="00391108">
        <w:rPr>
          <w:rFonts w:ascii="Times New Roman" w:hAnsi="Times New Roman" w:cs="Times New Roman"/>
          <w:sz w:val="24"/>
          <w:lang w:val="en"/>
        </w:rPr>
        <w:t xml:space="preserve"> education level, employment status, and marital status. </w:t>
      </w:r>
      <w:r w:rsidR="00EB2C62" w:rsidRPr="00391108">
        <w:rPr>
          <w:rFonts w:ascii="Times New Roman" w:hAnsi="Times New Roman" w:cs="Times New Roman"/>
          <w:i/>
          <w:sz w:val="24"/>
          <w:lang w:val="en"/>
        </w:rPr>
        <w:t>Dietary</w:t>
      </w:r>
      <w:r w:rsidR="00EB2C62" w:rsidRPr="00391108">
        <w:rPr>
          <w:rFonts w:ascii="Times New Roman" w:hAnsi="Times New Roman" w:cs="Times New Roman"/>
          <w:sz w:val="24"/>
          <w:lang w:val="en"/>
        </w:rPr>
        <w:t xml:space="preserve"> </w:t>
      </w:r>
      <w:r w:rsidR="007227F0" w:rsidRPr="00391108">
        <w:rPr>
          <w:rFonts w:ascii="Times New Roman" w:hAnsi="Times New Roman" w:cs="Times New Roman"/>
          <w:i/>
          <w:sz w:val="24"/>
        </w:rPr>
        <w:t>Calcium intake</w:t>
      </w:r>
      <w:r w:rsidR="007227F0" w:rsidRPr="00391108">
        <w:rPr>
          <w:rFonts w:ascii="Times New Roman" w:hAnsi="Times New Roman" w:cs="Times New Roman"/>
          <w:sz w:val="24"/>
        </w:rPr>
        <w:t xml:space="preserve"> was assessed by a short food frequency questionnaire (FFQ), which has been validated against 4 day weighed records and correlates well for estimated calcium intake</w:t>
      </w:r>
      <w:r w:rsidR="008A7D38" w:rsidRPr="00391108">
        <w:rPr>
          <w:rFonts w:ascii="Times New Roman" w:hAnsi="Times New Roman" w:cs="Times New Roman"/>
          <w:sz w:val="24"/>
        </w:rPr>
        <w:fldChar w:fldCharType="begin"/>
      </w:r>
      <w:r w:rsidR="000F3BFB">
        <w:rPr>
          <w:rFonts w:ascii="Times New Roman" w:hAnsi="Times New Roman" w:cs="Times New Roman"/>
          <w:sz w:val="24"/>
        </w:rPr>
        <w:instrText xml:space="preserve"> ADDIN EN.CITE &lt;EndNote&gt;&lt;Cite&gt;&lt;Author&gt;Angus&lt;/Author&gt;&lt;Year&gt;1989&lt;/Year&gt;&lt;RecNum&gt;37&lt;/RecNum&gt;&lt;DisplayText&gt;&lt;style face="superscript"&gt;(19)&lt;/style&gt;&lt;/DisplayText&gt;&lt;record&gt;&lt;rec-number&gt;37&lt;/rec-number&gt;&lt;foreign-keys&gt;&lt;key app="EN" db-id="epeww2xtkf0dvierrtkvd55edxsd00vpt2xp" timestamp="1474879869"&gt;37&lt;/key&gt;&lt;/foreign-keys&gt;&lt;ref-type name="Journal Article"&gt;17&lt;/ref-type&gt;&lt;contributors&gt;&lt;authors&gt;&lt;author&gt;Angus, R. M.&lt;/author&gt;&lt;author&gt;Sambrook, P. N.&lt;/author&gt;&lt;author&gt;Pocock, N. A.&lt;/author&gt;&lt;author&gt;Eisman, J. A.&lt;/author&gt;&lt;/authors&gt;&lt;/contributors&gt;&lt;auth-address&gt;Garvan Institute of Medical Research, St. Vincent&amp;apos;s Hospital, Sydney, New South Wales, Australia.&lt;/auth-address&gt;&lt;titles&gt;&lt;title&gt;A simple method for assessing calcium intake in Caucasian women&lt;/title&gt;&lt;secondary-title&gt;J Am Diet Assoc&lt;/secondary-title&gt;&lt;/titles&gt;&lt;periodical&gt;&lt;full-title&gt;J Am Diet Assoc&lt;/full-title&gt;&lt;/periodical&gt;&lt;pages&gt;209-14&lt;/pages&gt;&lt;volume&gt;89&lt;/volume&gt;&lt;number&gt;2&lt;/number&gt;&lt;edition&gt;1989/02/01&lt;/edition&gt;&lt;keywords&gt;&lt;keyword&gt;Adult&lt;/keyword&gt;&lt;keyword&gt;Aged&lt;/keyword&gt;&lt;keyword&gt;Calcium, Dietary/*administration &amp;amp; dosage&lt;/keyword&gt;&lt;keyword&gt;Diet Surveys&lt;/keyword&gt;&lt;keyword&gt;*European Continental Ancestry Group&lt;/keyword&gt;&lt;keyword&gt;Female&lt;/keyword&gt;&lt;keyword&gt;Humans&lt;/keyword&gt;&lt;keyword&gt;Middle Aged&lt;/keyword&gt;&lt;keyword&gt;New South Wales&lt;/keyword&gt;&lt;keyword&gt;Questionnaires&lt;/keyword&gt;&lt;/keywords&gt;&lt;dates&gt;&lt;year&gt;1989&lt;/year&gt;&lt;pub-dates&gt;&lt;date&gt;Feb&lt;/date&gt;&lt;/pub-dates&gt;&lt;/dates&gt;&lt;isbn&gt;0002-8223 (Print)&amp;#xD;0002-8223 (Linking)&lt;/isbn&gt;&lt;accession-num&gt;2915093&lt;/accession-num&gt;&lt;urls&gt;&lt;related-urls&gt;&lt;url&gt;http://www.ncbi.nlm.nih.gov/pubmed/2915093&lt;/url&gt;&lt;/related-urls&gt;&lt;/urls&gt;&lt;language&gt;eng&lt;/language&gt;&lt;/record&gt;&lt;/Cite&gt;&lt;/EndNote&gt;</w:instrText>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19" w:tooltip="Angus, 1989 #37" w:history="1">
        <w:r w:rsidR="001C7F02" w:rsidRPr="000F3BFB">
          <w:rPr>
            <w:rFonts w:ascii="Times New Roman" w:hAnsi="Times New Roman" w:cs="Times New Roman"/>
            <w:noProof/>
            <w:sz w:val="24"/>
            <w:vertAlign w:val="superscript"/>
          </w:rPr>
          <w:t>19</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7227F0" w:rsidRPr="00391108">
        <w:rPr>
          <w:rFonts w:ascii="Times New Roman" w:hAnsi="Times New Roman" w:cs="Times New Roman"/>
          <w:sz w:val="24"/>
        </w:rPr>
        <w:t>. The calcium content of food categories was determined by Australi</w:t>
      </w:r>
      <w:r w:rsidR="007227F0" w:rsidRPr="006D2963">
        <w:rPr>
          <w:rFonts w:ascii="Times New Roman" w:hAnsi="Times New Roman" w:cs="Times New Roman"/>
          <w:sz w:val="24"/>
          <w:szCs w:val="24"/>
        </w:rPr>
        <w:t>an food composition tables</w:t>
      </w:r>
      <w:r w:rsidR="008A7D38" w:rsidRPr="006D2963">
        <w:rPr>
          <w:rFonts w:ascii="Times New Roman" w:hAnsi="Times New Roman" w:cs="Times New Roman"/>
          <w:sz w:val="24"/>
          <w:szCs w:val="24"/>
        </w:rPr>
        <w:fldChar w:fldCharType="begin"/>
      </w:r>
      <w:r w:rsidR="000F3BFB" w:rsidRPr="006D2963">
        <w:rPr>
          <w:rFonts w:ascii="Times New Roman" w:hAnsi="Times New Roman" w:cs="Times New Roman"/>
          <w:sz w:val="24"/>
          <w:szCs w:val="24"/>
        </w:rPr>
        <w:instrText xml:space="preserve"> ADDIN EN.CITE &lt;EndNote&gt;&lt;Cite&gt;&lt;Author&gt;English&lt;/Author&gt;&lt;Year&gt;1991&lt;/Year&gt;&lt;RecNum&gt;36&lt;/RecNum&gt;&lt;DisplayText&gt;&lt;style face="superscript"&gt;(20)&lt;/style&gt;&lt;/DisplayText&gt;&lt;record&gt;&lt;rec-number&gt;36&lt;/rec-number&gt;&lt;foreign-keys&gt;&lt;key app="EN" db-id="epeww2xtkf0dvierrtkvd55edxsd00vpt2xp" timestamp="1474879869"&gt;36&lt;/key&gt;&lt;/foreign-keys&gt;&lt;ref-type name="Journal Article"&gt;17&lt;/ref-type&gt;&lt;contributors&gt;&lt;authors&gt;&lt;author&gt;English, R.&lt;/author&gt;&lt;author&gt;Lewis, J.&lt;/author&gt;&lt;/authors&gt;&lt;/contributors&gt;&lt;titles&gt;&lt;title&gt;Nutritional values of Australian foods&lt;/title&gt;&lt;secondary-title&gt;Canberra: AGPS&lt;/secondary-title&gt;&lt;/titles&gt;&lt;periodical&gt;&lt;full-title&gt;Canberra: AGPS&lt;/full-title&gt;&lt;/periodical&gt;&lt;dates&gt;&lt;year&gt;1991&lt;/year&gt;&lt;/dates&gt;&lt;urls&gt;&lt;/urls&gt;&lt;/record&gt;&lt;/Cite&gt;&lt;/EndNote&gt;</w:instrText>
      </w:r>
      <w:r w:rsidR="008A7D38" w:rsidRPr="006D2963">
        <w:rPr>
          <w:rFonts w:ascii="Times New Roman" w:hAnsi="Times New Roman" w:cs="Times New Roman"/>
          <w:sz w:val="24"/>
          <w:szCs w:val="24"/>
        </w:rPr>
        <w:fldChar w:fldCharType="separate"/>
      </w:r>
      <w:r w:rsidR="000F3BFB" w:rsidRPr="006D2963">
        <w:rPr>
          <w:rFonts w:ascii="Times New Roman" w:hAnsi="Times New Roman" w:cs="Times New Roman"/>
          <w:noProof/>
          <w:sz w:val="24"/>
          <w:szCs w:val="24"/>
          <w:vertAlign w:val="superscript"/>
        </w:rPr>
        <w:t>(</w:t>
      </w:r>
      <w:hyperlink w:anchor="_ENREF_20" w:tooltip="English, 1991 #36" w:history="1">
        <w:r w:rsidR="001C7F02" w:rsidRPr="006D2963">
          <w:rPr>
            <w:rFonts w:ascii="Times New Roman" w:hAnsi="Times New Roman" w:cs="Times New Roman"/>
            <w:noProof/>
            <w:sz w:val="24"/>
            <w:szCs w:val="24"/>
            <w:vertAlign w:val="superscript"/>
          </w:rPr>
          <w:t>20</w:t>
        </w:r>
      </w:hyperlink>
      <w:r w:rsidR="000F3BFB" w:rsidRPr="006D2963">
        <w:rPr>
          <w:rFonts w:ascii="Times New Roman" w:hAnsi="Times New Roman" w:cs="Times New Roman"/>
          <w:noProof/>
          <w:sz w:val="24"/>
          <w:szCs w:val="24"/>
          <w:vertAlign w:val="superscript"/>
        </w:rPr>
        <w:t>)</w:t>
      </w:r>
      <w:r w:rsidR="008A7D38" w:rsidRPr="006D2963">
        <w:rPr>
          <w:rFonts w:ascii="Times New Roman" w:hAnsi="Times New Roman" w:cs="Times New Roman"/>
          <w:sz w:val="24"/>
          <w:szCs w:val="24"/>
        </w:rPr>
        <w:fldChar w:fldCharType="end"/>
      </w:r>
      <w:r w:rsidR="007227F0" w:rsidRPr="006D2963">
        <w:rPr>
          <w:rFonts w:ascii="Times New Roman" w:hAnsi="Times New Roman" w:cs="Times New Roman"/>
          <w:sz w:val="24"/>
          <w:szCs w:val="24"/>
        </w:rPr>
        <w:t xml:space="preserve">. </w:t>
      </w:r>
      <w:r w:rsidR="006D2963" w:rsidRPr="006D2963">
        <w:rPr>
          <w:rFonts w:ascii="Times New Roman" w:hAnsi="Times New Roman" w:cs="Times New Roman"/>
          <w:sz w:val="24"/>
          <w:szCs w:val="24"/>
          <w:highlight w:val="yellow"/>
        </w:rPr>
        <w:t>Physical</w:t>
      </w:r>
      <w:r w:rsidR="006D2963" w:rsidRPr="006D2963">
        <w:rPr>
          <w:rFonts w:ascii="Times New Roman" w:hAnsi="Times New Roman" w:cs="Times New Roman"/>
          <w:sz w:val="24"/>
          <w:szCs w:val="24"/>
          <w:highlight w:val="yellow"/>
          <w:lang w:val="en"/>
        </w:rPr>
        <w:t xml:space="preserve"> activity was measured using a </w:t>
      </w:r>
      <w:r w:rsidR="006D2963" w:rsidRPr="006D2963">
        <w:rPr>
          <w:rFonts w:ascii="Times New Roman" w:hAnsi="Times New Roman" w:cs="Times New Roman"/>
          <w:sz w:val="24"/>
          <w:szCs w:val="24"/>
          <w:highlight w:val="yellow"/>
        </w:rPr>
        <w:t>validated questionnaire</w:t>
      </w:r>
      <w:r w:rsidR="006D2963" w:rsidRPr="006D2963">
        <w:rPr>
          <w:rFonts w:ascii="Times New Roman" w:hAnsi="Times New Roman" w:cs="Times New Roman"/>
          <w:sz w:val="24"/>
          <w:szCs w:val="24"/>
          <w:highlight w:val="yellow"/>
        </w:rPr>
        <w:fldChar w:fldCharType="begin"/>
      </w:r>
      <w:r w:rsidR="006D2963" w:rsidRPr="006D2963">
        <w:rPr>
          <w:rFonts w:ascii="Times New Roman" w:hAnsi="Times New Roman" w:cs="Times New Roman"/>
          <w:sz w:val="24"/>
          <w:szCs w:val="24"/>
          <w:highlight w:val="yellow"/>
        </w:rPr>
        <w:instrText xml:space="preserve"> ADDIN EN.CITE &lt;EndNote&gt;&lt;Cite&gt;&lt;Author&gt;Aaron&lt;/Author&gt;&lt;Year&gt;1995&lt;/Year&gt;&lt;RecNum&gt;903&lt;/RecNum&gt;&lt;DisplayText&gt;&lt;style face="superscript"&gt;(28)&lt;/style&gt;&lt;/DisplayText&gt;&lt;record&gt;&lt;rec-number&gt;903&lt;/rec-number&gt;&lt;foreign-keys&gt;&lt;key app="EN" db-id="xtp0zw9z65dd9de5fsvxxfdgs52a2fx2ave5" timestamp="1375068924"&gt;903&lt;/key&gt;&lt;/foreign-keys&gt;&lt;ref-type name="Journal Article"&gt;17&lt;/ref-type&gt;&lt;contributors&gt;&lt;authors&gt;&lt;author&gt;Aaron, D. J.&lt;/author&gt;&lt;author&gt;Kriska, A. M.&lt;/author&gt;&lt;author&gt;Dearwater, S. R.&lt;/author&gt;&lt;author&gt;Cauley, J. A.&lt;/author&gt;&lt;author&gt;Metz, K. F.&lt;/author&gt;&lt;author&gt;LaPorte, R. E.&lt;/author&gt;&lt;/authors&gt;&lt;/contributors&gt;&lt;auth-address&gt;Department of Family Medicine and Clinical Epidemiology, School of Medicine, University of Pittsburgh, PA 15261, USA.&lt;/auth-address&gt;&lt;titles&gt;&lt;title&gt;Reproducibility and validity of an epidemiologic questionnaire to assess past year physical activity in adolescents&lt;/title&gt;&lt;secondary-title&gt;Am J Epidemiol&lt;/secondary-title&gt;&lt;/titles&gt;&lt;periodical&gt;&lt;full-title&gt;Am J Epidemiol&lt;/full-title&gt;&lt;abbr-1&gt;American journal of epidemiology&lt;/abbr-1&gt;&lt;/periodical&gt;&lt;pages&gt;191-201&lt;/pages&gt;&lt;volume&gt;142&lt;/volume&gt;&lt;number&gt;2&lt;/number&gt;&lt;edition&gt;1995/07/15&lt;/edition&gt;&lt;keywords&gt;&lt;keyword&gt;Adolescent&lt;/keyword&gt;&lt;keyword&gt;Epidemiologic Methods&lt;/keyword&gt;&lt;keyword&gt;Female&lt;/keyword&gt;&lt;keyword&gt;Humans&lt;/keyword&gt;&lt;keyword&gt;Male&lt;/keyword&gt;&lt;keyword&gt;*Physical Fitness&lt;/keyword&gt;&lt;keyword&gt;*Questionnaires&lt;/keyword&gt;&lt;keyword&gt;Reproducibility of Results&lt;/keyword&gt;&lt;/keywords&gt;&lt;dates&gt;&lt;year&gt;1995&lt;/year&gt;&lt;pub-dates&gt;&lt;date&gt;Jul 15&lt;/date&gt;&lt;/pub-dates&gt;&lt;/dates&gt;&lt;isbn&gt;0002-9262 (Print)&amp;#xD;0002-9262 (Linking)&lt;/isbn&gt;&lt;accession-num&gt;7598119&lt;/accession-num&gt;&lt;urls&gt;&lt;related-urls&gt;&lt;url&gt;http://www.ncbi.nlm.nih.gov/pubmed/7598119&lt;/url&gt;&lt;/related-urls&gt;&lt;/urls&gt;&lt;language&gt;eng&lt;/language&gt;&lt;/record&gt;&lt;/Cite&gt;&lt;/EndNote&gt;</w:instrText>
      </w:r>
      <w:r w:rsidR="006D2963" w:rsidRPr="006D2963">
        <w:rPr>
          <w:rFonts w:ascii="Times New Roman" w:hAnsi="Times New Roman" w:cs="Times New Roman"/>
          <w:sz w:val="24"/>
          <w:szCs w:val="24"/>
          <w:highlight w:val="yellow"/>
        </w:rPr>
        <w:fldChar w:fldCharType="separate"/>
      </w:r>
      <w:r w:rsidR="006D2963" w:rsidRPr="006D2963">
        <w:rPr>
          <w:rFonts w:ascii="Times New Roman" w:hAnsi="Times New Roman" w:cs="Times New Roman"/>
          <w:noProof/>
          <w:sz w:val="24"/>
          <w:szCs w:val="24"/>
          <w:highlight w:val="yellow"/>
          <w:vertAlign w:val="superscript"/>
        </w:rPr>
        <w:t>(</w:t>
      </w:r>
      <w:hyperlink w:anchor="_ENREF_28" w:tooltip="Aaron, 1995 #903" w:history="1">
        <w:r w:rsidR="006D2963" w:rsidRPr="006D2963">
          <w:rPr>
            <w:rFonts w:ascii="Times New Roman" w:hAnsi="Times New Roman" w:cs="Times New Roman"/>
            <w:noProof/>
            <w:sz w:val="24"/>
            <w:szCs w:val="24"/>
            <w:highlight w:val="yellow"/>
            <w:vertAlign w:val="superscript"/>
          </w:rPr>
          <w:t>28</w:t>
        </w:r>
      </w:hyperlink>
      <w:r w:rsidR="006D2963" w:rsidRPr="006D2963">
        <w:rPr>
          <w:rFonts w:ascii="Times New Roman" w:hAnsi="Times New Roman" w:cs="Times New Roman"/>
          <w:noProof/>
          <w:sz w:val="24"/>
          <w:szCs w:val="24"/>
          <w:highlight w:val="yellow"/>
          <w:vertAlign w:val="superscript"/>
        </w:rPr>
        <w:t>)</w:t>
      </w:r>
      <w:r w:rsidR="006D2963" w:rsidRPr="006D2963">
        <w:rPr>
          <w:rFonts w:ascii="Times New Roman" w:hAnsi="Times New Roman" w:cs="Times New Roman"/>
          <w:sz w:val="24"/>
          <w:szCs w:val="24"/>
          <w:highlight w:val="yellow"/>
        </w:rPr>
        <w:fldChar w:fldCharType="end"/>
      </w:r>
      <w:r w:rsidR="006D2963" w:rsidRPr="006D2963">
        <w:rPr>
          <w:rFonts w:ascii="Times New Roman" w:hAnsi="Times New Roman" w:cs="Times New Roman"/>
          <w:sz w:val="24"/>
          <w:szCs w:val="24"/>
          <w:highlight w:val="yellow"/>
          <w:lang w:val="en"/>
        </w:rPr>
        <w:t xml:space="preserve">, which was modified for Tasmanian conditions and used previously in women of this age. This questionnaire assessed strenuous and light physical activity levels by asking participants how many days in the last 2 weeks they </w:t>
      </w:r>
      <w:r w:rsidR="006D2963" w:rsidRPr="006D2963">
        <w:rPr>
          <w:rFonts w:ascii="Times New Roman" w:hAnsi="Times New Roman" w:cs="Times New Roman"/>
          <w:sz w:val="24"/>
          <w:szCs w:val="24"/>
          <w:highlight w:val="yellow"/>
          <w:lang w:val="en"/>
        </w:rPr>
        <w:lastRenderedPageBreak/>
        <w:t>reported performing at least 20 minutes of strenuous exercise and light exercise, represented by five categories (1 = 0 days, 2 = 1-2 days, 3 = 3-5 days, 4 = 6-8 days, 5 = 9 or more days). At 12 years, prescription medication use was assessed by asking participants to report all medication, prescribed by a doctor that they had taken in the last 2 weeks.</w:t>
      </w:r>
      <w:r w:rsidR="006D2963" w:rsidRPr="006D2963">
        <w:rPr>
          <w:rFonts w:ascii="Times New Roman" w:hAnsi="Times New Roman" w:cs="Times New Roman"/>
          <w:sz w:val="24"/>
          <w:szCs w:val="24"/>
          <w:lang w:val="en"/>
        </w:rPr>
        <w:t xml:space="preserve"> </w:t>
      </w:r>
      <w:r w:rsidR="006D2963" w:rsidRPr="006D2963">
        <w:rPr>
          <w:rFonts w:ascii="Times New Roman" w:hAnsi="Times New Roman" w:cs="Times New Roman"/>
          <w:sz w:val="24"/>
          <w:szCs w:val="24"/>
          <w:highlight w:val="yellow"/>
          <w:lang w:val="en"/>
        </w:rPr>
        <w:t>Participants were also asked to recall if they had regularly used calcium and vitamin D supplements during the last year, where regular use means taking supplements at least 5 times per week for more than 9 months of the year.</w:t>
      </w:r>
    </w:p>
    <w:p w14:paraId="28420689" w14:textId="77777777" w:rsidR="00416B28" w:rsidRPr="00391108" w:rsidRDefault="00416B28" w:rsidP="004C7251">
      <w:pPr>
        <w:pStyle w:val="p"/>
        <w:shd w:val="clear" w:color="auto" w:fill="FFFFFF"/>
        <w:spacing w:before="166" w:beforeAutospacing="0" w:after="166" w:afterAutospacing="0" w:line="480" w:lineRule="auto"/>
        <w:rPr>
          <w:rStyle w:val="apple-converted-space"/>
          <w:rFonts w:eastAsiaTheme="minorEastAsia"/>
          <w:b/>
          <w:color w:val="000000"/>
          <w:szCs w:val="22"/>
        </w:rPr>
      </w:pPr>
      <w:r w:rsidRPr="00391108">
        <w:rPr>
          <w:rStyle w:val="apple-converted-space"/>
          <w:rFonts w:eastAsiaTheme="minorEastAsia"/>
          <w:b/>
          <w:color w:val="000000"/>
          <w:szCs w:val="22"/>
        </w:rPr>
        <w:t>Statistical analyses</w:t>
      </w:r>
    </w:p>
    <w:p w14:paraId="5A1DA829" w14:textId="0C3B507D" w:rsidR="006C523C" w:rsidRPr="00391108" w:rsidRDefault="00CC0863" w:rsidP="00036EAF">
      <w:pPr>
        <w:pStyle w:val="p"/>
        <w:shd w:val="clear" w:color="auto" w:fill="FFFFFF"/>
        <w:spacing w:before="166" w:after="166" w:line="480" w:lineRule="auto"/>
        <w:rPr>
          <w:rFonts w:eastAsiaTheme="minorEastAsia"/>
          <w:color w:val="000000"/>
          <w:szCs w:val="22"/>
        </w:rPr>
      </w:pPr>
      <w:r w:rsidRPr="00391108">
        <w:rPr>
          <w:rFonts w:eastAsiaTheme="minorEastAsia"/>
          <w:color w:val="000000"/>
          <w:szCs w:val="22"/>
        </w:rPr>
        <w:t>Participants</w:t>
      </w:r>
      <w:r w:rsidR="00DC4681" w:rsidRPr="00391108">
        <w:rPr>
          <w:rFonts w:eastAsiaTheme="minorEastAsia"/>
          <w:color w:val="000000"/>
          <w:szCs w:val="22"/>
        </w:rPr>
        <w:t xml:space="preserve">’ characteristics </w:t>
      </w:r>
      <w:r w:rsidR="00416B28" w:rsidRPr="00391108">
        <w:rPr>
          <w:rFonts w:eastAsiaTheme="minorEastAsia"/>
          <w:color w:val="000000"/>
          <w:szCs w:val="22"/>
        </w:rPr>
        <w:t xml:space="preserve">were </w:t>
      </w:r>
      <w:r w:rsidR="00DC4681" w:rsidRPr="00391108">
        <w:rPr>
          <w:rFonts w:eastAsiaTheme="minorEastAsia"/>
          <w:color w:val="000000"/>
          <w:szCs w:val="22"/>
        </w:rPr>
        <w:t xml:space="preserve">presented </w:t>
      </w:r>
      <w:r w:rsidRPr="00391108">
        <w:rPr>
          <w:rFonts w:eastAsiaTheme="minorEastAsia"/>
          <w:color w:val="000000"/>
          <w:szCs w:val="22"/>
        </w:rPr>
        <w:t>using mean (</w:t>
      </w:r>
      <w:r w:rsidR="003E5B85" w:rsidRPr="00391108">
        <w:rPr>
          <w:rFonts w:eastAsiaTheme="minorEastAsia"/>
          <w:color w:val="000000"/>
          <w:szCs w:val="22"/>
        </w:rPr>
        <w:t>standard deviation</w:t>
      </w:r>
      <w:r w:rsidRPr="00391108">
        <w:rPr>
          <w:rFonts w:eastAsiaTheme="minorEastAsia"/>
          <w:color w:val="000000"/>
          <w:szCs w:val="22"/>
        </w:rPr>
        <w:t>) or number (%) as appropriate</w:t>
      </w:r>
      <w:r w:rsidR="00416B28" w:rsidRPr="00391108">
        <w:rPr>
          <w:rFonts w:eastAsiaTheme="minorEastAsia"/>
          <w:color w:val="000000"/>
          <w:szCs w:val="22"/>
        </w:rPr>
        <w:t xml:space="preserve">. Univariable and multivariable linear regression were used to </w:t>
      </w:r>
      <w:r w:rsidR="008F67FF" w:rsidRPr="00391108">
        <w:rPr>
          <w:rFonts w:eastAsiaTheme="minorEastAsia"/>
          <w:color w:val="000000"/>
          <w:szCs w:val="22"/>
        </w:rPr>
        <w:t xml:space="preserve">separately </w:t>
      </w:r>
      <w:r w:rsidR="00416B28" w:rsidRPr="00391108">
        <w:rPr>
          <w:rFonts w:eastAsiaTheme="minorEastAsia"/>
          <w:color w:val="000000"/>
          <w:szCs w:val="22"/>
        </w:rPr>
        <w:t xml:space="preserve">evaluate associations of </w:t>
      </w:r>
      <w:r w:rsidR="00036EAF" w:rsidRPr="00391108">
        <w:rPr>
          <w:rFonts w:eastAsiaTheme="minorEastAsia"/>
          <w:color w:val="000000"/>
          <w:szCs w:val="22"/>
        </w:rPr>
        <w:t xml:space="preserve">baseline </w:t>
      </w:r>
      <w:r w:rsidR="006615B1" w:rsidRPr="00391108">
        <w:rPr>
          <w:rFonts w:eastAsiaTheme="minorEastAsia"/>
          <w:color w:val="000000"/>
          <w:szCs w:val="22"/>
        </w:rPr>
        <w:t xml:space="preserve">and 12-yr change in </w:t>
      </w:r>
      <w:r w:rsidR="00036EAF" w:rsidRPr="00391108">
        <w:rPr>
          <w:rFonts w:eastAsiaTheme="minorEastAsia"/>
          <w:color w:val="000000"/>
          <w:szCs w:val="22"/>
        </w:rPr>
        <w:t xml:space="preserve">LMS </w:t>
      </w:r>
      <w:r w:rsidR="00416B28" w:rsidRPr="00391108">
        <w:rPr>
          <w:rFonts w:eastAsiaTheme="minorEastAsia"/>
          <w:color w:val="000000"/>
          <w:szCs w:val="22"/>
        </w:rPr>
        <w:t xml:space="preserve">with </w:t>
      </w:r>
      <w:r w:rsidR="00F635EA" w:rsidRPr="00391108">
        <w:rPr>
          <w:rFonts w:eastAsiaTheme="minorEastAsia"/>
          <w:color w:val="000000"/>
          <w:szCs w:val="22"/>
        </w:rPr>
        <w:t>balance tests</w:t>
      </w:r>
      <w:r w:rsidR="008F67FF" w:rsidRPr="00391108">
        <w:rPr>
          <w:rFonts w:eastAsiaTheme="minorEastAsia"/>
          <w:color w:val="000000"/>
          <w:szCs w:val="22"/>
        </w:rPr>
        <w:t>, then baseline and change in LMS were combined in the same model to assess whether these associations were independent of each other</w:t>
      </w:r>
      <w:r w:rsidR="00F635EA" w:rsidRPr="00391108">
        <w:rPr>
          <w:rFonts w:eastAsiaTheme="minorEastAsia"/>
          <w:color w:val="000000"/>
          <w:szCs w:val="22"/>
        </w:rPr>
        <w:t>.</w:t>
      </w:r>
      <w:r w:rsidR="00036EAF" w:rsidRPr="00391108">
        <w:rPr>
          <w:rFonts w:eastAsiaTheme="minorEastAsia"/>
          <w:color w:val="000000"/>
          <w:szCs w:val="22"/>
        </w:rPr>
        <w:t xml:space="preserve"> </w:t>
      </w:r>
      <w:r w:rsidR="004A3705" w:rsidRPr="00391108">
        <w:rPr>
          <w:rFonts w:eastAsiaTheme="minorEastAsia"/>
          <w:color w:val="000000"/>
          <w:szCs w:val="22"/>
        </w:rPr>
        <w:t>We also calculated the adjusted mean values (standard error) of each balance measure for the lowest and highest quartiles of baseline and change in LMS</w:t>
      </w:r>
      <w:r w:rsidR="00A8379F" w:rsidRPr="00391108">
        <w:rPr>
          <w:rFonts w:eastAsiaTheme="minorEastAsia"/>
          <w:color w:val="000000"/>
          <w:szCs w:val="22"/>
        </w:rPr>
        <w:t xml:space="preserve"> and the</w:t>
      </w:r>
      <w:r w:rsidR="004A3705" w:rsidRPr="00391108">
        <w:rPr>
          <w:rFonts w:eastAsiaTheme="minorEastAsia"/>
          <w:color w:val="000000"/>
          <w:szCs w:val="22"/>
        </w:rPr>
        <w:t xml:space="preserve"> difference in the mean values (95% confidence interval) between the lowest and highest quartiles. </w:t>
      </w:r>
      <w:r w:rsidR="006615B1" w:rsidRPr="00391108">
        <w:rPr>
          <w:rFonts w:eastAsiaTheme="minorEastAsia"/>
          <w:color w:val="000000"/>
          <w:szCs w:val="22"/>
        </w:rPr>
        <w:t xml:space="preserve">We </w:t>
      </w:r>
      <w:r w:rsidR="00F90455" w:rsidRPr="00391108">
        <w:rPr>
          <w:rFonts w:eastAsiaTheme="minorEastAsia"/>
          <w:color w:val="000000"/>
          <w:szCs w:val="22"/>
        </w:rPr>
        <w:t xml:space="preserve">assessed </w:t>
      </w:r>
      <w:r w:rsidR="006615B1" w:rsidRPr="00391108">
        <w:rPr>
          <w:rFonts w:eastAsiaTheme="minorEastAsia"/>
          <w:color w:val="000000"/>
          <w:szCs w:val="22"/>
        </w:rPr>
        <w:t xml:space="preserve">potential confounders </w:t>
      </w:r>
      <w:r w:rsidR="00F90455" w:rsidRPr="00391108">
        <w:rPr>
          <w:rFonts w:eastAsiaTheme="minorEastAsia"/>
          <w:color w:val="000000"/>
          <w:szCs w:val="22"/>
        </w:rPr>
        <w:t xml:space="preserve">using </w:t>
      </w:r>
      <w:r w:rsidR="006615B1" w:rsidRPr="00391108">
        <w:rPr>
          <w:rFonts w:eastAsiaTheme="minorEastAsia"/>
          <w:color w:val="000000"/>
          <w:szCs w:val="22"/>
        </w:rPr>
        <w:t xml:space="preserve">three steps: Step 1: we </w:t>
      </w:r>
      <w:r w:rsidR="002A6433" w:rsidRPr="00391108">
        <w:rPr>
          <w:rFonts w:eastAsiaTheme="minorEastAsia"/>
          <w:color w:val="000000"/>
          <w:szCs w:val="22"/>
        </w:rPr>
        <w:t xml:space="preserve">fitted </w:t>
      </w:r>
      <w:r w:rsidR="006615B1" w:rsidRPr="00391108">
        <w:rPr>
          <w:rFonts w:eastAsiaTheme="minorEastAsia"/>
          <w:color w:val="000000"/>
          <w:szCs w:val="22"/>
        </w:rPr>
        <w:t xml:space="preserve">univariable regression </w:t>
      </w:r>
      <w:r w:rsidR="002A6433" w:rsidRPr="00391108">
        <w:rPr>
          <w:rFonts w:eastAsiaTheme="minorEastAsia"/>
          <w:color w:val="000000"/>
          <w:szCs w:val="22"/>
        </w:rPr>
        <w:t xml:space="preserve">models </w:t>
      </w:r>
      <w:r w:rsidR="006615B1" w:rsidRPr="00391108">
        <w:rPr>
          <w:rFonts w:eastAsiaTheme="minorEastAsia"/>
          <w:color w:val="000000"/>
          <w:szCs w:val="22"/>
        </w:rPr>
        <w:t xml:space="preserve">for </w:t>
      </w:r>
      <w:r w:rsidR="002A6433" w:rsidRPr="00391108">
        <w:rPr>
          <w:rFonts w:eastAsiaTheme="minorEastAsia"/>
          <w:color w:val="000000"/>
          <w:szCs w:val="22"/>
        </w:rPr>
        <w:t>each balance outcome and</w:t>
      </w:r>
      <w:r w:rsidR="006615B1" w:rsidRPr="00391108">
        <w:rPr>
          <w:rFonts w:eastAsiaTheme="minorEastAsia"/>
          <w:color w:val="000000"/>
          <w:szCs w:val="22"/>
        </w:rPr>
        <w:t xml:space="preserve"> potential confounder</w:t>
      </w:r>
      <w:r w:rsidR="002A6433" w:rsidRPr="00391108">
        <w:rPr>
          <w:rFonts w:eastAsiaTheme="minorEastAsia"/>
          <w:color w:val="000000"/>
          <w:szCs w:val="22"/>
        </w:rPr>
        <w:t>s</w:t>
      </w:r>
      <w:r w:rsidR="00C84A37" w:rsidRPr="00391108">
        <w:rPr>
          <w:rFonts w:eastAsiaTheme="minorEastAsia"/>
          <w:color w:val="000000"/>
          <w:szCs w:val="22"/>
        </w:rPr>
        <w:t xml:space="preserve"> (educational level, marital status, employment status, current smoking status and calcium intake at baseline and employment status, menopausal status and calcium intake at 12 years)</w:t>
      </w:r>
      <w:r w:rsidR="006615B1" w:rsidRPr="00391108">
        <w:rPr>
          <w:rFonts w:eastAsiaTheme="minorEastAsia"/>
          <w:color w:val="000000"/>
          <w:szCs w:val="22"/>
        </w:rPr>
        <w:t xml:space="preserve">, and </w:t>
      </w:r>
      <w:r w:rsidR="002A6433" w:rsidRPr="00391108">
        <w:rPr>
          <w:rFonts w:eastAsiaTheme="minorEastAsia"/>
          <w:color w:val="000000"/>
          <w:szCs w:val="22"/>
        </w:rPr>
        <w:t xml:space="preserve">retained </w:t>
      </w:r>
      <w:r w:rsidR="006615B1" w:rsidRPr="00391108">
        <w:rPr>
          <w:rFonts w:eastAsiaTheme="minorEastAsia"/>
          <w:color w:val="000000"/>
          <w:szCs w:val="22"/>
        </w:rPr>
        <w:t xml:space="preserve">only those with p&lt;0.20. Step 2: </w:t>
      </w:r>
      <w:r w:rsidR="002A6433" w:rsidRPr="00391108">
        <w:rPr>
          <w:rFonts w:eastAsiaTheme="minorEastAsia"/>
          <w:color w:val="000000"/>
          <w:szCs w:val="22"/>
        </w:rPr>
        <w:t>we fitted</w:t>
      </w:r>
      <w:r w:rsidR="00F90455" w:rsidRPr="00391108">
        <w:rPr>
          <w:rFonts w:eastAsiaTheme="minorEastAsia"/>
          <w:color w:val="000000"/>
          <w:szCs w:val="22"/>
        </w:rPr>
        <w:t xml:space="preserve"> multivariable model</w:t>
      </w:r>
      <w:r w:rsidR="002A6433" w:rsidRPr="00391108">
        <w:rPr>
          <w:rFonts w:eastAsiaTheme="minorEastAsia"/>
          <w:color w:val="000000"/>
          <w:szCs w:val="22"/>
        </w:rPr>
        <w:t>s</w:t>
      </w:r>
      <w:r w:rsidR="00F90455" w:rsidRPr="00391108">
        <w:rPr>
          <w:rFonts w:eastAsiaTheme="minorEastAsia"/>
          <w:color w:val="000000"/>
          <w:szCs w:val="22"/>
        </w:rPr>
        <w:t xml:space="preserve"> includ</w:t>
      </w:r>
      <w:r w:rsidR="002A6433" w:rsidRPr="00391108">
        <w:rPr>
          <w:rFonts w:eastAsiaTheme="minorEastAsia"/>
          <w:color w:val="000000"/>
          <w:szCs w:val="22"/>
        </w:rPr>
        <w:t>ing</w:t>
      </w:r>
      <w:r w:rsidR="00F90455" w:rsidRPr="00391108">
        <w:rPr>
          <w:rFonts w:eastAsiaTheme="minorEastAsia"/>
          <w:color w:val="000000"/>
          <w:szCs w:val="22"/>
        </w:rPr>
        <w:t xml:space="preserve">: the exposure of interest; </w:t>
      </w:r>
      <w:r w:rsidR="006615B1" w:rsidRPr="00391108">
        <w:rPr>
          <w:rFonts w:eastAsiaTheme="minorEastAsia"/>
          <w:color w:val="000000"/>
          <w:szCs w:val="22"/>
        </w:rPr>
        <w:t xml:space="preserve">age, weight and height </w:t>
      </w:r>
      <w:r w:rsidR="00C84A37" w:rsidRPr="00391108">
        <w:rPr>
          <w:rFonts w:eastAsiaTheme="minorEastAsia"/>
          <w:color w:val="000000"/>
          <w:szCs w:val="22"/>
        </w:rPr>
        <w:t xml:space="preserve">at baseline as </w:t>
      </w:r>
      <w:r w:rsidR="006615B1" w:rsidRPr="00391108">
        <w:rPr>
          <w:rFonts w:eastAsiaTheme="minorEastAsia"/>
          <w:color w:val="000000"/>
          <w:szCs w:val="22"/>
        </w:rPr>
        <w:t>compulsory covariate</w:t>
      </w:r>
      <w:r w:rsidR="00C84A37" w:rsidRPr="00391108">
        <w:rPr>
          <w:rFonts w:eastAsiaTheme="minorEastAsia"/>
          <w:color w:val="000000"/>
          <w:szCs w:val="22"/>
        </w:rPr>
        <w:t>s</w:t>
      </w:r>
      <w:r w:rsidR="00F90455" w:rsidRPr="00391108">
        <w:rPr>
          <w:rFonts w:eastAsiaTheme="minorEastAsia"/>
          <w:color w:val="000000"/>
          <w:szCs w:val="22"/>
        </w:rPr>
        <w:t>;</w:t>
      </w:r>
      <w:r w:rsidR="006615B1" w:rsidRPr="00391108">
        <w:rPr>
          <w:rFonts w:eastAsiaTheme="minorEastAsia"/>
          <w:color w:val="000000"/>
          <w:szCs w:val="22"/>
        </w:rPr>
        <w:t xml:space="preserve"> and </w:t>
      </w:r>
      <w:r w:rsidR="00F90455" w:rsidRPr="00391108">
        <w:rPr>
          <w:rFonts w:eastAsiaTheme="minorEastAsia"/>
          <w:color w:val="000000"/>
          <w:szCs w:val="22"/>
        </w:rPr>
        <w:t xml:space="preserve">the additional confounders </w:t>
      </w:r>
      <w:r w:rsidR="006615B1" w:rsidRPr="00391108">
        <w:rPr>
          <w:rFonts w:eastAsiaTheme="minorEastAsia"/>
          <w:color w:val="000000"/>
          <w:szCs w:val="22"/>
        </w:rPr>
        <w:t xml:space="preserve">identified in step 1. Step 3: </w:t>
      </w:r>
      <w:r w:rsidR="00F90455" w:rsidRPr="00391108">
        <w:rPr>
          <w:rFonts w:eastAsiaTheme="minorEastAsia"/>
          <w:color w:val="000000"/>
          <w:szCs w:val="22"/>
        </w:rPr>
        <w:t>additional confounders were retained in the model only if their inclusion</w:t>
      </w:r>
      <w:r w:rsidR="006615B1" w:rsidRPr="00391108">
        <w:rPr>
          <w:rFonts w:eastAsiaTheme="minorEastAsia"/>
          <w:color w:val="000000"/>
          <w:szCs w:val="22"/>
        </w:rPr>
        <w:t xml:space="preserve"> changed the estimated coefficient of the </w:t>
      </w:r>
      <w:r w:rsidR="00F90455" w:rsidRPr="00391108">
        <w:rPr>
          <w:rFonts w:eastAsiaTheme="minorEastAsia"/>
          <w:color w:val="000000"/>
          <w:szCs w:val="22"/>
        </w:rPr>
        <w:t xml:space="preserve">exposure of interest </w:t>
      </w:r>
      <w:r w:rsidR="006615B1" w:rsidRPr="00391108">
        <w:rPr>
          <w:rFonts w:eastAsiaTheme="minorEastAsia"/>
          <w:color w:val="000000"/>
          <w:szCs w:val="22"/>
        </w:rPr>
        <w:t>by more than 10%.</w:t>
      </w:r>
    </w:p>
    <w:p w14:paraId="5BD24031" w14:textId="76677121" w:rsidR="000322B2" w:rsidRPr="00391108" w:rsidRDefault="006C523C" w:rsidP="00036EAF">
      <w:pPr>
        <w:pStyle w:val="p"/>
        <w:shd w:val="clear" w:color="auto" w:fill="FFFFFF"/>
        <w:spacing w:before="166" w:after="166" w:line="480" w:lineRule="auto"/>
        <w:rPr>
          <w:rFonts w:eastAsiaTheme="minorEastAsia"/>
          <w:color w:val="000000"/>
          <w:szCs w:val="22"/>
        </w:rPr>
      </w:pPr>
      <w:r w:rsidRPr="00391108">
        <w:rPr>
          <w:rFonts w:eastAsiaTheme="minorEastAsia"/>
          <w:color w:val="000000"/>
          <w:szCs w:val="22"/>
        </w:rPr>
        <w:lastRenderedPageBreak/>
        <w:t>Scatterplots with regression line were created using adjusted data. Adjusted values for each balance test were calculated by regressing each measured balance test on its confounding factors (except for baseline or 12-yr change in LMS), and then adding the residuals to the mean of each measured balance test. Adjusted baseline and 12-yr change in LMS was calculated by the same approach.</w:t>
      </w:r>
    </w:p>
    <w:p w14:paraId="03960BF6" w14:textId="25DA9FA8" w:rsidR="003E5B85" w:rsidRPr="00391108" w:rsidRDefault="000322B2" w:rsidP="002A6433">
      <w:pPr>
        <w:pStyle w:val="p"/>
        <w:shd w:val="clear" w:color="auto" w:fill="FFFFFF"/>
        <w:spacing w:before="166" w:after="166" w:line="480" w:lineRule="auto"/>
        <w:rPr>
          <w:szCs w:val="22"/>
        </w:rPr>
      </w:pPr>
      <w:r w:rsidRPr="00391108">
        <w:rPr>
          <w:szCs w:val="22"/>
        </w:rPr>
        <w:t xml:space="preserve">To account </w:t>
      </w:r>
      <w:r w:rsidR="00A90957" w:rsidRPr="00391108">
        <w:rPr>
          <w:szCs w:val="22"/>
        </w:rPr>
        <w:t xml:space="preserve">for </w:t>
      </w:r>
      <w:r w:rsidRPr="00391108">
        <w:rPr>
          <w:szCs w:val="22"/>
        </w:rPr>
        <w:t xml:space="preserve">missing </w:t>
      </w:r>
      <w:r w:rsidR="00A90957" w:rsidRPr="00391108">
        <w:rPr>
          <w:szCs w:val="22"/>
        </w:rPr>
        <w:t xml:space="preserve">follow-up </w:t>
      </w:r>
      <w:r w:rsidRPr="00391108">
        <w:rPr>
          <w:szCs w:val="22"/>
        </w:rPr>
        <w:t xml:space="preserve">data, </w:t>
      </w:r>
      <w:r w:rsidR="001B0F4B" w:rsidRPr="00391108">
        <w:rPr>
          <w:szCs w:val="22"/>
        </w:rPr>
        <w:t xml:space="preserve">we repeated the </w:t>
      </w:r>
      <w:r w:rsidR="003E5B85" w:rsidRPr="00391108">
        <w:rPr>
          <w:szCs w:val="22"/>
        </w:rPr>
        <w:t xml:space="preserve">linear regression </w:t>
      </w:r>
      <w:r w:rsidR="001B0F4B" w:rsidRPr="00391108">
        <w:rPr>
          <w:szCs w:val="22"/>
        </w:rPr>
        <w:t>analyses using</w:t>
      </w:r>
      <w:r w:rsidR="00827696" w:rsidRPr="00391108">
        <w:rPr>
          <w:szCs w:val="22"/>
        </w:rPr>
        <w:t xml:space="preserve"> </w:t>
      </w:r>
      <w:r w:rsidR="00ED6962" w:rsidRPr="00391108">
        <w:rPr>
          <w:szCs w:val="22"/>
        </w:rPr>
        <w:t>propensity</w:t>
      </w:r>
      <w:r w:rsidR="002A6433" w:rsidRPr="00391108">
        <w:rPr>
          <w:szCs w:val="22"/>
        </w:rPr>
        <w:t xml:space="preserve"> weighting</w:t>
      </w:r>
      <w:r w:rsidRPr="00391108">
        <w:rPr>
          <w:szCs w:val="22"/>
        </w:rPr>
        <w:t xml:space="preserve">. </w:t>
      </w:r>
      <w:r w:rsidR="002A6433" w:rsidRPr="00391108">
        <w:rPr>
          <w:szCs w:val="22"/>
        </w:rPr>
        <w:t>We used</w:t>
      </w:r>
      <w:r w:rsidRPr="00391108">
        <w:rPr>
          <w:szCs w:val="22"/>
        </w:rPr>
        <w:t xml:space="preserve"> a weighted estimating equation method</w:t>
      </w:r>
      <w:r w:rsidRPr="00391108">
        <w:rPr>
          <w:noProof/>
          <w:szCs w:val="22"/>
          <w:vertAlign w:val="superscript"/>
        </w:rPr>
        <w:fldChar w:fldCharType="begin">
          <w:fldData xml:space="preserve">PEVuZE5vdGU+PENpdGU+PEF1dGhvcj5MaXR0bGU8L0F1dGhvcj48WWVhcj4yMDEyPC9ZZWFyPjxS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</w:fldData>
        </w:fldChar>
      </w:r>
      <w:r w:rsidR="000F3BFB">
        <w:rPr>
          <w:noProof/>
          <w:szCs w:val="22"/>
          <w:vertAlign w:val="superscript"/>
        </w:rPr>
        <w:instrText xml:space="preserve"> ADDIN EN.CITE </w:instrText>
      </w:r>
      <w:r w:rsidR="000F3BFB">
        <w:rPr>
          <w:noProof/>
          <w:szCs w:val="22"/>
          <w:vertAlign w:val="superscript"/>
        </w:rPr>
        <w:fldChar w:fldCharType="begin">
          <w:fldData xml:space="preserve">PEVuZE5vdGU+PENpdGU+PEF1dGhvcj5MaXR0bGU8L0F1dGhvcj48WWVhcj4yMDEyPC9ZZWFyPjxS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</w:fldData>
        </w:fldChar>
      </w:r>
      <w:r w:rsidR="000F3BFB">
        <w:rPr>
          <w:noProof/>
          <w:szCs w:val="22"/>
          <w:vertAlign w:val="superscript"/>
        </w:rPr>
        <w:instrText xml:space="preserve"> ADDIN EN.CITE.DATA </w:instrText>
      </w:r>
      <w:r w:rsidR="000F3BFB">
        <w:rPr>
          <w:noProof/>
          <w:szCs w:val="22"/>
          <w:vertAlign w:val="superscript"/>
        </w:rPr>
      </w:r>
      <w:r w:rsidR="000F3BFB">
        <w:rPr>
          <w:noProof/>
          <w:szCs w:val="22"/>
          <w:vertAlign w:val="superscript"/>
        </w:rPr>
        <w:fldChar w:fldCharType="end"/>
      </w:r>
      <w:r w:rsidRPr="00391108">
        <w:rPr>
          <w:noProof/>
          <w:szCs w:val="22"/>
          <w:vertAlign w:val="superscript"/>
        </w:rPr>
      </w:r>
      <w:r w:rsidRPr="00391108">
        <w:rPr>
          <w:noProof/>
          <w:szCs w:val="22"/>
          <w:vertAlign w:val="superscript"/>
        </w:rPr>
        <w:fldChar w:fldCharType="separate"/>
      </w:r>
      <w:r w:rsidR="000F3BFB">
        <w:rPr>
          <w:noProof/>
          <w:szCs w:val="22"/>
          <w:vertAlign w:val="superscript"/>
        </w:rPr>
        <w:t>(</w:t>
      </w:r>
      <w:hyperlink w:anchor="_ENREF_21" w:tooltip="Little, 2012 #10" w:history="1">
        <w:r w:rsidR="001C7F02">
          <w:rPr>
            <w:noProof/>
            <w:szCs w:val="22"/>
            <w:vertAlign w:val="superscript"/>
          </w:rPr>
          <w:t>21</w:t>
        </w:r>
      </w:hyperlink>
      <w:r w:rsidR="000F3BFB">
        <w:rPr>
          <w:noProof/>
          <w:szCs w:val="22"/>
          <w:vertAlign w:val="superscript"/>
        </w:rPr>
        <w:t>,</w:t>
      </w:r>
      <w:hyperlink w:anchor="_ENREF_22" w:tooltip="Vansteelandt, 2010 #12" w:history="1">
        <w:r w:rsidR="001C7F02">
          <w:rPr>
            <w:noProof/>
            <w:szCs w:val="22"/>
            <w:vertAlign w:val="superscript"/>
          </w:rPr>
          <w:t>22</w:t>
        </w:r>
      </w:hyperlink>
      <w:r w:rsidR="000F3BFB">
        <w:rPr>
          <w:noProof/>
          <w:szCs w:val="22"/>
          <w:vertAlign w:val="superscript"/>
        </w:rPr>
        <w:t>)</w:t>
      </w:r>
      <w:r w:rsidRPr="00391108">
        <w:rPr>
          <w:noProof/>
          <w:szCs w:val="22"/>
          <w:vertAlign w:val="superscript"/>
        </w:rPr>
        <w:fldChar w:fldCharType="end"/>
      </w:r>
      <w:r w:rsidRPr="00391108">
        <w:rPr>
          <w:szCs w:val="22"/>
        </w:rPr>
        <w:t xml:space="preserve">, </w:t>
      </w:r>
      <w:r w:rsidR="001B0F4B" w:rsidRPr="00391108">
        <w:rPr>
          <w:szCs w:val="22"/>
        </w:rPr>
        <w:t xml:space="preserve">in which </w:t>
      </w:r>
      <w:r w:rsidRPr="00391108">
        <w:rPr>
          <w:szCs w:val="22"/>
        </w:rPr>
        <w:t xml:space="preserve">data were assumed to be missing at random. </w:t>
      </w:r>
      <w:r w:rsidR="00BB7F69" w:rsidRPr="00391108">
        <w:rPr>
          <w:szCs w:val="22"/>
        </w:rPr>
        <w:t>L</w:t>
      </w:r>
      <w:r w:rsidRPr="00391108">
        <w:rPr>
          <w:szCs w:val="22"/>
        </w:rPr>
        <w:t>ogistic regression model</w:t>
      </w:r>
      <w:r w:rsidR="00BB7F69" w:rsidRPr="00391108">
        <w:rPr>
          <w:szCs w:val="22"/>
        </w:rPr>
        <w:t>s</w:t>
      </w:r>
      <w:r w:rsidRPr="00391108">
        <w:rPr>
          <w:szCs w:val="22"/>
        </w:rPr>
        <w:t xml:space="preserve"> w</w:t>
      </w:r>
      <w:r w:rsidR="00BB7F69" w:rsidRPr="00391108">
        <w:rPr>
          <w:szCs w:val="22"/>
        </w:rPr>
        <w:t>ere</w:t>
      </w:r>
      <w:r w:rsidRPr="00391108">
        <w:rPr>
          <w:szCs w:val="22"/>
        </w:rPr>
        <w:t xml:space="preserve"> used to estimate the probability of </w:t>
      </w:r>
      <w:r w:rsidR="00BB7F69" w:rsidRPr="00391108">
        <w:rPr>
          <w:szCs w:val="22"/>
        </w:rPr>
        <w:t>response using</w:t>
      </w:r>
      <w:r w:rsidRPr="00391108">
        <w:rPr>
          <w:szCs w:val="22"/>
        </w:rPr>
        <w:t xml:space="preserve"> </w:t>
      </w:r>
      <w:r w:rsidR="00BB7F69" w:rsidRPr="00391108">
        <w:rPr>
          <w:szCs w:val="22"/>
        </w:rPr>
        <w:t>b</w:t>
      </w:r>
      <w:r w:rsidRPr="00391108">
        <w:rPr>
          <w:szCs w:val="22"/>
        </w:rPr>
        <w:t>aseline characteristics from the original study (i.e., age, education level, current smoking status and marital status), for which complete data were available.</w:t>
      </w:r>
    </w:p>
    <w:p w14:paraId="3ACA7511" w14:textId="2E5593AA" w:rsidR="00416B28" w:rsidRPr="00391108" w:rsidRDefault="00416B28" w:rsidP="002A6433">
      <w:pPr>
        <w:pStyle w:val="p"/>
        <w:shd w:val="clear" w:color="auto" w:fill="FFFFFF"/>
        <w:spacing w:before="166" w:after="166" w:line="480" w:lineRule="auto"/>
        <w:rPr>
          <w:rFonts w:eastAsiaTheme="minorEastAsia"/>
          <w:color w:val="000000"/>
          <w:szCs w:val="22"/>
        </w:rPr>
      </w:pPr>
      <w:r w:rsidRPr="00391108">
        <w:rPr>
          <w:rFonts w:eastAsiaTheme="minorEastAsia"/>
          <w:color w:val="000000"/>
          <w:szCs w:val="22"/>
        </w:rPr>
        <w:t>All analyses were performed in Stata version 12 (Stata Corporation, Texas, USA). A two-tailed p value &lt;0.05 was considered statistically significant.</w:t>
      </w:r>
    </w:p>
    <w:p w14:paraId="03F9D8B5" w14:textId="77777777" w:rsidR="00416B28" w:rsidRPr="00391108" w:rsidRDefault="00416B28" w:rsidP="004C7251">
      <w:pPr>
        <w:pStyle w:val="p"/>
        <w:shd w:val="clear" w:color="auto" w:fill="FFFFFF"/>
        <w:spacing w:before="166" w:after="166" w:line="480" w:lineRule="auto"/>
        <w:rPr>
          <w:rFonts w:eastAsiaTheme="minorEastAsia"/>
          <w:b/>
          <w:color w:val="000000"/>
          <w:szCs w:val="22"/>
        </w:rPr>
      </w:pPr>
      <w:r w:rsidRPr="00391108">
        <w:rPr>
          <w:rFonts w:eastAsiaTheme="minorEastAsia"/>
          <w:b/>
          <w:color w:val="000000"/>
          <w:szCs w:val="22"/>
        </w:rPr>
        <w:t>Results</w:t>
      </w:r>
    </w:p>
    <w:p w14:paraId="02DBF0A0" w14:textId="3CB514F5" w:rsidR="00962F1E" w:rsidRPr="00391108" w:rsidRDefault="0058680A" w:rsidP="00943839">
      <w:pPr>
        <w:spacing w:before="100" w:beforeAutospacing="1" w:after="100" w:afterAutospacing="1" w:line="480" w:lineRule="auto"/>
        <w:rPr>
          <w:rFonts w:ascii="Times New Roman" w:eastAsia="宋体" w:hAnsi="Times New Roman" w:cs="Times New Roman"/>
          <w:b/>
          <w:sz w:val="24"/>
        </w:rPr>
      </w:pPr>
      <w:r w:rsidRPr="00391108">
        <w:rPr>
          <w:rFonts w:ascii="Times New Roman" w:hAnsi="Times New Roman" w:cs="Times New Roman"/>
          <w:sz w:val="24"/>
        </w:rPr>
        <w:t xml:space="preserve">In the original study, a total of 470 women (64% response rate) aged 25-44 years were recruited at baseline (three women withdrew before bone density was measured). </w:t>
      </w:r>
      <w:r w:rsidR="00BC21AA" w:rsidRPr="00391108">
        <w:rPr>
          <w:rFonts w:ascii="Times New Roman" w:hAnsi="Times New Roman" w:cs="Times New Roman"/>
          <w:sz w:val="24"/>
        </w:rPr>
        <w:t xml:space="preserve">The follow-up period ranged from 8.8 to 12.4 years (mean =11.6 years). </w:t>
      </w:r>
      <w:r w:rsidRPr="00391108">
        <w:rPr>
          <w:rFonts w:ascii="Times New Roman" w:hAnsi="Times New Roman" w:cs="Times New Roman"/>
          <w:sz w:val="24"/>
        </w:rPr>
        <w:t xml:space="preserve">At 12 years, 347 (74%) were retained and 342 with full data for LMS at baseline and 12 years were analysed in the present study. </w:t>
      </w:r>
      <w:r w:rsidR="00D66922" w:rsidRPr="00D66922">
        <w:rPr>
          <w:rFonts w:ascii="Times New Roman" w:hAnsi="Times New Roman" w:cs="Times New Roman"/>
          <w:sz w:val="24"/>
          <w:highlight w:val="yellow"/>
        </w:rPr>
        <w:t>The differences in</w:t>
      </w:r>
      <w:r w:rsidR="00D66922">
        <w:rPr>
          <w:rFonts w:ascii="Times New Roman" w:hAnsi="Times New Roman" w:cs="Times New Roman"/>
          <w:sz w:val="24"/>
        </w:rPr>
        <w:t xml:space="preserve"> b</w:t>
      </w:r>
      <w:r w:rsidRPr="00391108">
        <w:rPr>
          <w:rFonts w:ascii="Times New Roman" w:hAnsi="Times New Roman" w:cs="Times New Roman"/>
          <w:sz w:val="24"/>
        </w:rPr>
        <w:t>aseline characteristics of participants who did and did not complete the follow-up have been previously reported</w:t>
      </w:r>
      <w:r w:rsidR="008A7D38" w:rsidRPr="00391108">
        <w:rPr>
          <w:rFonts w:ascii="Times New Roman" w:hAnsi="Times New Roman" w:cs="Times New Roman"/>
          <w:sz w:val="24"/>
        </w:rPr>
        <w:fldChar w:fldCharType="begin">
          <w:fldData xml:space="preserve">PEVuZE5vdGU+PENpdGU+PEF1dGhvcj5XdTwvQXV0aG9yPjxZZWFyPjIwMTQ8L1llYXI+PFJlY051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</w:fldData>
        </w:fldChar>
      </w:r>
      <w:r w:rsidR="006F75FC">
        <w:rPr>
          <w:rFonts w:ascii="Times New Roman" w:hAnsi="Times New Roman" w:cs="Times New Roman"/>
          <w:sz w:val="24"/>
        </w:rPr>
        <w:instrText xml:space="preserve"> ADDIN EN.CITE </w:instrText>
      </w:r>
      <w:r w:rsidR="006F75FC">
        <w:rPr>
          <w:rFonts w:ascii="Times New Roman" w:hAnsi="Times New Roman" w:cs="Times New Roman"/>
          <w:sz w:val="24"/>
        </w:rPr>
        <w:fldChar w:fldCharType="begin">
          <w:fldData xml:space="preserve">PEVuZE5vdGU+PENpdGU+PEF1dGhvcj5XdTwvQXV0aG9yPjxZZWFyPjIwMTQ8L1llYXI+PFJlY051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</w:fldData>
        </w:fldChar>
      </w:r>
      <w:r w:rsidR="006F75FC">
        <w:rPr>
          <w:rFonts w:ascii="Times New Roman" w:hAnsi="Times New Roman" w:cs="Times New Roman"/>
          <w:sz w:val="24"/>
        </w:rPr>
        <w:instrText xml:space="preserve"> ADDIN EN.CITE.DATA </w:instrText>
      </w:r>
      <w:r w:rsidR="006F75FC">
        <w:rPr>
          <w:rFonts w:ascii="Times New Roman" w:hAnsi="Times New Roman" w:cs="Times New Roman"/>
          <w:sz w:val="24"/>
        </w:rPr>
      </w:r>
      <w:r w:rsidR="006F75FC">
        <w:rPr>
          <w:rFonts w:ascii="Times New Roman" w:hAnsi="Times New Roman" w:cs="Times New Roman"/>
          <w:sz w:val="24"/>
        </w:rPr>
        <w:fldChar w:fldCharType="end"/>
      </w:r>
      <w:r w:rsidR="008A7D38" w:rsidRPr="00391108">
        <w:rPr>
          <w:rFonts w:ascii="Times New Roman" w:hAnsi="Times New Roman" w:cs="Times New Roman"/>
          <w:sz w:val="24"/>
        </w:rPr>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23" w:tooltip="Wu, 2014 #1202" w:history="1">
        <w:r w:rsidR="001C7F02" w:rsidRPr="000F3BFB">
          <w:rPr>
            <w:rFonts w:ascii="Times New Roman" w:hAnsi="Times New Roman" w:cs="Times New Roman"/>
            <w:noProof/>
            <w:sz w:val="24"/>
            <w:vertAlign w:val="superscript"/>
          </w:rPr>
          <w:t>23</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Pr="00391108">
        <w:rPr>
          <w:rFonts w:ascii="Times New Roman" w:hAnsi="Times New Roman" w:cs="Times New Roman"/>
          <w:sz w:val="24"/>
        </w:rPr>
        <w:t xml:space="preserve">. Briefly, women lost to follow-up were younger, had lower levels of education, and were more likely to be current or past smokers, and less likely to be married or in a de facto relationship compared to those who were </w:t>
      </w:r>
      <w:r w:rsidRPr="00391108">
        <w:rPr>
          <w:rFonts w:ascii="Times New Roman" w:hAnsi="Times New Roman" w:cs="Times New Roman"/>
          <w:sz w:val="24"/>
        </w:rPr>
        <w:lastRenderedPageBreak/>
        <w:t>retained</w:t>
      </w:r>
      <w:r w:rsidR="00D66922">
        <w:rPr>
          <w:rFonts w:ascii="Times New Roman" w:hAnsi="Times New Roman" w:cs="Times New Roman"/>
          <w:sz w:val="24"/>
        </w:rPr>
        <w:t xml:space="preserve"> </w:t>
      </w:r>
      <w:r w:rsidR="00D66922" w:rsidRPr="00D66922">
        <w:rPr>
          <w:rFonts w:ascii="Times New Roman" w:hAnsi="Times New Roman" w:cs="Times New Roman"/>
          <w:sz w:val="24"/>
          <w:highlight w:val="yellow"/>
        </w:rPr>
        <w:t>(p&lt;0.05 for all)</w:t>
      </w:r>
      <w:r w:rsidRPr="00391108">
        <w:rPr>
          <w:rFonts w:ascii="Times New Roman" w:hAnsi="Times New Roman" w:cs="Times New Roman"/>
          <w:sz w:val="24"/>
        </w:rPr>
        <w:t>. There were no differences in other anthropometric and demographic factors.</w:t>
      </w:r>
      <w:bookmarkStart w:id="47" w:name="OLE_LINK7"/>
      <w:bookmarkStart w:id="48" w:name="OLE_LINK8"/>
      <w:bookmarkStart w:id="49" w:name="OLE_LINK77"/>
    </w:p>
    <w:bookmarkEnd w:id="47"/>
    <w:bookmarkEnd w:id="48"/>
    <w:bookmarkEnd w:id="49"/>
    <w:p w14:paraId="4BDED90B" w14:textId="5223EB4C" w:rsidR="008729EA" w:rsidRPr="00391108" w:rsidRDefault="00F635EA" w:rsidP="00943839">
      <w:pPr>
        <w:spacing w:line="480" w:lineRule="auto"/>
        <w:rPr>
          <w:rFonts w:ascii="Times New Roman" w:eastAsia="宋体" w:hAnsi="Times New Roman" w:cs="Times New Roman"/>
          <w:b/>
          <w:sz w:val="24"/>
        </w:rPr>
      </w:pPr>
      <w:r w:rsidRPr="00391108">
        <w:rPr>
          <w:rFonts w:ascii="Times New Roman" w:hAnsi="Times New Roman" w:cs="Times New Roman"/>
          <w:sz w:val="24"/>
        </w:rPr>
        <w:t xml:space="preserve">Characteristics of study participants are given in </w:t>
      </w:r>
      <w:r w:rsidR="007B4410" w:rsidRPr="00391108">
        <w:rPr>
          <w:rFonts w:ascii="Times New Roman" w:hAnsi="Times New Roman" w:cs="Times New Roman"/>
          <w:sz w:val="24"/>
        </w:rPr>
        <w:t>T</w:t>
      </w:r>
      <w:r w:rsidRPr="00391108">
        <w:rPr>
          <w:rFonts w:ascii="Times New Roman" w:hAnsi="Times New Roman" w:cs="Times New Roman"/>
          <w:sz w:val="24"/>
        </w:rPr>
        <w:t xml:space="preserve">able 1. </w:t>
      </w:r>
      <w:r w:rsidR="0058680A" w:rsidRPr="00391108">
        <w:rPr>
          <w:rFonts w:ascii="Times New Roman" w:hAnsi="Times New Roman" w:cs="Times New Roman"/>
          <w:sz w:val="24"/>
        </w:rPr>
        <w:t xml:space="preserve">The mean age of study participants was 38.2 (SD 5.2) </w:t>
      </w:r>
      <w:r w:rsidR="00FA553D" w:rsidRPr="00391108">
        <w:rPr>
          <w:rFonts w:ascii="Times New Roman" w:hAnsi="Times New Roman" w:cs="Times New Roman"/>
          <w:sz w:val="24"/>
        </w:rPr>
        <w:t xml:space="preserve">at baseline </w:t>
      </w:r>
      <w:r w:rsidRPr="00391108">
        <w:rPr>
          <w:rFonts w:ascii="Times New Roman" w:hAnsi="Times New Roman" w:cs="Times New Roman"/>
          <w:sz w:val="24"/>
        </w:rPr>
        <w:t xml:space="preserve">and </w:t>
      </w:r>
      <w:r w:rsidR="0058680A" w:rsidRPr="00391108">
        <w:rPr>
          <w:rFonts w:ascii="Times New Roman" w:hAnsi="Times New Roman" w:cs="Times New Roman"/>
          <w:sz w:val="24"/>
        </w:rPr>
        <w:t>49.9 (SD 5.2)</w:t>
      </w:r>
      <w:r w:rsidRPr="00391108">
        <w:rPr>
          <w:rFonts w:ascii="Times New Roman" w:hAnsi="Times New Roman" w:cs="Times New Roman"/>
          <w:sz w:val="24"/>
        </w:rPr>
        <w:t xml:space="preserve"> years</w:t>
      </w:r>
      <w:r w:rsidR="0058680A" w:rsidRPr="00391108">
        <w:rPr>
          <w:rFonts w:ascii="Times New Roman" w:hAnsi="Times New Roman" w:cs="Times New Roman"/>
          <w:sz w:val="24"/>
        </w:rPr>
        <w:t xml:space="preserve"> </w:t>
      </w:r>
      <w:r w:rsidR="00FA553D" w:rsidRPr="00391108">
        <w:rPr>
          <w:rFonts w:ascii="Times New Roman" w:hAnsi="Times New Roman" w:cs="Times New Roman"/>
          <w:sz w:val="24"/>
        </w:rPr>
        <w:t>at</w:t>
      </w:r>
      <w:r w:rsidR="0058680A" w:rsidRPr="00391108">
        <w:rPr>
          <w:rFonts w:ascii="Times New Roman" w:hAnsi="Times New Roman" w:cs="Times New Roman"/>
          <w:sz w:val="24"/>
        </w:rPr>
        <w:t xml:space="preserve"> 12 years. There was, on average, a decline of 17.3 (SD 22.4) kg in LMS </w:t>
      </w:r>
      <w:r w:rsidR="00FA553D" w:rsidRPr="00391108">
        <w:rPr>
          <w:rFonts w:ascii="Times New Roman" w:hAnsi="Times New Roman" w:cs="Times New Roman"/>
          <w:sz w:val="24"/>
        </w:rPr>
        <w:t xml:space="preserve">from </w:t>
      </w:r>
      <w:r w:rsidRPr="00391108">
        <w:rPr>
          <w:rFonts w:ascii="Times New Roman" w:hAnsi="Times New Roman" w:cs="Times New Roman"/>
          <w:sz w:val="24"/>
        </w:rPr>
        <w:t xml:space="preserve">baseline to </w:t>
      </w:r>
      <w:r w:rsidR="00FA553D" w:rsidRPr="00391108">
        <w:rPr>
          <w:rFonts w:ascii="Times New Roman" w:hAnsi="Times New Roman" w:cs="Times New Roman"/>
          <w:sz w:val="24"/>
        </w:rPr>
        <w:t>12 years.</w:t>
      </w:r>
    </w:p>
    <w:p w14:paraId="5F7991F4" w14:textId="0719AD7B" w:rsidR="000C3B84" w:rsidRPr="00391108" w:rsidRDefault="00520C34" w:rsidP="00DD0D57">
      <w:pPr>
        <w:spacing w:before="100" w:beforeAutospacing="1" w:after="100" w:afterAutospacing="1" w:line="480" w:lineRule="auto"/>
        <w:rPr>
          <w:rFonts w:ascii="Times New Roman" w:hAnsi="Times New Roman" w:cs="Times New Roman"/>
          <w:sz w:val="24"/>
        </w:rPr>
      </w:pPr>
      <w:r w:rsidRPr="00391108">
        <w:rPr>
          <w:rFonts w:ascii="Times New Roman" w:hAnsi="Times New Roman" w:cs="Times New Roman"/>
          <w:sz w:val="24"/>
        </w:rPr>
        <w:t xml:space="preserve">Table 2 </w:t>
      </w:r>
      <w:r w:rsidR="00AD5550" w:rsidRPr="00391108">
        <w:rPr>
          <w:rFonts w:ascii="Times New Roman" w:hAnsi="Times New Roman" w:cs="Times New Roman"/>
          <w:sz w:val="24"/>
        </w:rPr>
        <w:t>gives the</w:t>
      </w:r>
      <w:r w:rsidR="008B3EBE" w:rsidRPr="00391108">
        <w:rPr>
          <w:rFonts w:ascii="Times New Roman" w:hAnsi="Times New Roman" w:cs="Times New Roman"/>
          <w:sz w:val="24"/>
        </w:rPr>
        <w:t xml:space="preserve"> </w:t>
      </w:r>
      <w:r w:rsidRPr="00391108">
        <w:rPr>
          <w:rFonts w:ascii="Times New Roman" w:hAnsi="Times New Roman" w:cs="Times New Roman"/>
          <w:sz w:val="24"/>
        </w:rPr>
        <w:t>a</w:t>
      </w:r>
      <w:r w:rsidR="00DB4BFB" w:rsidRPr="00391108">
        <w:rPr>
          <w:rFonts w:ascii="Times New Roman" w:hAnsi="Times New Roman" w:cs="Times New Roman"/>
          <w:sz w:val="24"/>
        </w:rPr>
        <w:t xml:space="preserve">ssociations of baseline </w:t>
      </w:r>
      <w:r w:rsidRPr="00391108">
        <w:rPr>
          <w:rFonts w:ascii="Times New Roman" w:hAnsi="Times New Roman" w:cs="Times New Roman"/>
          <w:sz w:val="24"/>
        </w:rPr>
        <w:t xml:space="preserve">LMS </w:t>
      </w:r>
      <w:r w:rsidR="00DB4BFB" w:rsidRPr="00391108">
        <w:rPr>
          <w:rFonts w:ascii="Times New Roman" w:hAnsi="Times New Roman" w:cs="Times New Roman"/>
          <w:sz w:val="24"/>
        </w:rPr>
        <w:t>and 12-yr changes in LMS with balance tests</w:t>
      </w:r>
      <w:r w:rsidR="006B206B" w:rsidRPr="00391108">
        <w:rPr>
          <w:rFonts w:ascii="Times New Roman" w:hAnsi="Times New Roman" w:cs="Times New Roman"/>
          <w:sz w:val="24"/>
        </w:rPr>
        <w:t>, initially unadjusted</w:t>
      </w:r>
      <w:r w:rsidR="00AA2F9C" w:rsidRPr="00391108">
        <w:rPr>
          <w:rFonts w:ascii="Times New Roman" w:hAnsi="Times New Roman" w:cs="Times New Roman"/>
          <w:sz w:val="24"/>
        </w:rPr>
        <w:t xml:space="preserve"> (Model 1)</w:t>
      </w:r>
      <w:r w:rsidR="006B206B" w:rsidRPr="00391108">
        <w:rPr>
          <w:rFonts w:ascii="Times New Roman" w:hAnsi="Times New Roman" w:cs="Times New Roman"/>
          <w:sz w:val="24"/>
        </w:rPr>
        <w:t>, then adjusted by age, weight, height and education level at baseline</w:t>
      </w:r>
      <w:r w:rsidR="00AA2F9C" w:rsidRPr="00391108">
        <w:rPr>
          <w:rFonts w:ascii="Times New Roman" w:hAnsi="Times New Roman" w:cs="Times New Roman"/>
          <w:sz w:val="24"/>
        </w:rPr>
        <w:t xml:space="preserve"> (Model 2)</w:t>
      </w:r>
      <w:r w:rsidR="008B3EBE" w:rsidRPr="00391108">
        <w:rPr>
          <w:rFonts w:ascii="Times New Roman" w:hAnsi="Times New Roman" w:cs="Times New Roman"/>
          <w:sz w:val="24"/>
        </w:rPr>
        <w:t>.</w:t>
      </w:r>
      <w:r w:rsidR="00AD5550" w:rsidRPr="00391108">
        <w:rPr>
          <w:rFonts w:ascii="Times New Roman" w:hAnsi="Times New Roman" w:cs="Times New Roman"/>
          <w:sz w:val="24"/>
        </w:rPr>
        <w:t xml:space="preserve"> Model three gives the independent effects of baseline and change in LMS adjusted for potential confounders</w:t>
      </w:r>
      <w:r w:rsidR="00535C16" w:rsidRPr="00391108">
        <w:rPr>
          <w:rFonts w:ascii="Times New Roman" w:hAnsi="Times New Roman" w:cs="Times New Roman"/>
          <w:sz w:val="24"/>
        </w:rPr>
        <w:t xml:space="preserve"> (also shown in Figures 1 (</w:t>
      </w:r>
      <w:r w:rsidR="00943839" w:rsidRPr="00391108">
        <w:rPr>
          <w:rFonts w:ascii="Times New Roman" w:hAnsi="Times New Roman" w:cs="Times New Roman"/>
          <w:sz w:val="24"/>
        </w:rPr>
        <w:t>A</w:t>
      </w:r>
      <w:r w:rsidR="00535C16" w:rsidRPr="00391108">
        <w:rPr>
          <w:rFonts w:ascii="Times New Roman" w:hAnsi="Times New Roman" w:cs="Times New Roman"/>
          <w:sz w:val="24"/>
        </w:rPr>
        <w:t>-</w:t>
      </w:r>
      <w:r w:rsidR="00943839" w:rsidRPr="00391108">
        <w:rPr>
          <w:rFonts w:ascii="Times New Roman" w:hAnsi="Times New Roman" w:cs="Times New Roman"/>
          <w:sz w:val="24"/>
        </w:rPr>
        <w:t>D</w:t>
      </w:r>
      <w:r w:rsidR="00535C16" w:rsidRPr="00391108">
        <w:rPr>
          <w:rFonts w:ascii="Times New Roman" w:hAnsi="Times New Roman" w:cs="Times New Roman"/>
          <w:sz w:val="24"/>
        </w:rPr>
        <w:t>) and 2 (</w:t>
      </w:r>
      <w:r w:rsidR="00943839" w:rsidRPr="00391108">
        <w:rPr>
          <w:rFonts w:ascii="Times New Roman" w:hAnsi="Times New Roman" w:cs="Times New Roman"/>
          <w:sz w:val="24"/>
        </w:rPr>
        <w:t>A</w:t>
      </w:r>
      <w:r w:rsidR="00535C16" w:rsidRPr="00391108">
        <w:rPr>
          <w:rFonts w:ascii="Times New Roman" w:hAnsi="Times New Roman" w:cs="Times New Roman"/>
          <w:sz w:val="24"/>
        </w:rPr>
        <w:t>-</w:t>
      </w:r>
      <w:r w:rsidR="00943839" w:rsidRPr="00391108">
        <w:rPr>
          <w:rFonts w:ascii="Times New Roman" w:hAnsi="Times New Roman" w:cs="Times New Roman"/>
          <w:sz w:val="24"/>
        </w:rPr>
        <w:t>D</w:t>
      </w:r>
      <w:r w:rsidR="00535C16" w:rsidRPr="00391108">
        <w:rPr>
          <w:rFonts w:ascii="Times New Roman" w:hAnsi="Times New Roman" w:cs="Times New Roman"/>
          <w:sz w:val="24"/>
        </w:rPr>
        <w:t>)).</w:t>
      </w:r>
      <w:r w:rsidR="00AD5550" w:rsidRPr="00391108">
        <w:rPr>
          <w:rFonts w:ascii="Times New Roman" w:hAnsi="Times New Roman" w:cs="Times New Roman"/>
          <w:sz w:val="24"/>
        </w:rPr>
        <w:t xml:space="preserve"> </w:t>
      </w:r>
      <w:r w:rsidR="00860149" w:rsidRPr="00391108">
        <w:rPr>
          <w:rFonts w:ascii="Times New Roman" w:hAnsi="Times New Roman" w:cs="Times New Roman"/>
          <w:sz w:val="24"/>
        </w:rPr>
        <w:t>In u</w:t>
      </w:r>
      <w:r w:rsidR="00E76FFB" w:rsidRPr="00391108">
        <w:rPr>
          <w:rFonts w:ascii="Times New Roman" w:hAnsi="Times New Roman" w:cs="Times New Roman"/>
          <w:sz w:val="24"/>
        </w:rPr>
        <w:t xml:space="preserve">nadjusted </w:t>
      </w:r>
      <w:r w:rsidR="00AD5550" w:rsidRPr="00391108">
        <w:rPr>
          <w:rFonts w:ascii="Times New Roman" w:hAnsi="Times New Roman" w:cs="Times New Roman"/>
          <w:sz w:val="24"/>
        </w:rPr>
        <w:t xml:space="preserve">and unadjusted </w:t>
      </w:r>
      <w:r w:rsidR="00E76FFB" w:rsidRPr="00391108">
        <w:rPr>
          <w:rFonts w:ascii="Times New Roman" w:hAnsi="Times New Roman" w:cs="Times New Roman"/>
          <w:sz w:val="24"/>
        </w:rPr>
        <w:t>analyses</w:t>
      </w:r>
      <w:r w:rsidR="00860149" w:rsidRPr="00391108">
        <w:rPr>
          <w:rFonts w:ascii="Times New Roman" w:hAnsi="Times New Roman" w:cs="Times New Roman"/>
          <w:sz w:val="24"/>
        </w:rPr>
        <w:t>, baseline LMS was significantly associated with all balance tests while 12-yr change in LMS was only associated with FRT.</w:t>
      </w:r>
      <w:r w:rsidR="00303B32" w:rsidRPr="00391108">
        <w:rPr>
          <w:rFonts w:ascii="Times New Roman" w:hAnsi="Times New Roman" w:cs="Times New Roman"/>
          <w:sz w:val="24"/>
        </w:rPr>
        <w:t xml:space="preserve"> </w:t>
      </w:r>
      <w:r w:rsidR="00087BA0" w:rsidRPr="00391108">
        <w:rPr>
          <w:rFonts w:ascii="Times New Roman" w:hAnsi="Times New Roman" w:cs="Times New Roman"/>
          <w:sz w:val="24"/>
        </w:rPr>
        <w:t xml:space="preserve">After adjustment for confounders and </w:t>
      </w:r>
      <w:r w:rsidR="00AD5550" w:rsidRPr="00391108">
        <w:rPr>
          <w:rFonts w:ascii="Times New Roman" w:hAnsi="Times New Roman" w:cs="Times New Roman"/>
          <w:sz w:val="24"/>
        </w:rPr>
        <w:t xml:space="preserve">with both baseline and </w:t>
      </w:r>
      <w:r w:rsidR="00087BA0" w:rsidRPr="00391108">
        <w:rPr>
          <w:rFonts w:ascii="Times New Roman" w:hAnsi="Times New Roman" w:cs="Times New Roman"/>
          <w:sz w:val="24"/>
        </w:rPr>
        <w:t>change in LMS</w:t>
      </w:r>
      <w:r w:rsidR="00AD5550" w:rsidRPr="00391108">
        <w:rPr>
          <w:rFonts w:ascii="Times New Roman" w:hAnsi="Times New Roman" w:cs="Times New Roman"/>
          <w:sz w:val="24"/>
        </w:rPr>
        <w:t xml:space="preserve"> in the model (Model 3)</w:t>
      </w:r>
      <w:r w:rsidR="00087BA0" w:rsidRPr="00391108">
        <w:rPr>
          <w:rFonts w:ascii="Times New Roman" w:hAnsi="Times New Roman" w:cs="Times New Roman"/>
          <w:sz w:val="24"/>
        </w:rPr>
        <w:t>, LMS at baseline was associated with better performance on the TUG [-0.</w:t>
      </w:r>
      <w:r w:rsidR="0061476C" w:rsidRPr="00391108">
        <w:rPr>
          <w:rFonts w:ascii="Times New Roman" w:hAnsi="Times New Roman" w:cs="Times New Roman"/>
          <w:sz w:val="24"/>
        </w:rPr>
        <w:t xml:space="preserve">008 </w:t>
      </w:r>
      <w:r w:rsidR="00087BA0" w:rsidRPr="00391108">
        <w:rPr>
          <w:rFonts w:ascii="Times New Roman" w:hAnsi="Times New Roman" w:cs="Times New Roman"/>
          <w:sz w:val="24"/>
        </w:rPr>
        <w:t>sec/kg (95% confidence interval (CI): -0.01</w:t>
      </w:r>
      <w:r w:rsidR="0061476C" w:rsidRPr="00391108">
        <w:rPr>
          <w:rFonts w:ascii="Times New Roman" w:hAnsi="Times New Roman" w:cs="Times New Roman"/>
          <w:sz w:val="24"/>
        </w:rPr>
        <w:t>1</w:t>
      </w:r>
      <w:r w:rsidR="00087BA0" w:rsidRPr="00391108">
        <w:rPr>
          <w:rFonts w:ascii="Times New Roman" w:hAnsi="Times New Roman" w:cs="Times New Roman"/>
          <w:sz w:val="24"/>
        </w:rPr>
        <w:t>, -0.00</w:t>
      </w:r>
      <w:r w:rsidR="0061476C" w:rsidRPr="00391108">
        <w:rPr>
          <w:rFonts w:ascii="Times New Roman" w:hAnsi="Times New Roman" w:cs="Times New Roman"/>
          <w:sz w:val="24"/>
        </w:rPr>
        <w:t>6</w:t>
      </w:r>
      <w:r w:rsidR="00087BA0" w:rsidRPr="00391108">
        <w:rPr>
          <w:rFonts w:ascii="Times New Roman" w:hAnsi="Times New Roman" w:cs="Times New Roman"/>
          <w:sz w:val="24"/>
        </w:rPr>
        <w:t>)], ST (0.04</w:t>
      </w:r>
      <w:r w:rsidR="0061476C" w:rsidRPr="00391108">
        <w:rPr>
          <w:rFonts w:ascii="Times New Roman" w:hAnsi="Times New Roman" w:cs="Times New Roman"/>
          <w:sz w:val="24"/>
        </w:rPr>
        <w:t>4</w:t>
      </w:r>
      <w:r w:rsidR="00087BA0" w:rsidRPr="00391108">
        <w:rPr>
          <w:rFonts w:ascii="Times New Roman" w:hAnsi="Times New Roman" w:cs="Times New Roman"/>
          <w:sz w:val="24"/>
        </w:rPr>
        <w:t xml:space="preserve"> steps/kg: 0.02</w:t>
      </w:r>
      <w:r w:rsidR="0061476C" w:rsidRPr="00391108">
        <w:rPr>
          <w:rFonts w:ascii="Times New Roman" w:hAnsi="Times New Roman" w:cs="Times New Roman"/>
          <w:sz w:val="24"/>
        </w:rPr>
        <w:t>2</w:t>
      </w:r>
      <w:r w:rsidR="00087BA0" w:rsidRPr="00391108">
        <w:rPr>
          <w:rFonts w:ascii="Times New Roman" w:hAnsi="Times New Roman" w:cs="Times New Roman"/>
          <w:sz w:val="24"/>
        </w:rPr>
        <w:t>, 0.0</w:t>
      </w:r>
      <w:r w:rsidR="0061476C" w:rsidRPr="00391108">
        <w:rPr>
          <w:rFonts w:ascii="Times New Roman" w:hAnsi="Times New Roman" w:cs="Times New Roman"/>
          <w:sz w:val="24"/>
        </w:rPr>
        <w:t>6</w:t>
      </w:r>
      <w:r w:rsidR="00087BA0" w:rsidRPr="00391108">
        <w:rPr>
          <w:rFonts w:ascii="Times New Roman" w:hAnsi="Times New Roman" w:cs="Times New Roman"/>
          <w:sz w:val="24"/>
        </w:rPr>
        <w:t>7), FRT (0.05</w:t>
      </w:r>
      <w:r w:rsidR="0061476C" w:rsidRPr="00391108">
        <w:rPr>
          <w:rFonts w:ascii="Times New Roman" w:hAnsi="Times New Roman" w:cs="Times New Roman"/>
          <w:sz w:val="24"/>
        </w:rPr>
        <w:t>7</w:t>
      </w:r>
      <w:r w:rsidR="00087BA0" w:rsidRPr="00391108">
        <w:rPr>
          <w:rFonts w:ascii="Times New Roman" w:hAnsi="Times New Roman" w:cs="Times New Roman"/>
          <w:sz w:val="24"/>
        </w:rPr>
        <w:t xml:space="preserve"> cm/kg: 0.0</w:t>
      </w:r>
      <w:r w:rsidR="0061476C" w:rsidRPr="00391108">
        <w:rPr>
          <w:rFonts w:ascii="Times New Roman" w:hAnsi="Times New Roman" w:cs="Times New Roman"/>
          <w:sz w:val="24"/>
        </w:rPr>
        <w:t>30</w:t>
      </w:r>
      <w:r w:rsidR="00087BA0" w:rsidRPr="00391108">
        <w:rPr>
          <w:rFonts w:ascii="Times New Roman" w:hAnsi="Times New Roman" w:cs="Times New Roman"/>
          <w:sz w:val="24"/>
        </w:rPr>
        <w:t>, 0.08</w:t>
      </w:r>
      <w:r w:rsidR="0061476C" w:rsidRPr="00391108">
        <w:rPr>
          <w:rFonts w:ascii="Times New Roman" w:hAnsi="Times New Roman" w:cs="Times New Roman"/>
          <w:sz w:val="24"/>
        </w:rPr>
        <w:t>4</w:t>
      </w:r>
      <w:r w:rsidR="00087BA0" w:rsidRPr="00391108">
        <w:rPr>
          <w:rFonts w:ascii="Times New Roman" w:hAnsi="Times New Roman" w:cs="Times New Roman"/>
          <w:sz w:val="24"/>
        </w:rPr>
        <w:t>) and LRT (0.0</w:t>
      </w:r>
      <w:r w:rsidR="0061476C" w:rsidRPr="00391108">
        <w:rPr>
          <w:rFonts w:ascii="Times New Roman" w:hAnsi="Times New Roman" w:cs="Times New Roman"/>
          <w:sz w:val="24"/>
        </w:rPr>
        <w:t>30</w:t>
      </w:r>
      <w:r w:rsidR="00087BA0" w:rsidRPr="00391108">
        <w:rPr>
          <w:rFonts w:ascii="Times New Roman" w:hAnsi="Times New Roman" w:cs="Times New Roman"/>
          <w:sz w:val="24"/>
        </w:rPr>
        <w:t xml:space="preserve"> cm/kg: 0.0</w:t>
      </w:r>
      <w:r w:rsidR="0061476C" w:rsidRPr="00391108">
        <w:rPr>
          <w:rFonts w:ascii="Times New Roman" w:hAnsi="Times New Roman" w:cs="Times New Roman"/>
          <w:sz w:val="24"/>
        </w:rPr>
        <w:t>12</w:t>
      </w:r>
      <w:r w:rsidR="00087BA0" w:rsidRPr="00391108">
        <w:rPr>
          <w:rFonts w:ascii="Times New Roman" w:hAnsi="Times New Roman" w:cs="Times New Roman"/>
          <w:sz w:val="24"/>
        </w:rPr>
        <w:t>, 0.04</w:t>
      </w:r>
      <w:r w:rsidR="0061476C" w:rsidRPr="00391108">
        <w:rPr>
          <w:rFonts w:ascii="Times New Roman" w:hAnsi="Times New Roman" w:cs="Times New Roman"/>
          <w:sz w:val="24"/>
        </w:rPr>
        <w:t>9</w:t>
      </w:r>
      <w:r w:rsidR="00087BA0" w:rsidRPr="00391108">
        <w:rPr>
          <w:rFonts w:ascii="Times New Roman" w:hAnsi="Times New Roman" w:cs="Times New Roman"/>
          <w:sz w:val="24"/>
        </w:rPr>
        <w:t>) 12 years later</w:t>
      </w:r>
      <w:r w:rsidR="00F917C0" w:rsidRPr="00391108">
        <w:rPr>
          <w:rFonts w:ascii="Times New Roman" w:hAnsi="Times New Roman" w:cs="Times New Roman"/>
          <w:sz w:val="24"/>
        </w:rPr>
        <w:t xml:space="preserve">. </w:t>
      </w:r>
      <w:r w:rsidR="00087BA0" w:rsidRPr="00391108">
        <w:rPr>
          <w:rFonts w:ascii="Times New Roman" w:hAnsi="Times New Roman" w:cs="Times New Roman"/>
          <w:sz w:val="24"/>
        </w:rPr>
        <w:t xml:space="preserve">These </w:t>
      </w:r>
      <w:r w:rsidR="00F917C0" w:rsidRPr="00391108">
        <w:rPr>
          <w:rFonts w:ascii="Times New Roman" w:hAnsi="Times New Roman" w:cs="Times New Roman"/>
          <w:sz w:val="24"/>
        </w:rPr>
        <w:t xml:space="preserve">effect sizes </w:t>
      </w:r>
      <w:r w:rsidR="00087BA0" w:rsidRPr="00391108">
        <w:rPr>
          <w:rFonts w:ascii="Times New Roman" w:hAnsi="Times New Roman" w:cs="Times New Roman"/>
          <w:sz w:val="24"/>
        </w:rPr>
        <w:t xml:space="preserve">equate to </w:t>
      </w:r>
      <w:r w:rsidR="0016363E" w:rsidRPr="00391108">
        <w:rPr>
          <w:rFonts w:ascii="Times New Roman" w:hAnsi="Times New Roman" w:cs="Times New Roman"/>
          <w:sz w:val="24"/>
        </w:rPr>
        <w:t>differences from the sample mean of approximately</w:t>
      </w:r>
      <w:r w:rsidR="0016363E" w:rsidRPr="00391108" w:rsidDel="0016363E">
        <w:rPr>
          <w:rFonts w:ascii="Times New Roman" w:hAnsi="Times New Roman" w:cs="Times New Roman"/>
          <w:sz w:val="24"/>
        </w:rPr>
        <w:t xml:space="preserve"> </w:t>
      </w:r>
      <w:r w:rsidR="00087BA0" w:rsidRPr="00391108">
        <w:rPr>
          <w:rFonts w:ascii="Times New Roman" w:hAnsi="Times New Roman" w:cs="Times New Roman"/>
          <w:sz w:val="24"/>
        </w:rPr>
        <w:t>3.</w:t>
      </w:r>
      <w:r w:rsidR="0061476C" w:rsidRPr="00391108">
        <w:rPr>
          <w:rFonts w:ascii="Times New Roman" w:hAnsi="Times New Roman" w:cs="Times New Roman"/>
          <w:sz w:val="24"/>
        </w:rPr>
        <w:t>8</w:t>
      </w:r>
      <w:r w:rsidR="00087BA0" w:rsidRPr="00391108">
        <w:rPr>
          <w:rFonts w:ascii="Times New Roman" w:hAnsi="Times New Roman" w:cs="Times New Roman"/>
          <w:sz w:val="24"/>
        </w:rPr>
        <w:t>%</w:t>
      </w:r>
      <w:r w:rsidR="0016363E" w:rsidRPr="00391108">
        <w:rPr>
          <w:rFonts w:ascii="Times New Roman" w:hAnsi="Times New Roman" w:cs="Times New Roman"/>
          <w:sz w:val="24"/>
        </w:rPr>
        <w:t xml:space="preserve"> for TUG</w:t>
      </w:r>
      <w:r w:rsidR="00087BA0" w:rsidRPr="00391108">
        <w:rPr>
          <w:rFonts w:ascii="Times New Roman" w:hAnsi="Times New Roman" w:cs="Times New Roman"/>
          <w:sz w:val="24"/>
        </w:rPr>
        <w:t>, 6.</w:t>
      </w:r>
      <w:r w:rsidR="0061476C" w:rsidRPr="00391108">
        <w:rPr>
          <w:rFonts w:ascii="Times New Roman" w:hAnsi="Times New Roman" w:cs="Times New Roman"/>
          <w:sz w:val="24"/>
        </w:rPr>
        <w:t>1</w:t>
      </w:r>
      <w:r w:rsidR="00087BA0" w:rsidRPr="00391108">
        <w:rPr>
          <w:rFonts w:ascii="Times New Roman" w:hAnsi="Times New Roman" w:cs="Times New Roman"/>
          <w:sz w:val="24"/>
        </w:rPr>
        <w:t>%</w:t>
      </w:r>
      <w:r w:rsidR="0016363E" w:rsidRPr="00391108">
        <w:rPr>
          <w:rFonts w:ascii="Times New Roman" w:hAnsi="Times New Roman" w:cs="Times New Roman"/>
          <w:sz w:val="24"/>
        </w:rPr>
        <w:t xml:space="preserve"> for ST</w:t>
      </w:r>
      <w:r w:rsidR="00087BA0" w:rsidRPr="00391108">
        <w:rPr>
          <w:rFonts w:ascii="Times New Roman" w:hAnsi="Times New Roman" w:cs="Times New Roman"/>
          <w:sz w:val="24"/>
        </w:rPr>
        <w:t>, 3.</w:t>
      </w:r>
      <w:r w:rsidR="0061476C" w:rsidRPr="00391108">
        <w:rPr>
          <w:rFonts w:ascii="Times New Roman" w:hAnsi="Times New Roman" w:cs="Times New Roman"/>
          <w:sz w:val="24"/>
        </w:rPr>
        <w:t>5</w:t>
      </w:r>
      <w:r w:rsidR="00087BA0" w:rsidRPr="00391108">
        <w:rPr>
          <w:rFonts w:ascii="Times New Roman" w:hAnsi="Times New Roman" w:cs="Times New Roman"/>
          <w:sz w:val="24"/>
        </w:rPr>
        <w:t>%</w:t>
      </w:r>
      <w:r w:rsidR="003A1044" w:rsidRPr="00391108">
        <w:rPr>
          <w:rFonts w:ascii="Times New Roman" w:hAnsi="Times New Roman" w:cs="Times New Roman"/>
          <w:sz w:val="24"/>
        </w:rPr>
        <w:t xml:space="preserve"> for FRT</w:t>
      </w:r>
      <w:r w:rsidR="00087BA0" w:rsidRPr="00391108">
        <w:rPr>
          <w:rFonts w:ascii="Times New Roman" w:hAnsi="Times New Roman" w:cs="Times New Roman"/>
          <w:sz w:val="24"/>
        </w:rPr>
        <w:t xml:space="preserve"> and </w:t>
      </w:r>
      <w:r w:rsidR="0061476C" w:rsidRPr="00391108">
        <w:rPr>
          <w:rFonts w:ascii="Times New Roman" w:hAnsi="Times New Roman" w:cs="Times New Roman"/>
          <w:sz w:val="24"/>
        </w:rPr>
        <w:t>4.1</w:t>
      </w:r>
      <w:r w:rsidR="00087BA0" w:rsidRPr="00391108">
        <w:rPr>
          <w:rFonts w:ascii="Times New Roman" w:hAnsi="Times New Roman" w:cs="Times New Roman"/>
          <w:sz w:val="24"/>
        </w:rPr>
        <w:t xml:space="preserve">% </w:t>
      </w:r>
      <w:r w:rsidR="003A1044" w:rsidRPr="00391108">
        <w:rPr>
          <w:rFonts w:ascii="Times New Roman" w:hAnsi="Times New Roman" w:cs="Times New Roman"/>
          <w:sz w:val="24"/>
        </w:rPr>
        <w:t xml:space="preserve">for LRT </w:t>
      </w:r>
      <w:r w:rsidR="00087BA0" w:rsidRPr="00391108">
        <w:rPr>
          <w:rFonts w:ascii="Times New Roman" w:hAnsi="Times New Roman" w:cs="Times New Roman"/>
          <w:sz w:val="24"/>
        </w:rPr>
        <w:t>for every standard deviation increase in baseline LMS.</w:t>
      </w:r>
      <w:r w:rsidR="00EB7702" w:rsidRPr="00391108">
        <w:rPr>
          <w:rFonts w:ascii="Times New Roman" w:hAnsi="Times New Roman" w:cs="Times New Roman"/>
          <w:sz w:val="24"/>
        </w:rPr>
        <w:t xml:space="preserve"> In model 3,</w:t>
      </w:r>
      <w:r w:rsidR="008B3EBE" w:rsidRPr="00391108">
        <w:rPr>
          <w:rFonts w:ascii="Times New Roman" w:hAnsi="Times New Roman" w:cs="Times New Roman"/>
          <w:sz w:val="24"/>
        </w:rPr>
        <w:t xml:space="preserve"> </w:t>
      </w:r>
      <w:r w:rsidR="00087BA0" w:rsidRPr="00391108">
        <w:rPr>
          <w:rFonts w:ascii="Times New Roman" w:hAnsi="Times New Roman" w:cs="Times New Roman"/>
          <w:sz w:val="24"/>
        </w:rPr>
        <w:t>slower decline in LMS was</w:t>
      </w:r>
      <w:r w:rsidR="00EB7702" w:rsidRPr="00391108">
        <w:rPr>
          <w:rFonts w:ascii="Times New Roman" w:hAnsi="Times New Roman" w:cs="Times New Roman"/>
          <w:sz w:val="24"/>
        </w:rPr>
        <w:t xml:space="preserve"> also </w:t>
      </w:r>
      <w:r w:rsidR="00087BA0" w:rsidRPr="00391108">
        <w:rPr>
          <w:rFonts w:ascii="Times New Roman" w:hAnsi="Times New Roman" w:cs="Times New Roman"/>
          <w:sz w:val="24"/>
        </w:rPr>
        <w:t>significantly associated with better performance on TUG (-0.</w:t>
      </w:r>
      <w:r w:rsidR="00C60462" w:rsidRPr="00391108">
        <w:rPr>
          <w:rFonts w:ascii="Times New Roman" w:hAnsi="Times New Roman" w:cs="Times New Roman"/>
          <w:sz w:val="24"/>
        </w:rPr>
        <w:t xml:space="preserve">006 </w:t>
      </w:r>
      <w:r w:rsidR="00087BA0" w:rsidRPr="00391108">
        <w:rPr>
          <w:rFonts w:ascii="Times New Roman" w:hAnsi="Times New Roman" w:cs="Times New Roman"/>
          <w:sz w:val="24"/>
        </w:rPr>
        <w:t>sec/kg: -0.00</w:t>
      </w:r>
      <w:r w:rsidR="00C60462" w:rsidRPr="00391108">
        <w:rPr>
          <w:rFonts w:ascii="Times New Roman" w:hAnsi="Times New Roman" w:cs="Times New Roman"/>
          <w:sz w:val="24"/>
        </w:rPr>
        <w:t>9</w:t>
      </w:r>
      <w:r w:rsidR="00087BA0" w:rsidRPr="00391108">
        <w:rPr>
          <w:rFonts w:ascii="Times New Roman" w:hAnsi="Times New Roman" w:cs="Times New Roman"/>
          <w:sz w:val="24"/>
        </w:rPr>
        <w:t>, -0.00</w:t>
      </w:r>
      <w:r w:rsidR="00C60462" w:rsidRPr="00391108">
        <w:rPr>
          <w:rFonts w:ascii="Times New Roman" w:hAnsi="Times New Roman" w:cs="Times New Roman"/>
          <w:sz w:val="24"/>
        </w:rPr>
        <w:t>3</w:t>
      </w:r>
      <w:r w:rsidR="00087BA0" w:rsidRPr="00391108">
        <w:rPr>
          <w:rFonts w:ascii="Times New Roman" w:hAnsi="Times New Roman" w:cs="Times New Roman"/>
          <w:sz w:val="24"/>
        </w:rPr>
        <w:t>)</w:t>
      </w:r>
      <w:r w:rsidR="00C60462" w:rsidRPr="00391108">
        <w:rPr>
          <w:rFonts w:ascii="Times New Roman" w:hAnsi="Times New Roman" w:cs="Times New Roman"/>
          <w:sz w:val="24"/>
        </w:rPr>
        <w:t>,</w:t>
      </w:r>
      <w:r w:rsidR="00087BA0" w:rsidRPr="00391108">
        <w:rPr>
          <w:rFonts w:ascii="Times New Roman" w:hAnsi="Times New Roman" w:cs="Times New Roman"/>
          <w:sz w:val="24"/>
        </w:rPr>
        <w:t xml:space="preserve"> FRT (0.07</w:t>
      </w:r>
      <w:r w:rsidR="00A4409C" w:rsidRPr="00391108">
        <w:rPr>
          <w:rFonts w:ascii="Times New Roman" w:hAnsi="Times New Roman" w:cs="Times New Roman"/>
          <w:sz w:val="24"/>
        </w:rPr>
        <w:t>4</w:t>
      </w:r>
      <w:r w:rsidR="00087BA0" w:rsidRPr="00391108">
        <w:rPr>
          <w:rFonts w:ascii="Times New Roman" w:hAnsi="Times New Roman" w:cs="Times New Roman"/>
          <w:sz w:val="24"/>
        </w:rPr>
        <w:t xml:space="preserve"> cm/kg: 0.04</w:t>
      </w:r>
      <w:r w:rsidR="00A4409C" w:rsidRPr="00391108">
        <w:rPr>
          <w:rFonts w:ascii="Times New Roman" w:hAnsi="Times New Roman" w:cs="Times New Roman"/>
          <w:sz w:val="24"/>
        </w:rPr>
        <w:t>4</w:t>
      </w:r>
      <w:r w:rsidR="00087BA0" w:rsidRPr="00391108">
        <w:rPr>
          <w:rFonts w:ascii="Times New Roman" w:hAnsi="Times New Roman" w:cs="Times New Roman"/>
          <w:sz w:val="24"/>
        </w:rPr>
        <w:t>, 0.10</w:t>
      </w:r>
      <w:r w:rsidR="00A4409C" w:rsidRPr="00391108">
        <w:rPr>
          <w:rFonts w:ascii="Times New Roman" w:hAnsi="Times New Roman" w:cs="Times New Roman"/>
          <w:sz w:val="24"/>
        </w:rPr>
        <w:t>3</w:t>
      </w:r>
      <w:r w:rsidR="00087BA0" w:rsidRPr="00391108">
        <w:rPr>
          <w:rFonts w:ascii="Times New Roman" w:hAnsi="Times New Roman" w:cs="Times New Roman"/>
          <w:sz w:val="24"/>
        </w:rPr>
        <w:t>)</w:t>
      </w:r>
      <w:r w:rsidR="00C60462" w:rsidRPr="00391108">
        <w:rPr>
          <w:rFonts w:ascii="Times New Roman" w:hAnsi="Times New Roman" w:cs="Times New Roman"/>
          <w:sz w:val="24"/>
        </w:rPr>
        <w:t xml:space="preserve"> and</w:t>
      </w:r>
      <w:r w:rsidR="00087BA0" w:rsidRPr="00391108">
        <w:rPr>
          <w:rFonts w:ascii="Times New Roman" w:hAnsi="Times New Roman" w:cs="Times New Roman"/>
          <w:sz w:val="24"/>
        </w:rPr>
        <w:t xml:space="preserve"> LRT (0.0</w:t>
      </w:r>
      <w:r w:rsidR="00C60462" w:rsidRPr="00391108">
        <w:rPr>
          <w:rFonts w:ascii="Times New Roman" w:hAnsi="Times New Roman" w:cs="Times New Roman"/>
          <w:sz w:val="24"/>
        </w:rPr>
        <w:t>22</w:t>
      </w:r>
      <w:r w:rsidR="00087BA0" w:rsidRPr="00391108">
        <w:rPr>
          <w:rFonts w:ascii="Times New Roman" w:hAnsi="Times New Roman" w:cs="Times New Roman"/>
          <w:sz w:val="24"/>
        </w:rPr>
        <w:t xml:space="preserve"> cm/kg: 0.00</w:t>
      </w:r>
      <w:r w:rsidR="00C60462" w:rsidRPr="00391108">
        <w:rPr>
          <w:rFonts w:ascii="Times New Roman" w:hAnsi="Times New Roman" w:cs="Times New Roman"/>
          <w:sz w:val="24"/>
        </w:rPr>
        <w:t>2</w:t>
      </w:r>
      <w:r w:rsidR="00087BA0" w:rsidRPr="00391108">
        <w:rPr>
          <w:rFonts w:ascii="Times New Roman" w:hAnsi="Times New Roman" w:cs="Times New Roman"/>
          <w:sz w:val="24"/>
        </w:rPr>
        <w:t>, 0.04</w:t>
      </w:r>
      <w:r w:rsidR="00C60462" w:rsidRPr="00391108">
        <w:rPr>
          <w:rFonts w:ascii="Times New Roman" w:hAnsi="Times New Roman" w:cs="Times New Roman"/>
          <w:sz w:val="24"/>
        </w:rPr>
        <w:t>3</w:t>
      </w:r>
      <w:r w:rsidR="00087BA0" w:rsidRPr="00391108">
        <w:rPr>
          <w:rFonts w:ascii="Times New Roman" w:hAnsi="Times New Roman" w:cs="Times New Roman"/>
          <w:sz w:val="24"/>
        </w:rPr>
        <w:t>) but there was no association with ST</w:t>
      </w:r>
      <w:r w:rsidR="00FA553D" w:rsidRPr="00391108">
        <w:rPr>
          <w:rFonts w:ascii="Times New Roman" w:hAnsi="Times New Roman" w:cs="Times New Roman"/>
          <w:sz w:val="24"/>
        </w:rPr>
        <w:t xml:space="preserve">. </w:t>
      </w:r>
      <w:r w:rsidR="00EB7702" w:rsidRPr="00391108">
        <w:rPr>
          <w:rFonts w:ascii="Times New Roman" w:hAnsi="Times New Roman" w:cs="Times New Roman"/>
          <w:sz w:val="24"/>
        </w:rPr>
        <w:t>For change in LMS, t</w:t>
      </w:r>
      <w:r w:rsidR="00C32DDA" w:rsidRPr="00391108">
        <w:rPr>
          <w:rFonts w:ascii="Times New Roman" w:hAnsi="Times New Roman" w:cs="Times New Roman"/>
          <w:sz w:val="24"/>
        </w:rPr>
        <w:t xml:space="preserve">hese </w:t>
      </w:r>
      <w:r w:rsidR="00F917C0" w:rsidRPr="00391108">
        <w:rPr>
          <w:rFonts w:ascii="Times New Roman" w:hAnsi="Times New Roman" w:cs="Times New Roman"/>
          <w:sz w:val="24"/>
        </w:rPr>
        <w:t xml:space="preserve">effect sizes </w:t>
      </w:r>
      <w:r w:rsidR="00C32DDA" w:rsidRPr="00391108">
        <w:rPr>
          <w:rFonts w:ascii="Times New Roman" w:hAnsi="Times New Roman" w:cs="Times New Roman"/>
          <w:sz w:val="24"/>
        </w:rPr>
        <w:t xml:space="preserve">equate to </w:t>
      </w:r>
      <w:r w:rsidR="002A6EF4" w:rsidRPr="00391108">
        <w:rPr>
          <w:rFonts w:ascii="Times New Roman" w:hAnsi="Times New Roman" w:cs="Times New Roman"/>
          <w:sz w:val="24"/>
        </w:rPr>
        <w:t xml:space="preserve">differences from the sample mean of </w:t>
      </w:r>
      <w:r w:rsidR="00C32DDA" w:rsidRPr="00391108">
        <w:rPr>
          <w:rFonts w:ascii="Times New Roman" w:hAnsi="Times New Roman" w:cs="Times New Roman"/>
          <w:sz w:val="24"/>
        </w:rPr>
        <w:t>approximately 2.</w:t>
      </w:r>
      <w:r w:rsidR="002A6EF4" w:rsidRPr="00391108">
        <w:rPr>
          <w:rFonts w:ascii="Times New Roman" w:hAnsi="Times New Roman" w:cs="Times New Roman"/>
          <w:sz w:val="24"/>
        </w:rPr>
        <w:t>5</w:t>
      </w:r>
      <w:r w:rsidR="00C32DDA" w:rsidRPr="00391108">
        <w:rPr>
          <w:rFonts w:ascii="Times New Roman" w:hAnsi="Times New Roman" w:cs="Times New Roman"/>
          <w:sz w:val="24"/>
        </w:rPr>
        <w:t>%</w:t>
      </w:r>
      <w:r w:rsidR="002A6EF4" w:rsidRPr="00391108">
        <w:rPr>
          <w:rFonts w:ascii="Times New Roman" w:hAnsi="Times New Roman" w:cs="Times New Roman"/>
          <w:sz w:val="24"/>
        </w:rPr>
        <w:t xml:space="preserve"> for TUG</w:t>
      </w:r>
      <w:r w:rsidR="00C32DDA" w:rsidRPr="00391108">
        <w:rPr>
          <w:rFonts w:ascii="Times New Roman" w:hAnsi="Times New Roman" w:cs="Times New Roman"/>
          <w:sz w:val="24"/>
        </w:rPr>
        <w:t xml:space="preserve">, </w:t>
      </w:r>
      <w:r w:rsidR="00A4409C" w:rsidRPr="00391108">
        <w:rPr>
          <w:rFonts w:ascii="Times New Roman" w:hAnsi="Times New Roman" w:cs="Times New Roman"/>
          <w:sz w:val="24"/>
        </w:rPr>
        <w:t>4.1</w:t>
      </w:r>
      <w:r w:rsidR="00C32DDA" w:rsidRPr="00391108">
        <w:rPr>
          <w:rFonts w:ascii="Times New Roman" w:hAnsi="Times New Roman" w:cs="Times New Roman"/>
          <w:sz w:val="24"/>
        </w:rPr>
        <w:t>%</w:t>
      </w:r>
      <w:r w:rsidR="002A6EF4" w:rsidRPr="00391108">
        <w:rPr>
          <w:rFonts w:ascii="Times New Roman" w:hAnsi="Times New Roman" w:cs="Times New Roman"/>
          <w:sz w:val="24"/>
        </w:rPr>
        <w:t xml:space="preserve"> for FRT</w:t>
      </w:r>
      <w:r w:rsidR="00C32DDA" w:rsidRPr="00391108">
        <w:rPr>
          <w:rFonts w:ascii="Times New Roman" w:hAnsi="Times New Roman" w:cs="Times New Roman"/>
          <w:sz w:val="24"/>
        </w:rPr>
        <w:t xml:space="preserve"> and 2.</w:t>
      </w:r>
      <w:r w:rsidR="002A6EF4" w:rsidRPr="00391108">
        <w:rPr>
          <w:rFonts w:ascii="Times New Roman" w:hAnsi="Times New Roman" w:cs="Times New Roman"/>
          <w:sz w:val="24"/>
        </w:rPr>
        <w:t>6</w:t>
      </w:r>
      <w:r w:rsidR="00C32DDA" w:rsidRPr="00391108">
        <w:rPr>
          <w:rFonts w:ascii="Times New Roman" w:hAnsi="Times New Roman" w:cs="Times New Roman"/>
          <w:sz w:val="24"/>
        </w:rPr>
        <w:t xml:space="preserve">% </w:t>
      </w:r>
      <w:r w:rsidR="002A6EF4" w:rsidRPr="00391108">
        <w:rPr>
          <w:rFonts w:ascii="Times New Roman" w:hAnsi="Times New Roman" w:cs="Times New Roman"/>
          <w:sz w:val="24"/>
        </w:rPr>
        <w:t xml:space="preserve">for LRT </w:t>
      </w:r>
      <w:r w:rsidR="00C32DDA" w:rsidRPr="00391108">
        <w:rPr>
          <w:rFonts w:ascii="Times New Roman" w:hAnsi="Times New Roman" w:cs="Times New Roman"/>
          <w:sz w:val="24"/>
        </w:rPr>
        <w:t>for every standard deviation decrease in the loss of LMS over 12 years.</w:t>
      </w:r>
      <w:bookmarkStart w:id="50" w:name="OLE_LINK10"/>
      <w:bookmarkStart w:id="51" w:name="OLE_LINK11"/>
    </w:p>
    <w:p w14:paraId="13D194DA" w14:textId="7F20F17D" w:rsidR="00102D0C" w:rsidRPr="00391108" w:rsidRDefault="00962F1E" w:rsidP="00DD0D57">
      <w:pPr>
        <w:spacing w:before="100" w:beforeAutospacing="1" w:after="100" w:afterAutospacing="1" w:line="480" w:lineRule="auto"/>
        <w:rPr>
          <w:rFonts w:ascii="Times New Roman" w:hAnsi="Times New Roman" w:cs="Times New Roman"/>
          <w:sz w:val="24"/>
        </w:rPr>
      </w:pPr>
      <w:r w:rsidRPr="00391108">
        <w:rPr>
          <w:rFonts w:ascii="Times New Roman" w:hAnsi="Times New Roman" w:cs="Times New Roman"/>
          <w:sz w:val="24"/>
        </w:rPr>
        <w:lastRenderedPageBreak/>
        <w:t xml:space="preserve">In </w:t>
      </w:r>
      <w:r w:rsidR="00ED6962" w:rsidRPr="00391108">
        <w:rPr>
          <w:rFonts w:ascii="Times New Roman" w:hAnsi="Times New Roman" w:cs="Times New Roman"/>
          <w:sz w:val="24"/>
        </w:rPr>
        <w:t xml:space="preserve">propensity-weighted </w:t>
      </w:r>
      <w:r w:rsidRPr="00391108">
        <w:rPr>
          <w:rFonts w:ascii="Times New Roman" w:hAnsi="Times New Roman" w:cs="Times New Roman"/>
          <w:sz w:val="24"/>
        </w:rPr>
        <w:t xml:space="preserve">analyses, </w:t>
      </w:r>
      <w:r w:rsidR="00AA2F9C" w:rsidRPr="00391108">
        <w:rPr>
          <w:rFonts w:ascii="Times New Roman" w:hAnsi="Times New Roman" w:cs="Times New Roman"/>
          <w:sz w:val="24"/>
        </w:rPr>
        <w:t>t</w:t>
      </w:r>
      <w:r w:rsidR="001F0E9F" w:rsidRPr="00391108">
        <w:rPr>
          <w:rFonts w:ascii="Times New Roman" w:hAnsi="Times New Roman" w:cs="Times New Roman"/>
          <w:sz w:val="24"/>
        </w:rPr>
        <w:t>he fully adjusted association</w:t>
      </w:r>
      <w:r w:rsidR="00AA2F9C" w:rsidRPr="00391108">
        <w:rPr>
          <w:rFonts w:ascii="Times New Roman" w:hAnsi="Times New Roman" w:cs="Times New Roman"/>
          <w:sz w:val="24"/>
        </w:rPr>
        <w:t xml:space="preserve"> (Model 3)</w:t>
      </w:r>
      <w:r w:rsidR="00A34923" w:rsidRPr="00391108">
        <w:rPr>
          <w:rFonts w:ascii="Times New Roman" w:hAnsi="Times New Roman" w:cs="Times New Roman"/>
          <w:sz w:val="24"/>
        </w:rPr>
        <w:t xml:space="preserve"> </w:t>
      </w:r>
      <w:r w:rsidRPr="00391108">
        <w:rPr>
          <w:rFonts w:ascii="Times New Roman" w:hAnsi="Times New Roman" w:cs="Times New Roman"/>
          <w:sz w:val="24"/>
        </w:rPr>
        <w:t xml:space="preserve">between 12-yr change in LMS and step test </w:t>
      </w:r>
      <w:r w:rsidR="00AA2F9C" w:rsidRPr="00391108">
        <w:rPr>
          <w:rFonts w:ascii="Times New Roman" w:hAnsi="Times New Roman" w:cs="Times New Roman"/>
          <w:sz w:val="24"/>
        </w:rPr>
        <w:t xml:space="preserve">became statistically significant </w:t>
      </w:r>
      <w:r w:rsidRPr="00391108">
        <w:rPr>
          <w:rFonts w:ascii="Times New Roman" w:hAnsi="Times New Roman" w:cs="Times New Roman"/>
          <w:sz w:val="24"/>
        </w:rPr>
        <w:t>(0.023 steps/kg: 0.009, 0.037)</w:t>
      </w:r>
      <w:r w:rsidR="00AA2F9C" w:rsidRPr="00391108">
        <w:rPr>
          <w:rFonts w:ascii="Times New Roman" w:hAnsi="Times New Roman" w:cs="Times New Roman"/>
          <w:sz w:val="24"/>
        </w:rPr>
        <w:t xml:space="preserve"> while other associations remained similar</w:t>
      </w:r>
      <w:r w:rsidRPr="00391108">
        <w:rPr>
          <w:rFonts w:ascii="Times New Roman" w:hAnsi="Times New Roman" w:cs="Times New Roman"/>
          <w:sz w:val="24"/>
        </w:rPr>
        <w:t xml:space="preserve"> (</w:t>
      </w:r>
      <w:r w:rsidR="00943839" w:rsidRPr="00391108">
        <w:rPr>
          <w:rFonts w:ascii="Times New Roman" w:hAnsi="Times New Roman" w:cs="Times New Roman"/>
          <w:sz w:val="24"/>
        </w:rPr>
        <w:t xml:space="preserve">Supplemental </w:t>
      </w:r>
      <w:r w:rsidR="00AA2F9C" w:rsidRPr="00391108">
        <w:rPr>
          <w:rFonts w:ascii="Times New Roman" w:hAnsi="Times New Roman" w:cs="Times New Roman"/>
          <w:sz w:val="24"/>
        </w:rPr>
        <w:t xml:space="preserve">Table </w:t>
      </w:r>
      <w:r w:rsidR="00943839" w:rsidRPr="00391108">
        <w:rPr>
          <w:rFonts w:ascii="Times New Roman" w:hAnsi="Times New Roman" w:cs="Times New Roman"/>
          <w:sz w:val="24"/>
        </w:rPr>
        <w:t>1</w:t>
      </w:r>
      <w:r w:rsidR="00A34923" w:rsidRPr="00391108">
        <w:rPr>
          <w:rFonts w:ascii="Times New Roman" w:hAnsi="Times New Roman" w:cs="Times New Roman"/>
          <w:sz w:val="24"/>
        </w:rPr>
        <w:t>)</w:t>
      </w:r>
      <w:r w:rsidR="00AA2F9C" w:rsidRPr="00391108">
        <w:rPr>
          <w:rFonts w:ascii="Times New Roman" w:hAnsi="Times New Roman" w:cs="Times New Roman"/>
          <w:sz w:val="24"/>
        </w:rPr>
        <w:t>.</w:t>
      </w:r>
    </w:p>
    <w:bookmarkEnd w:id="50"/>
    <w:bookmarkEnd w:id="51"/>
    <w:p w14:paraId="151AFFD5" w14:textId="48705D2E" w:rsidR="00B052B6" w:rsidRPr="00391108" w:rsidRDefault="00B052B6" w:rsidP="00B052B6">
      <w:pPr>
        <w:spacing w:before="100" w:beforeAutospacing="1" w:after="100" w:afterAutospacing="1" w:line="480" w:lineRule="auto"/>
        <w:rPr>
          <w:rFonts w:ascii="Times New Roman" w:hAnsi="Times New Roman" w:cs="Times New Roman"/>
          <w:sz w:val="24"/>
        </w:rPr>
      </w:pPr>
      <w:r w:rsidRPr="00391108">
        <w:rPr>
          <w:rFonts w:ascii="Times New Roman" w:hAnsi="Times New Roman" w:cs="Times New Roman"/>
          <w:sz w:val="24"/>
        </w:rPr>
        <w:t xml:space="preserve">Table </w:t>
      </w:r>
      <w:r w:rsidR="00943839" w:rsidRPr="00391108">
        <w:rPr>
          <w:rFonts w:ascii="Times New Roman" w:hAnsi="Times New Roman" w:cs="Times New Roman"/>
          <w:sz w:val="24"/>
        </w:rPr>
        <w:t xml:space="preserve">3 </w:t>
      </w:r>
      <w:r w:rsidRPr="00391108">
        <w:rPr>
          <w:rFonts w:ascii="Times New Roman" w:hAnsi="Times New Roman" w:cs="Times New Roman"/>
          <w:sz w:val="24"/>
        </w:rPr>
        <w:t>gives the mean baseline LMS and change in LMS for the lowest and highest quartiles of these variables respectively, together with the adjusted mean balance measures and their absolute and relative differences between highest and lowest quartiles of baseline and change in LMS. There were large differences in LMS between these quartiles (64.2 kg for baseline LMS and 66.9 kg for change in LMS). Women in the highest quartiles of baseline and of change in LMS had better performance in all balance measures, with a percentage difference ranging from 4.5% to 11.3% across different balance measures.</w:t>
      </w:r>
    </w:p>
    <w:p w14:paraId="3BCBD57C" w14:textId="24D720C4" w:rsidR="00416B28" w:rsidRPr="00391108" w:rsidRDefault="00416B28" w:rsidP="008A5E4B">
      <w:pPr>
        <w:spacing w:before="100" w:beforeAutospacing="1" w:after="100" w:afterAutospacing="1" w:line="240" w:lineRule="auto"/>
        <w:rPr>
          <w:rFonts w:ascii="Times New Roman" w:hAnsi="Times New Roman" w:cs="Times New Roman"/>
          <w:b/>
          <w:bCs/>
          <w:color w:val="000000" w:themeColor="text1"/>
          <w:sz w:val="24"/>
          <w:lang w:val="en"/>
        </w:rPr>
      </w:pPr>
      <w:r w:rsidRPr="00391108">
        <w:rPr>
          <w:rFonts w:ascii="Times New Roman" w:hAnsi="Times New Roman" w:cs="Times New Roman"/>
          <w:b/>
          <w:bCs/>
          <w:color w:val="000000" w:themeColor="text1"/>
          <w:sz w:val="24"/>
          <w:lang w:val="en"/>
        </w:rPr>
        <w:t>Discussion</w:t>
      </w:r>
    </w:p>
    <w:p w14:paraId="15C9D895" w14:textId="0D4F29BC" w:rsidR="00416B28" w:rsidRPr="00391108" w:rsidRDefault="004475E6" w:rsidP="009F4A32">
      <w:pPr>
        <w:spacing w:line="480" w:lineRule="auto"/>
        <w:rPr>
          <w:rFonts w:ascii="Times New Roman" w:hAnsi="Times New Roman" w:cs="Times New Roman"/>
          <w:sz w:val="24"/>
        </w:rPr>
      </w:pPr>
      <w:r w:rsidRPr="00391108">
        <w:rPr>
          <w:rFonts w:ascii="Times New Roman" w:hAnsi="Times New Roman" w:cs="Times New Roman"/>
          <w:sz w:val="24"/>
        </w:rPr>
        <w:t>This</w:t>
      </w:r>
      <w:r w:rsidR="00416B28" w:rsidRPr="00391108">
        <w:rPr>
          <w:rFonts w:ascii="Times New Roman" w:hAnsi="Times New Roman" w:cs="Times New Roman"/>
          <w:sz w:val="24"/>
        </w:rPr>
        <w:t xml:space="preserve"> </w:t>
      </w:r>
      <w:r w:rsidR="00F64008" w:rsidRPr="00391108">
        <w:rPr>
          <w:rFonts w:ascii="Times New Roman" w:hAnsi="Times New Roman" w:cs="Times New Roman"/>
          <w:sz w:val="24"/>
        </w:rPr>
        <w:t xml:space="preserve">is the first </w:t>
      </w:r>
      <w:r w:rsidR="006448D8" w:rsidRPr="00391108">
        <w:rPr>
          <w:rFonts w:ascii="Times New Roman" w:hAnsi="Times New Roman" w:cs="Times New Roman"/>
          <w:sz w:val="24"/>
        </w:rPr>
        <w:t xml:space="preserve">study </w:t>
      </w:r>
      <w:r w:rsidR="00FA1565" w:rsidRPr="00391108">
        <w:rPr>
          <w:rFonts w:ascii="Times New Roman" w:hAnsi="Times New Roman" w:cs="Times New Roman"/>
          <w:sz w:val="24"/>
        </w:rPr>
        <w:t xml:space="preserve">to examine the </w:t>
      </w:r>
      <w:r w:rsidR="006448D8" w:rsidRPr="00391108">
        <w:rPr>
          <w:rFonts w:ascii="Times New Roman" w:hAnsi="Times New Roman" w:cs="Times New Roman"/>
          <w:sz w:val="24"/>
        </w:rPr>
        <w:t xml:space="preserve">longitudinal </w:t>
      </w:r>
      <w:r w:rsidR="00FA1565" w:rsidRPr="00391108">
        <w:rPr>
          <w:rFonts w:ascii="Times New Roman" w:hAnsi="Times New Roman" w:cs="Times New Roman"/>
          <w:sz w:val="24"/>
        </w:rPr>
        <w:t xml:space="preserve">association </w:t>
      </w:r>
      <w:r w:rsidR="006A3D85" w:rsidRPr="00391108">
        <w:rPr>
          <w:rFonts w:ascii="Times New Roman" w:hAnsi="Times New Roman" w:cs="Times New Roman"/>
          <w:sz w:val="24"/>
        </w:rPr>
        <w:t>of</w:t>
      </w:r>
      <w:r w:rsidR="00FA1565" w:rsidRPr="00391108">
        <w:rPr>
          <w:rFonts w:ascii="Times New Roman" w:hAnsi="Times New Roman" w:cs="Times New Roman"/>
          <w:sz w:val="24"/>
        </w:rPr>
        <w:t xml:space="preserve"> LMS in younger women and </w:t>
      </w:r>
      <w:r w:rsidR="00F64008" w:rsidRPr="00391108">
        <w:rPr>
          <w:rFonts w:ascii="Times New Roman" w:hAnsi="Times New Roman" w:cs="Times New Roman"/>
          <w:sz w:val="24"/>
        </w:rPr>
        <w:t>change</w:t>
      </w:r>
      <w:r w:rsidR="00FA1565" w:rsidRPr="00391108">
        <w:rPr>
          <w:rFonts w:ascii="Times New Roman" w:hAnsi="Times New Roman" w:cs="Times New Roman"/>
          <w:sz w:val="24"/>
        </w:rPr>
        <w:t xml:space="preserve"> in </w:t>
      </w:r>
      <w:r w:rsidR="006A3D85" w:rsidRPr="00391108">
        <w:rPr>
          <w:rFonts w:ascii="Times New Roman" w:hAnsi="Times New Roman" w:cs="Times New Roman"/>
          <w:sz w:val="24"/>
        </w:rPr>
        <w:t>LMS</w:t>
      </w:r>
      <w:r w:rsidR="00FA1565" w:rsidRPr="00391108">
        <w:rPr>
          <w:rFonts w:ascii="Times New Roman" w:hAnsi="Times New Roman" w:cs="Times New Roman"/>
          <w:sz w:val="24"/>
        </w:rPr>
        <w:t xml:space="preserve"> </w:t>
      </w:r>
      <w:r w:rsidR="00F64008" w:rsidRPr="00391108">
        <w:rPr>
          <w:rFonts w:ascii="Times New Roman" w:hAnsi="Times New Roman" w:cs="Times New Roman"/>
          <w:sz w:val="24"/>
        </w:rPr>
        <w:t xml:space="preserve">over time </w:t>
      </w:r>
      <w:r w:rsidR="00FA1565" w:rsidRPr="00391108">
        <w:rPr>
          <w:rFonts w:ascii="Times New Roman" w:hAnsi="Times New Roman" w:cs="Times New Roman"/>
          <w:sz w:val="24"/>
        </w:rPr>
        <w:t>with balance in middle life</w:t>
      </w:r>
      <w:r w:rsidRPr="00391108">
        <w:rPr>
          <w:rFonts w:ascii="Times New Roman" w:hAnsi="Times New Roman" w:cs="Times New Roman"/>
          <w:sz w:val="24"/>
        </w:rPr>
        <w:t>.</w:t>
      </w:r>
      <w:r w:rsidR="00F64008" w:rsidRPr="00391108">
        <w:rPr>
          <w:rFonts w:ascii="Times New Roman" w:hAnsi="Times New Roman" w:cs="Times New Roman"/>
          <w:sz w:val="24"/>
        </w:rPr>
        <w:t xml:space="preserve"> Both basel</w:t>
      </w:r>
      <w:r w:rsidR="006448D8" w:rsidRPr="00391108">
        <w:rPr>
          <w:rFonts w:ascii="Times New Roman" w:hAnsi="Times New Roman" w:cs="Times New Roman"/>
          <w:sz w:val="24"/>
        </w:rPr>
        <w:t xml:space="preserve">ine and 12-yr change in LMS are </w:t>
      </w:r>
      <w:r w:rsidR="00F64008" w:rsidRPr="00391108">
        <w:rPr>
          <w:rFonts w:ascii="Times New Roman" w:hAnsi="Times New Roman" w:cs="Times New Roman"/>
          <w:sz w:val="24"/>
        </w:rPr>
        <w:t xml:space="preserve">independently associated with all or most balance tests 12 years later. </w:t>
      </w:r>
      <w:r w:rsidR="00FC4321" w:rsidRPr="00391108">
        <w:rPr>
          <w:rFonts w:ascii="Times New Roman" w:hAnsi="Times New Roman" w:cs="Times New Roman"/>
          <w:sz w:val="24"/>
        </w:rPr>
        <w:t>This suggests that a</w:t>
      </w:r>
      <w:r w:rsidR="00F917C0" w:rsidRPr="00391108">
        <w:rPr>
          <w:rFonts w:ascii="Times New Roman" w:hAnsi="Times New Roman" w:cs="Times New Roman"/>
          <w:sz w:val="24"/>
        </w:rPr>
        <w:t>chieving a g</w:t>
      </w:r>
      <w:r w:rsidR="00142E1C" w:rsidRPr="00391108">
        <w:rPr>
          <w:rFonts w:ascii="Times New Roman" w:hAnsi="Times New Roman" w:cs="Times New Roman"/>
          <w:sz w:val="24"/>
        </w:rPr>
        <w:t xml:space="preserve">reater reserve of </w:t>
      </w:r>
      <w:r w:rsidR="00FA1565" w:rsidRPr="00391108">
        <w:rPr>
          <w:rFonts w:ascii="Times New Roman" w:hAnsi="Times New Roman" w:cs="Times New Roman"/>
          <w:sz w:val="24"/>
        </w:rPr>
        <w:t>LMS</w:t>
      </w:r>
      <w:r w:rsidR="00142E1C" w:rsidRPr="00391108">
        <w:rPr>
          <w:rFonts w:ascii="Times New Roman" w:hAnsi="Times New Roman" w:cs="Times New Roman"/>
          <w:sz w:val="24"/>
        </w:rPr>
        <w:t xml:space="preserve"> </w:t>
      </w:r>
      <w:r w:rsidR="00F917C0" w:rsidRPr="00391108">
        <w:rPr>
          <w:rFonts w:ascii="Times New Roman" w:hAnsi="Times New Roman" w:cs="Times New Roman"/>
          <w:sz w:val="24"/>
        </w:rPr>
        <w:t>as younger adults</w:t>
      </w:r>
      <w:r w:rsidR="00142E1C" w:rsidRPr="00391108">
        <w:rPr>
          <w:rFonts w:ascii="Times New Roman" w:hAnsi="Times New Roman" w:cs="Times New Roman"/>
          <w:sz w:val="24"/>
        </w:rPr>
        <w:t xml:space="preserve"> </w:t>
      </w:r>
      <w:r w:rsidR="0066775F" w:rsidRPr="00391108">
        <w:rPr>
          <w:rFonts w:ascii="Times New Roman" w:hAnsi="Times New Roman" w:cs="Times New Roman"/>
          <w:sz w:val="24"/>
        </w:rPr>
        <w:t>and slow</w:t>
      </w:r>
      <w:r w:rsidR="00F917C0" w:rsidRPr="00391108">
        <w:rPr>
          <w:rFonts w:ascii="Times New Roman" w:hAnsi="Times New Roman" w:cs="Times New Roman"/>
          <w:sz w:val="24"/>
        </w:rPr>
        <w:t>ing</w:t>
      </w:r>
      <w:r w:rsidR="0066775F" w:rsidRPr="00391108">
        <w:rPr>
          <w:rFonts w:ascii="Times New Roman" w:hAnsi="Times New Roman" w:cs="Times New Roman"/>
          <w:sz w:val="24"/>
        </w:rPr>
        <w:t xml:space="preserve"> decline </w:t>
      </w:r>
      <w:r w:rsidR="00F917C0" w:rsidRPr="00391108">
        <w:rPr>
          <w:rFonts w:ascii="Times New Roman" w:hAnsi="Times New Roman" w:cs="Times New Roman"/>
          <w:sz w:val="24"/>
        </w:rPr>
        <w:t xml:space="preserve">of strength </w:t>
      </w:r>
      <w:r w:rsidR="00C56692" w:rsidRPr="00391108">
        <w:rPr>
          <w:rFonts w:ascii="Times New Roman" w:hAnsi="Times New Roman" w:cs="Times New Roman"/>
          <w:sz w:val="24"/>
        </w:rPr>
        <w:t xml:space="preserve">subsequently </w:t>
      </w:r>
      <w:r w:rsidR="00142E1C" w:rsidRPr="00391108">
        <w:rPr>
          <w:rFonts w:ascii="Times New Roman" w:hAnsi="Times New Roman" w:cs="Times New Roman"/>
          <w:sz w:val="24"/>
        </w:rPr>
        <w:t xml:space="preserve">may </w:t>
      </w:r>
      <w:r w:rsidR="00F917C0" w:rsidRPr="00391108">
        <w:rPr>
          <w:rFonts w:ascii="Times New Roman" w:hAnsi="Times New Roman" w:cs="Times New Roman"/>
          <w:sz w:val="24"/>
        </w:rPr>
        <w:t xml:space="preserve">both </w:t>
      </w:r>
      <w:r w:rsidR="00CD4FC4" w:rsidRPr="00391108">
        <w:rPr>
          <w:rFonts w:ascii="Times New Roman" w:hAnsi="Times New Roman" w:cs="Times New Roman"/>
          <w:sz w:val="24"/>
        </w:rPr>
        <w:t>protect women from reduced</w:t>
      </w:r>
      <w:r w:rsidR="006C69A6" w:rsidRPr="00391108">
        <w:rPr>
          <w:rFonts w:ascii="Times New Roman" w:hAnsi="Times New Roman" w:cs="Times New Roman"/>
          <w:sz w:val="24"/>
        </w:rPr>
        <w:t xml:space="preserve"> </w:t>
      </w:r>
      <w:r w:rsidR="00142E1C" w:rsidRPr="00391108">
        <w:rPr>
          <w:rFonts w:ascii="Times New Roman" w:hAnsi="Times New Roman" w:cs="Times New Roman"/>
          <w:sz w:val="24"/>
        </w:rPr>
        <w:t xml:space="preserve">balance in middle age. </w:t>
      </w:r>
      <w:r w:rsidR="00156A61" w:rsidRPr="00391108">
        <w:rPr>
          <w:rFonts w:ascii="Times New Roman" w:hAnsi="Times New Roman" w:cs="Times New Roman"/>
          <w:sz w:val="24"/>
        </w:rPr>
        <w:t>These data support the importance of testing</w:t>
      </w:r>
      <w:r w:rsidR="00143821" w:rsidRPr="00391108">
        <w:rPr>
          <w:rFonts w:ascii="Times New Roman" w:hAnsi="Times New Roman" w:cs="Times New Roman"/>
          <w:sz w:val="24"/>
        </w:rPr>
        <w:t xml:space="preserve"> whether intervening</w:t>
      </w:r>
      <w:r w:rsidR="00156A61" w:rsidRPr="00391108">
        <w:rPr>
          <w:rFonts w:ascii="Times New Roman" w:hAnsi="Times New Roman" w:cs="Times New Roman"/>
          <w:sz w:val="24"/>
        </w:rPr>
        <w:t xml:space="preserve"> in early adult life to improve muscle strength </w:t>
      </w:r>
      <w:r w:rsidR="00143821" w:rsidRPr="00391108">
        <w:rPr>
          <w:rFonts w:ascii="Times New Roman" w:hAnsi="Times New Roman" w:cs="Times New Roman"/>
          <w:sz w:val="24"/>
        </w:rPr>
        <w:t>are a viable</w:t>
      </w:r>
      <w:r w:rsidR="00156A61" w:rsidRPr="00391108">
        <w:rPr>
          <w:rFonts w:ascii="Times New Roman" w:hAnsi="Times New Roman" w:cs="Times New Roman"/>
          <w:sz w:val="24"/>
        </w:rPr>
        <w:t xml:space="preserve"> strategy to improve balance a</w:t>
      </w:r>
      <w:r w:rsidR="00D942EC" w:rsidRPr="00391108">
        <w:rPr>
          <w:rFonts w:ascii="Times New Roman" w:hAnsi="Times New Roman" w:cs="Times New Roman"/>
          <w:sz w:val="24"/>
        </w:rPr>
        <w:t xml:space="preserve">nd reduce falls in later life. </w:t>
      </w:r>
      <w:r w:rsidR="00FC4321" w:rsidRPr="00391108">
        <w:rPr>
          <w:rFonts w:ascii="Times New Roman" w:hAnsi="Times New Roman" w:cs="Times New Roman"/>
          <w:sz w:val="24"/>
        </w:rPr>
        <w:t>Moreover</w:t>
      </w:r>
      <w:r w:rsidR="000329FD" w:rsidRPr="00391108">
        <w:rPr>
          <w:rFonts w:ascii="Times New Roman" w:hAnsi="Times New Roman" w:cs="Times New Roman"/>
          <w:sz w:val="24"/>
        </w:rPr>
        <w:t xml:space="preserve">, </w:t>
      </w:r>
      <w:r w:rsidR="007C460C" w:rsidRPr="00391108">
        <w:rPr>
          <w:rFonts w:ascii="Times New Roman" w:hAnsi="Times New Roman" w:cs="Times New Roman"/>
          <w:sz w:val="24"/>
        </w:rPr>
        <w:t xml:space="preserve">women </w:t>
      </w:r>
      <w:r w:rsidR="000329FD" w:rsidRPr="00391108">
        <w:rPr>
          <w:rFonts w:ascii="Times New Roman" w:hAnsi="Times New Roman" w:cs="Times New Roman"/>
          <w:sz w:val="24"/>
        </w:rPr>
        <w:t xml:space="preserve">having low LMS in early adulthood or a high rate of loss of LMS may </w:t>
      </w:r>
      <w:r w:rsidR="007C460C" w:rsidRPr="00391108">
        <w:rPr>
          <w:rFonts w:ascii="Times New Roman" w:hAnsi="Times New Roman" w:cs="Times New Roman"/>
          <w:sz w:val="24"/>
        </w:rPr>
        <w:t>be</w:t>
      </w:r>
      <w:r w:rsidR="000329FD" w:rsidRPr="00391108">
        <w:rPr>
          <w:rFonts w:ascii="Times New Roman" w:hAnsi="Times New Roman" w:cs="Times New Roman"/>
          <w:sz w:val="24"/>
        </w:rPr>
        <w:t xml:space="preserve"> at higher risk</w:t>
      </w:r>
      <w:r w:rsidR="008A0DBF" w:rsidRPr="00391108">
        <w:rPr>
          <w:rFonts w:ascii="Times New Roman" w:hAnsi="Times New Roman" w:cs="Times New Roman"/>
          <w:sz w:val="24"/>
        </w:rPr>
        <w:t xml:space="preserve"> </w:t>
      </w:r>
      <w:r w:rsidR="000329FD" w:rsidRPr="00391108">
        <w:rPr>
          <w:rFonts w:ascii="Times New Roman" w:hAnsi="Times New Roman" w:cs="Times New Roman"/>
          <w:sz w:val="24"/>
        </w:rPr>
        <w:t>of poorer balance in middle age</w:t>
      </w:r>
      <w:r w:rsidR="007C460C" w:rsidRPr="00391108">
        <w:rPr>
          <w:rFonts w:ascii="Times New Roman" w:hAnsi="Times New Roman" w:cs="Times New Roman"/>
          <w:sz w:val="24"/>
        </w:rPr>
        <w:t xml:space="preserve"> and potentially benefit most from earlier interventions to improve muscle strength</w:t>
      </w:r>
      <w:r w:rsidR="0056771B" w:rsidRPr="00391108">
        <w:rPr>
          <w:rFonts w:ascii="Times New Roman" w:hAnsi="Times New Roman" w:cs="Times New Roman"/>
          <w:sz w:val="24"/>
        </w:rPr>
        <w:t>.</w:t>
      </w:r>
      <w:r w:rsidR="00143821" w:rsidRPr="00391108">
        <w:rPr>
          <w:rFonts w:ascii="Times New Roman" w:hAnsi="Times New Roman" w:cs="Times New Roman"/>
          <w:sz w:val="24"/>
        </w:rPr>
        <w:t xml:space="preserve"> Thus the potential usefulness of clinical screening of LMS and monitoring its decline in healthy younger women warrants further investigation</w:t>
      </w:r>
      <w:r w:rsidR="0026572B">
        <w:rPr>
          <w:rFonts w:ascii="Times New Roman" w:hAnsi="Times New Roman" w:cs="Times New Roman"/>
          <w:sz w:val="24"/>
        </w:rPr>
        <w:t xml:space="preserve">. </w:t>
      </w:r>
      <w:r w:rsidR="009F4A32" w:rsidRPr="000E4535">
        <w:rPr>
          <w:rFonts w:ascii="Times New Roman" w:hAnsi="Times New Roman" w:cs="Times New Roman"/>
          <w:sz w:val="24"/>
          <w:highlight w:val="yellow"/>
        </w:rPr>
        <w:t>Such investigation should include assessment of the feasibility and cost-effectiveness of any such program.</w:t>
      </w:r>
      <w:r w:rsidR="009F4A32">
        <w:rPr>
          <w:rFonts w:ascii="Times New Roman" w:hAnsi="Times New Roman" w:cs="Times New Roman"/>
          <w:sz w:val="24"/>
        </w:rPr>
        <w:t xml:space="preserve"> </w:t>
      </w:r>
    </w:p>
    <w:p w14:paraId="477D68AE" w14:textId="0118CD8C" w:rsidR="00405DD7" w:rsidRPr="00391108" w:rsidRDefault="00143821" w:rsidP="006322E1">
      <w:pPr>
        <w:spacing w:line="480" w:lineRule="auto"/>
        <w:rPr>
          <w:rFonts w:ascii="Times New Roman" w:hAnsi="Times New Roman" w:cs="Times New Roman"/>
          <w:sz w:val="24"/>
        </w:rPr>
      </w:pPr>
      <w:r w:rsidRPr="00391108">
        <w:rPr>
          <w:rFonts w:ascii="Times New Roman" w:hAnsi="Times New Roman" w:cs="Times New Roman"/>
          <w:sz w:val="24"/>
        </w:rPr>
        <w:lastRenderedPageBreak/>
        <w:t>While the effects of LMS and its change per kilogram of muscle strength are modest, they still may be of clinical importance when examined in the context of the very substantial mean change in LMS observed in this population of more than 17</w:t>
      </w:r>
      <w:r w:rsidR="00A87445" w:rsidRPr="00391108">
        <w:rPr>
          <w:rFonts w:ascii="Times New Roman" w:hAnsi="Times New Roman" w:cs="Times New Roman"/>
          <w:sz w:val="24"/>
        </w:rPr>
        <w:t xml:space="preserve"> </w:t>
      </w:r>
      <w:r w:rsidRPr="00391108">
        <w:rPr>
          <w:rFonts w:ascii="Times New Roman" w:hAnsi="Times New Roman" w:cs="Times New Roman"/>
          <w:sz w:val="24"/>
        </w:rPr>
        <w:t>kg over 12 years</w:t>
      </w:r>
      <w:r w:rsidR="00721B10" w:rsidRPr="00391108">
        <w:rPr>
          <w:rFonts w:ascii="Times New Roman" w:hAnsi="Times New Roman" w:cs="Times New Roman"/>
          <w:sz w:val="24"/>
        </w:rPr>
        <w:t xml:space="preserve"> and differences in </w:t>
      </w:r>
      <w:r w:rsidR="009D0D04" w:rsidRPr="00391108">
        <w:rPr>
          <w:rFonts w:ascii="Times New Roman" w:hAnsi="Times New Roman" w:cs="Times New Roman"/>
          <w:sz w:val="24"/>
        </w:rPr>
        <w:t xml:space="preserve">baseline and change in LMS between the lowest and highest quartiles of these values (64.2 kg </w:t>
      </w:r>
      <w:r w:rsidR="00A47CBD" w:rsidRPr="00391108">
        <w:rPr>
          <w:rFonts w:ascii="Times New Roman" w:hAnsi="Times New Roman" w:cs="Times New Roman"/>
          <w:sz w:val="24"/>
        </w:rPr>
        <w:t xml:space="preserve">for baseline </w:t>
      </w:r>
      <w:r w:rsidR="009D0D04" w:rsidRPr="00391108">
        <w:rPr>
          <w:rFonts w:ascii="Times New Roman" w:hAnsi="Times New Roman" w:cs="Times New Roman"/>
          <w:sz w:val="24"/>
        </w:rPr>
        <w:t xml:space="preserve">and </w:t>
      </w:r>
      <w:r w:rsidR="00A47CBD" w:rsidRPr="00391108">
        <w:rPr>
          <w:rFonts w:ascii="Times New Roman" w:hAnsi="Times New Roman" w:cs="Times New Roman"/>
          <w:sz w:val="24"/>
        </w:rPr>
        <w:t xml:space="preserve">56.9 </w:t>
      </w:r>
      <w:r w:rsidR="009D0D04" w:rsidRPr="00391108">
        <w:rPr>
          <w:rFonts w:ascii="Times New Roman" w:hAnsi="Times New Roman" w:cs="Times New Roman"/>
          <w:sz w:val="24"/>
        </w:rPr>
        <w:t xml:space="preserve">kg </w:t>
      </w:r>
      <w:r w:rsidR="00A47CBD" w:rsidRPr="00391108">
        <w:rPr>
          <w:rFonts w:ascii="Times New Roman" w:hAnsi="Times New Roman" w:cs="Times New Roman"/>
          <w:sz w:val="24"/>
        </w:rPr>
        <w:t>for change</w:t>
      </w:r>
      <w:r w:rsidR="009D0D04" w:rsidRPr="00391108">
        <w:rPr>
          <w:rFonts w:ascii="Times New Roman" w:hAnsi="Times New Roman" w:cs="Times New Roman"/>
          <w:sz w:val="24"/>
        </w:rPr>
        <w:t>)</w:t>
      </w:r>
      <w:r w:rsidRPr="00391108">
        <w:rPr>
          <w:rFonts w:ascii="Times New Roman" w:hAnsi="Times New Roman" w:cs="Times New Roman"/>
          <w:sz w:val="24"/>
        </w:rPr>
        <w:t xml:space="preserve">. </w:t>
      </w:r>
      <w:r w:rsidR="00C56692" w:rsidRPr="00391108">
        <w:rPr>
          <w:rFonts w:ascii="Times New Roman" w:hAnsi="Times New Roman" w:cs="Times New Roman"/>
          <w:sz w:val="24"/>
        </w:rPr>
        <w:t>The effect sizes</w:t>
      </w:r>
      <w:r w:rsidR="009D0D04" w:rsidRPr="00391108">
        <w:rPr>
          <w:rFonts w:ascii="Times New Roman" w:hAnsi="Times New Roman" w:cs="Times New Roman"/>
          <w:sz w:val="24"/>
        </w:rPr>
        <w:t xml:space="preserve"> </w:t>
      </w:r>
      <w:r w:rsidR="00C56692" w:rsidRPr="00391108">
        <w:rPr>
          <w:rFonts w:ascii="Times New Roman" w:hAnsi="Times New Roman" w:cs="Times New Roman"/>
          <w:sz w:val="24"/>
        </w:rPr>
        <w:t>for TUG (</w:t>
      </w:r>
      <w:r w:rsidR="00E45EDC" w:rsidRPr="00391108">
        <w:rPr>
          <w:rFonts w:ascii="Times New Roman" w:hAnsi="Times New Roman" w:cs="Times New Roman"/>
          <w:sz w:val="24"/>
        </w:rPr>
        <w:t>3</w:t>
      </w:r>
      <w:r w:rsidR="00C56692" w:rsidRPr="00391108">
        <w:rPr>
          <w:rFonts w:ascii="Times New Roman" w:hAnsi="Times New Roman" w:cs="Times New Roman"/>
          <w:sz w:val="24"/>
        </w:rPr>
        <w:t>.</w:t>
      </w:r>
      <w:r w:rsidR="002C381D" w:rsidRPr="00391108">
        <w:rPr>
          <w:rFonts w:ascii="Times New Roman" w:hAnsi="Times New Roman" w:cs="Times New Roman"/>
          <w:sz w:val="24"/>
        </w:rPr>
        <w:t>8</w:t>
      </w:r>
      <w:r w:rsidR="00C56692" w:rsidRPr="00391108">
        <w:rPr>
          <w:rFonts w:ascii="Times New Roman" w:hAnsi="Times New Roman" w:cs="Times New Roman"/>
          <w:sz w:val="24"/>
        </w:rPr>
        <w:t>% and 2.</w:t>
      </w:r>
      <w:r w:rsidR="00BF3140" w:rsidRPr="00391108">
        <w:rPr>
          <w:rFonts w:ascii="Times New Roman" w:hAnsi="Times New Roman" w:cs="Times New Roman"/>
          <w:sz w:val="24"/>
        </w:rPr>
        <w:t>5</w:t>
      </w:r>
      <w:r w:rsidR="00C56692" w:rsidRPr="00391108">
        <w:rPr>
          <w:rFonts w:ascii="Times New Roman" w:hAnsi="Times New Roman" w:cs="Times New Roman"/>
          <w:sz w:val="24"/>
        </w:rPr>
        <w:t>%</w:t>
      </w:r>
      <w:r w:rsidR="009D0D04" w:rsidRPr="00391108">
        <w:rPr>
          <w:rFonts w:ascii="Times New Roman" w:hAnsi="Times New Roman" w:cs="Times New Roman"/>
          <w:sz w:val="24"/>
        </w:rPr>
        <w:t xml:space="preserve">), </w:t>
      </w:r>
      <w:r w:rsidR="00C56692" w:rsidRPr="00391108">
        <w:rPr>
          <w:rFonts w:ascii="Times New Roman" w:hAnsi="Times New Roman" w:cs="Times New Roman"/>
          <w:sz w:val="24"/>
        </w:rPr>
        <w:t>ST (</w:t>
      </w:r>
      <w:r w:rsidR="00E45EDC" w:rsidRPr="00391108">
        <w:rPr>
          <w:rFonts w:ascii="Times New Roman" w:hAnsi="Times New Roman" w:cs="Times New Roman"/>
          <w:sz w:val="24"/>
        </w:rPr>
        <w:t>6.</w:t>
      </w:r>
      <w:r w:rsidR="002C381D" w:rsidRPr="00391108">
        <w:rPr>
          <w:rFonts w:ascii="Times New Roman" w:hAnsi="Times New Roman" w:cs="Times New Roman"/>
          <w:sz w:val="24"/>
        </w:rPr>
        <w:t>1</w:t>
      </w:r>
      <w:r w:rsidR="00C56692" w:rsidRPr="00391108">
        <w:rPr>
          <w:rFonts w:ascii="Times New Roman" w:hAnsi="Times New Roman" w:cs="Times New Roman"/>
          <w:sz w:val="24"/>
        </w:rPr>
        <w:t>%</w:t>
      </w:r>
      <w:r w:rsidR="00E45EDC" w:rsidRPr="00391108">
        <w:rPr>
          <w:rFonts w:ascii="Times New Roman" w:hAnsi="Times New Roman" w:cs="Times New Roman"/>
          <w:sz w:val="24"/>
        </w:rPr>
        <w:t xml:space="preserve"> for baseline LMS only</w:t>
      </w:r>
      <w:r w:rsidR="00C56692" w:rsidRPr="00391108">
        <w:rPr>
          <w:rFonts w:ascii="Times New Roman" w:hAnsi="Times New Roman" w:cs="Times New Roman"/>
          <w:sz w:val="24"/>
        </w:rPr>
        <w:t>), FRT (3.</w:t>
      </w:r>
      <w:r w:rsidR="002C381D" w:rsidRPr="00391108">
        <w:rPr>
          <w:rFonts w:ascii="Times New Roman" w:hAnsi="Times New Roman" w:cs="Times New Roman"/>
          <w:sz w:val="24"/>
        </w:rPr>
        <w:t>5</w:t>
      </w:r>
      <w:r w:rsidR="00C56692" w:rsidRPr="00391108">
        <w:rPr>
          <w:rFonts w:ascii="Times New Roman" w:hAnsi="Times New Roman" w:cs="Times New Roman"/>
          <w:sz w:val="24"/>
        </w:rPr>
        <w:t>%</w:t>
      </w:r>
      <w:r w:rsidR="00E45EDC" w:rsidRPr="00391108">
        <w:rPr>
          <w:rFonts w:ascii="Times New Roman" w:hAnsi="Times New Roman" w:cs="Times New Roman"/>
          <w:sz w:val="24"/>
        </w:rPr>
        <w:t xml:space="preserve"> and </w:t>
      </w:r>
      <w:r w:rsidR="00A4409C" w:rsidRPr="00391108">
        <w:rPr>
          <w:rFonts w:ascii="Times New Roman" w:hAnsi="Times New Roman" w:cs="Times New Roman"/>
          <w:sz w:val="24"/>
        </w:rPr>
        <w:t>4.1</w:t>
      </w:r>
      <w:r w:rsidR="00E45EDC" w:rsidRPr="00391108">
        <w:rPr>
          <w:rFonts w:ascii="Times New Roman" w:hAnsi="Times New Roman" w:cs="Times New Roman"/>
          <w:sz w:val="24"/>
        </w:rPr>
        <w:t>%</w:t>
      </w:r>
      <w:r w:rsidR="00C56692" w:rsidRPr="00391108">
        <w:rPr>
          <w:rFonts w:ascii="Times New Roman" w:hAnsi="Times New Roman" w:cs="Times New Roman"/>
          <w:sz w:val="24"/>
        </w:rPr>
        <w:t>) and LRT (</w:t>
      </w:r>
      <w:r w:rsidR="002C381D" w:rsidRPr="00391108">
        <w:rPr>
          <w:rFonts w:ascii="Times New Roman" w:hAnsi="Times New Roman" w:cs="Times New Roman"/>
          <w:sz w:val="24"/>
        </w:rPr>
        <w:t>4.1</w:t>
      </w:r>
      <w:r w:rsidR="00C56692" w:rsidRPr="00391108">
        <w:rPr>
          <w:rFonts w:ascii="Times New Roman" w:hAnsi="Times New Roman" w:cs="Times New Roman"/>
          <w:sz w:val="24"/>
        </w:rPr>
        <w:t>% and 2.</w:t>
      </w:r>
      <w:r w:rsidR="00BF3140" w:rsidRPr="00391108">
        <w:rPr>
          <w:rFonts w:ascii="Times New Roman" w:hAnsi="Times New Roman" w:cs="Times New Roman"/>
          <w:sz w:val="24"/>
        </w:rPr>
        <w:t>6</w:t>
      </w:r>
      <w:r w:rsidR="00C56692" w:rsidRPr="00391108">
        <w:rPr>
          <w:rFonts w:ascii="Times New Roman" w:hAnsi="Times New Roman" w:cs="Times New Roman"/>
          <w:sz w:val="24"/>
        </w:rPr>
        <w:t xml:space="preserve">%) </w:t>
      </w:r>
      <w:r w:rsidR="00E45EDC" w:rsidRPr="00391108">
        <w:rPr>
          <w:rFonts w:ascii="Times New Roman" w:hAnsi="Times New Roman" w:cs="Times New Roman"/>
          <w:sz w:val="24"/>
        </w:rPr>
        <w:t xml:space="preserve">for </w:t>
      </w:r>
      <w:r w:rsidR="00A47CBD" w:rsidRPr="00391108">
        <w:rPr>
          <w:rFonts w:ascii="Times New Roman" w:hAnsi="Times New Roman" w:cs="Times New Roman"/>
          <w:sz w:val="24"/>
        </w:rPr>
        <w:t xml:space="preserve">per standard deviation increase in </w:t>
      </w:r>
      <w:r w:rsidR="00E45EDC" w:rsidRPr="00391108">
        <w:rPr>
          <w:rFonts w:ascii="Times New Roman" w:hAnsi="Times New Roman" w:cs="Times New Roman"/>
          <w:sz w:val="24"/>
        </w:rPr>
        <w:t xml:space="preserve">baseline and change in LMS, respectively </w:t>
      </w:r>
      <w:r w:rsidR="00C56692" w:rsidRPr="00391108">
        <w:rPr>
          <w:rFonts w:ascii="Times New Roman" w:hAnsi="Times New Roman" w:cs="Times New Roman"/>
          <w:sz w:val="24"/>
        </w:rPr>
        <w:t xml:space="preserve">are much larger than annualized decline of 0.3% and 1.6% for balance (the standard Romberg test) </w:t>
      </w:r>
      <w:r w:rsidR="00E45EDC" w:rsidRPr="00391108">
        <w:rPr>
          <w:rFonts w:ascii="Times New Roman" w:hAnsi="Times New Roman" w:cs="Times New Roman"/>
          <w:sz w:val="24"/>
        </w:rPr>
        <w:t>and 0.19% and 0.25</w:t>
      </w:r>
      <w:r w:rsidR="00C56692" w:rsidRPr="00391108">
        <w:rPr>
          <w:rFonts w:ascii="Times New Roman" w:hAnsi="Times New Roman" w:cs="Times New Roman"/>
          <w:sz w:val="24"/>
        </w:rPr>
        <w:t>% for gait velocity observed in women aged 50 and 60 years at baseline, respectively</w:t>
      </w:r>
      <w:r w:rsidR="008A7D38" w:rsidRPr="00391108">
        <w:rPr>
          <w:rFonts w:ascii="Times New Roman" w:hAnsi="Times New Roman" w:cs="Times New Roman"/>
          <w:sz w:val="24"/>
        </w:rPr>
        <w:fldChar w:fldCharType="begin"/>
      </w:r>
      <w:r w:rsidR="000F3BFB">
        <w:rPr>
          <w:rFonts w:ascii="Times New Roman" w:hAnsi="Times New Roman" w:cs="Times New Roman"/>
          <w:sz w:val="24"/>
        </w:rPr>
        <w:instrText xml:space="preserve"> ADDIN EN.CITE &lt;EndNote&gt;&lt;Cite&gt;&lt;Author&gt;Daly&lt;/Author&gt;&lt;Year&gt;2013&lt;/Year&gt;&lt;RecNum&gt;149&lt;/RecNum&gt;&lt;DisplayText&gt;&lt;style face="superscript"&gt;(24)&lt;/style&gt;&lt;/DisplayText&gt;&lt;record&gt;&lt;rec-number&gt;149&lt;/rec-number&gt;&lt;foreign-keys&gt;&lt;key app="EN" db-id="2aaxst0vjx9xr0ee95fvwr0mdzr52a22dz5f"&gt;149&lt;/key&gt;&lt;/foreign-keys&gt;&lt;ref-type name="Journal Article"&gt;17&lt;/ref-type&gt;&lt;contributors&gt;&lt;authors&gt;&lt;author&gt;Daly, R. M.&lt;/author&gt;&lt;author&gt;Rosengren, B. E.&lt;/author&gt;&lt;author&gt;Alwis, G.&lt;/author&gt;&lt;author&gt;Ahlborg, H. G.&lt;/author&gt;&lt;author&gt;Sernbo, I.&lt;/author&gt;&lt;author&gt;Karlsson, M. K.&lt;/author&gt;&lt;/authors&gt;&lt;/contributors&gt;&lt;titles&gt;&lt;title&gt;Gender specific age-related changes in bone density, muscle strength and functional performance in the elderly: a-10 year prospective population-based study&lt;/title&gt;&lt;secondary-title&gt;BMC Geriatr&lt;/secondary-title&gt;&lt;alt-title&gt;BMC geriatrics&lt;/alt-title&gt;&lt;/titles&gt;&lt;periodical&gt;&lt;full-title&gt;BMC Geriatr&lt;/full-title&gt;&lt;abbr-1&gt;BMC geriatrics&lt;/abbr-1&gt;&lt;/periodical&gt;&lt;alt-periodical&gt;&lt;full-title&gt;BMC Geriatr&lt;/full-title&gt;&lt;abbr-1&gt;BMC geriatrics&lt;/abbr-1&gt;&lt;/alt-periodical&gt;&lt;pages&gt;71&lt;/pages&gt;&lt;volume&gt;13&lt;/volume&gt;&lt;keywords&gt;&lt;keyword&gt;Aged&lt;/keyword&gt;&lt;keyword&gt;Aged, 80 and over&lt;/keyword&gt;&lt;keyword&gt;Aging/pathology/*physiology&lt;/keyword&gt;&lt;keyword&gt;Bone Density/*physiology&lt;/keyword&gt;&lt;keyword&gt;Female&lt;/keyword&gt;&lt;keyword&gt;Follow-Up Studies&lt;/keyword&gt;&lt;keyword&gt;Hand Strength/physiology&lt;/keyword&gt;&lt;keyword&gt;Humans&lt;/keyword&gt;&lt;keyword&gt;Male&lt;/keyword&gt;&lt;keyword&gt;Muscle Strength/*physiology&lt;/keyword&gt;&lt;keyword&gt;*Population Surveillance/methods&lt;/keyword&gt;&lt;keyword&gt;Postural Balance/physiology&lt;/keyword&gt;&lt;keyword&gt;Prospective Studies&lt;/keyword&gt;&lt;keyword&gt;Psychomotor Performance/*physiology&lt;/keyword&gt;&lt;keyword&gt;*Sex Characteristics&lt;/keyword&gt;&lt;keyword&gt;Sweden/epidemiology&lt;/keyword&gt;&lt;/keywords&gt;&lt;dates&gt;&lt;year&gt;2013&lt;/year&gt;&lt;/dates&gt;&lt;isbn&gt;1471-2318 (Electronic)&amp;#xD;1471-2318 (Linking)&lt;/isbn&gt;&lt;accession-num&gt;23829776&lt;/accession-num&gt;&lt;urls&gt;&lt;related-urls&gt;&lt;url&gt;http://www.ncbi.nlm.nih.gov/pubmed/23829776&lt;/url&gt;&lt;/related-urls&gt;&lt;/urls&gt;&lt;custom2&gt;3716823&lt;/custom2&gt;&lt;electronic-resource-num&gt;10.1186/1471-2318-13-71&lt;/electronic-resource-num&gt;&lt;/record&gt;&lt;/Cite&gt;&lt;/EndNote&gt;</w:instrText>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24" w:tooltip="Daly, 2013 #149" w:history="1">
        <w:r w:rsidR="001C7F02" w:rsidRPr="000F3BFB">
          <w:rPr>
            <w:rFonts w:ascii="Times New Roman" w:hAnsi="Times New Roman" w:cs="Times New Roman"/>
            <w:noProof/>
            <w:sz w:val="24"/>
            <w:vertAlign w:val="superscript"/>
          </w:rPr>
          <w:t>24</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C56692" w:rsidRPr="00391108">
        <w:rPr>
          <w:rFonts w:ascii="Times New Roman" w:hAnsi="Times New Roman" w:cs="Times New Roman"/>
          <w:sz w:val="24"/>
        </w:rPr>
        <w:t>.</w:t>
      </w:r>
      <w:r w:rsidR="00C122BB" w:rsidRPr="00391108">
        <w:rPr>
          <w:rFonts w:ascii="Times New Roman" w:hAnsi="Times New Roman" w:cs="Times New Roman"/>
          <w:sz w:val="24"/>
        </w:rPr>
        <w:t xml:space="preserve"> </w:t>
      </w:r>
      <w:r w:rsidR="009D0D04" w:rsidRPr="00391108">
        <w:rPr>
          <w:rFonts w:ascii="Times New Roman" w:hAnsi="Times New Roman" w:cs="Times New Roman"/>
          <w:sz w:val="24"/>
        </w:rPr>
        <w:t>The relative differences in balance measures between quartiles of baseline and change in LMS are even more marked</w:t>
      </w:r>
      <w:r w:rsidR="00866E76" w:rsidRPr="00391108">
        <w:rPr>
          <w:rFonts w:ascii="Times New Roman" w:hAnsi="Times New Roman" w:cs="Times New Roman"/>
          <w:sz w:val="24"/>
        </w:rPr>
        <w:t xml:space="preserve">, ranging from </w:t>
      </w:r>
      <w:r w:rsidR="008A5E4B" w:rsidRPr="00391108">
        <w:rPr>
          <w:rFonts w:ascii="Times New Roman" w:hAnsi="Times New Roman" w:cs="Times New Roman"/>
          <w:sz w:val="24"/>
        </w:rPr>
        <w:t xml:space="preserve">4.5 to 11.3% </w:t>
      </w:r>
      <w:r w:rsidR="00866E76" w:rsidRPr="00391108">
        <w:rPr>
          <w:rFonts w:ascii="Times New Roman" w:hAnsi="Times New Roman" w:cs="Times New Roman"/>
          <w:sz w:val="24"/>
        </w:rPr>
        <w:t xml:space="preserve">across </w:t>
      </w:r>
      <w:r w:rsidR="00A47CBD" w:rsidRPr="00391108">
        <w:rPr>
          <w:rFonts w:ascii="Times New Roman" w:hAnsi="Times New Roman" w:cs="Times New Roman"/>
          <w:sz w:val="24"/>
        </w:rPr>
        <w:t>the</w:t>
      </w:r>
      <w:r w:rsidR="00866E76" w:rsidRPr="00391108">
        <w:rPr>
          <w:rFonts w:ascii="Times New Roman" w:hAnsi="Times New Roman" w:cs="Times New Roman"/>
          <w:sz w:val="24"/>
        </w:rPr>
        <w:t xml:space="preserve"> different balance measures</w:t>
      </w:r>
      <w:r w:rsidR="009D0D04" w:rsidRPr="00391108">
        <w:rPr>
          <w:rFonts w:ascii="Times New Roman" w:hAnsi="Times New Roman" w:cs="Times New Roman"/>
          <w:sz w:val="24"/>
        </w:rPr>
        <w:t xml:space="preserve">. </w:t>
      </w:r>
      <w:r w:rsidR="008B1A57" w:rsidRPr="00391108">
        <w:rPr>
          <w:rFonts w:ascii="Times New Roman" w:hAnsi="Times New Roman" w:cs="Times New Roman"/>
          <w:sz w:val="24"/>
        </w:rPr>
        <w:t>Furthermore, the effects of exercise programs on LMS can be substantial</w:t>
      </w:r>
      <w:r w:rsidR="00B441B0" w:rsidRPr="00391108">
        <w:rPr>
          <w:rFonts w:ascii="Times New Roman" w:hAnsi="Times New Roman" w:cs="Times New Roman"/>
          <w:sz w:val="24"/>
        </w:rPr>
        <w:t>.</w:t>
      </w:r>
      <w:r w:rsidR="008B1A57" w:rsidRPr="00391108">
        <w:rPr>
          <w:rFonts w:ascii="Times New Roman" w:hAnsi="Times New Roman" w:cs="Times New Roman"/>
          <w:sz w:val="24"/>
        </w:rPr>
        <w:t xml:space="preserve"> For example, in the elderly, a meta-analysis gave a pooled estimate of the effect of progressive resistance training on leg extensor strength demonstrating a strong effect (SMD 0.68</w:t>
      </w:r>
      <w:r w:rsidR="00B441B0" w:rsidRPr="00391108">
        <w:rPr>
          <w:rFonts w:ascii="Times New Roman" w:hAnsi="Times New Roman" w:cs="Times New Roman"/>
          <w:sz w:val="24"/>
        </w:rPr>
        <w:t xml:space="preserve">, </w:t>
      </w:r>
      <w:r w:rsidR="008B1A57" w:rsidRPr="00391108">
        <w:rPr>
          <w:rFonts w:ascii="Times New Roman" w:hAnsi="Times New Roman" w:cs="Times New Roman"/>
          <w:sz w:val="24"/>
        </w:rPr>
        <w:t>95%CI</w:t>
      </w:r>
      <w:r w:rsidR="00B441B0" w:rsidRPr="00391108">
        <w:rPr>
          <w:rFonts w:ascii="Times New Roman" w:hAnsi="Times New Roman" w:cs="Times New Roman"/>
          <w:sz w:val="24"/>
        </w:rPr>
        <w:t>:</w:t>
      </w:r>
      <w:r w:rsidR="008B1A57" w:rsidRPr="00391108">
        <w:rPr>
          <w:rFonts w:ascii="Times New Roman" w:hAnsi="Times New Roman" w:cs="Times New Roman"/>
          <w:sz w:val="24"/>
        </w:rPr>
        <w:t xml:space="preserve"> 0.52</w:t>
      </w:r>
      <w:r w:rsidR="00B441B0" w:rsidRPr="00391108">
        <w:rPr>
          <w:rFonts w:ascii="Times New Roman" w:hAnsi="Times New Roman" w:cs="Times New Roman"/>
          <w:sz w:val="24"/>
        </w:rPr>
        <w:t xml:space="preserve"> to</w:t>
      </w:r>
      <w:r w:rsidR="008B1A57" w:rsidRPr="00391108">
        <w:rPr>
          <w:rFonts w:ascii="Times New Roman" w:hAnsi="Times New Roman" w:cs="Times New Roman"/>
          <w:sz w:val="24"/>
        </w:rPr>
        <w:t xml:space="preserve"> 0.84)</w:t>
      </w:r>
      <w:r w:rsidR="008A7D38" w:rsidRPr="00391108">
        <w:rPr>
          <w:rFonts w:ascii="Times New Roman" w:hAnsi="Times New Roman" w:cs="Times New Roman"/>
          <w:sz w:val="24"/>
        </w:rPr>
        <w:fldChar w:fldCharType="begin"/>
      </w:r>
      <w:r w:rsidR="006F75FC">
        <w:rPr>
          <w:rFonts w:ascii="Times New Roman" w:hAnsi="Times New Roman" w:cs="Times New Roman"/>
          <w:sz w:val="24"/>
        </w:rPr>
        <w:instrText xml:space="preserve"> ADDIN EN.CITE &lt;EndNote&gt;&lt;Cite&gt;&lt;Author&gt;Latham&lt;/Author&gt;&lt;Year&gt;2004&lt;/Year&gt;&lt;RecNum&gt;1986&lt;/RecNum&gt;&lt;DisplayText&gt;&lt;style face="superscript"&gt;(25)&lt;/style&gt;&lt;/DisplayText&gt;&lt;record&gt;&lt;rec-number&gt;1986&lt;/rec-number&gt;&lt;foreign-keys&gt;&lt;key app="EN" db-id="atx5p55zlft5pueszpcv0vdyazfftwtxvre5" timestamp="1475629909"&gt;1986&lt;/key&gt;&lt;/foreign-keys&gt;&lt;ref-type name="Journal Article"&gt;17&lt;/ref-type&gt;&lt;contributors&gt;&lt;authors&gt;&lt;author&gt;Latham, N. K.&lt;/author&gt;&lt;author&gt;Bennett, D. A.&lt;/author&gt;&lt;author&gt;Stretton, C. M.&lt;/author&gt;&lt;author&gt;Anderson, C. S.&lt;/author&gt;&lt;/authors&gt;&lt;/contributors&gt;&lt;auth-address&gt;Clinical Trials Research Unit, University of Auckland, New Zealand. nlatham@bu.edu&lt;/auth-address&gt;&lt;titles&gt;&lt;title&gt;Systematic review of progressive resistance strength training in older adults&lt;/title&gt;&lt;secondary-title&gt;J Gerontol A Biol Sci Med Sci&lt;/secondary-title&gt;&lt;/titles&gt;&lt;periodical&gt;&lt;full-title&gt;J Gerontol A Biol Sci Med Sci&lt;/full-title&gt;&lt;/periodical&gt;&lt;pages&gt;48-61&lt;/pages&gt;&lt;volume&gt;59&lt;/volume&gt;&lt;number&gt;1&lt;/number&gt;&lt;keywords&gt;&lt;keyword&gt;Age Factors&lt;/keyword&gt;&lt;keyword&gt;Aged&lt;/keyword&gt;&lt;keyword&gt;*Exercise&lt;/keyword&gt;&lt;keyword&gt;Humans&lt;/keyword&gt;&lt;keyword&gt;Muscle, Skeletal/*physiology&lt;/keyword&gt;&lt;keyword&gt;*Physical Endurance&lt;/keyword&gt;&lt;keyword&gt;Randomized Controlled Trials as Topic&lt;/keyword&gt;&lt;/keywords&gt;&lt;dates&gt;&lt;year&gt;2004&lt;/year&gt;&lt;pub-dates&gt;&lt;date&gt;Jan&lt;/date&gt;&lt;/pub-dates&gt;&lt;/dates&gt;&lt;isbn&gt;1079-5006 (Print)&amp;#xD;1079-5006 (Linking)&lt;/isbn&gt;&lt;accession-num&gt;14718486&lt;/accession-num&gt;&lt;urls&gt;&lt;related-urls&gt;&lt;url&gt;http://www.ncbi.nlm.nih.gov/pubmed/14718486&lt;/url&gt;&lt;/related-urls&gt;&lt;/urls&gt;&lt;/record&gt;&lt;/Cite&gt;&lt;/EndNote&gt;</w:instrText>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25" w:tooltip="Latham, 2004 #1986" w:history="1">
        <w:r w:rsidR="001C7F02" w:rsidRPr="000F3BFB">
          <w:rPr>
            <w:rFonts w:ascii="Times New Roman" w:hAnsi="Times New Roman" w:cs="Times New Roman"/>
            <w:noProof/>
            <w:sz w:val="24"/>
            <w:vertAlign w:val="superscript"/>
          </w:rPr>
          <w:t>25</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866E76" w:rsidRPr="00391108">
        <w:rPr>
          <w:rFonts w:ascii="Times New Roman" w:hAnsi="Times New Roman" w:cs="Times New Roman"/>
          <w:sz w:val="24"/>
        </w:rPr>
        <w:t>, so it is feasible that LMS could be improved to a level that can have a clinically important effect on balance in middle-aged women</w:t>
      </w:r>
      <w:r w:rsidR="00B441B0" w:rsidRPr="00391108">
        <w:rPr>
          <w:rFonts w:ascii="Times New Roman" w:hAnsi="Times New Roman" w:cs="Times New Roman"/>
          <w:sz w:val="24"/>
        </w:rPr>
        <w:t>.</w:t>
      </w:r>
    </w:p>
    <w:p w14:paraId="7E2A44AD" w14:textId="77777777" w:rsidR="001C7F02" w:rsidRDefault="002E6792" w:rsidP="001C7F02">
      <w:pPr>
        <w:autoSpaceDE w:val="0"/>
        <w:autoSpaceDN w:val="0"/>
        <w:adjustRightInd w:val="0"/>
        <w:spacing w:before="100" w:beforeAutospacing="1" w:after="100" w:afterAutospacing="1" w:line="480" w:lineRule="auto"/>
        <w:rPr>
          <w:rFonts w:ascii="Times New Roman" w:hAnsi="Times New Roman" w:cs="Times New Roman"/>
          <w:sz w:val="24"/>
        </w:rPr>
      </w:pPr>
      <w:r w:rsidRPr="009D5DBA">
        <w:rPr>
          <w:rFonts w:ascii="Times New Roman" w:hAnsi="Times New Roman" w:cs="Times New Roman"/>
          <w:sz w:val="24"/>
          <w:highlight w:val="yellow"/>
        </w:rPr>
        <w:t>These data support the need for further research to underpin the potential development of approaches to clinical screening of LMS and the monitoring of its decline in healthy younger women. However, before actually recommending such activities in clinical practice, a stronger evidence base that (1) links balance in younger adults to falls in the elderly; (2) determines the effectiveness of interventions to improve balance in younger adults; and (3) demonstrates the feasibility and cost-effectiveness of such screening would be needed.</w:t>
      </w:r>
    </w:p>
    <w:p w14:paraId="64895F11" w14:textId="36999D3B" w:rsidR="002E6792" w:rsidRDefault="00BD3C70" w:rsidP="001C7F02">
      <w:pPr>
        <w:autoSpaceDE w:val="0"/>
        <w:autoSpaceDN w:val="0"/>
        <w:adjustRightInd w:val="0"/>
        <w:spacing w:before="100" w:beforeAutospacing="1" w:after="100" w:afterAutospacing="1" w:line="480" w:lineRule="auto"/>
        <w:rPr>
          <w:rFonts w:ascii="Times New Roman" w:hAnsi="Times New Roman" w:cs="Times New Roman"/>
          <w:sz w:val="24"/>
        </w:rPr>
      </w:pPr>
      <w:r w:rsidRPr="00391108">
        <w:rPr>
          <w:rFonts w:ascii="Times New Roman" w:hAnsi="Times New Roman" w:cs="Times New Roman"/>
          <w:sz w:val="24"/>
        </w:rPr>
        <w:t xml:space="preserve">Although </w:t>
      </w:r>
      <w:r w:rsidR="00E43530" w:rsidRPr="00391108">
        <w:rPr>
          <w:rFonts w:ascii="Times New Roman" w:hAnsi="Times New Roman" w:cs="Times New Roman"/>
          <w:sz w:val="24"/>
        </w:rPr>
        <w:t xml:space="preserve">it has long been </w:t>
      </w:r>
      <w:r w:rsidR="00742F1C" w:rsidRPr="00391108">
        <w:rPr>
          <w:rFonts w:ascii="Times New Roman" w:hAnsi="Times New Roman" w:cs="Times New Roman"/>
          <w:sz w:val="24"/>
        </w:rPr>
        <w:t>shown</w:t>
      </w:r>
      <w:r w:rsidR="00E43530" w:rsidRPr="00391108">
        <w:rPr>
          <w:rFonts w:ascii="Times New Roman" w:hAnsi="Times New Roman" w:cs="Times New Roman"/>
          <w:sz w:val="24"/>
        </w:rPr>
        <w:t xml:space="preserve"> that </w:t>
      </w:r>
      <w:r w:rsidRPr="00391108">
        <w:rPr>
          <w:rFonts w:ascii="Times New Roman" w:hAnsi="Times New Roman" w:cs="Times New Roman"/>
          <w:sz w:val="24"/>
        </w:rPr>
        <w:t xml:space="preserve">muscle strength </w:t>
      </w:r>
      <w:r w:rsidR="00E43530" w:rsidRPr="00391108">
        <w:rPr>
          <w:rFonts w:ascii="Times New Roman" w:hAnsi="Times New Roman" w:cs="Times New Roman"/>
          <w:sz w:val="24"/>
        </w:rPr>
        <w:t>is</w:t>
      </w:r>
      <w:r w:rsidRPr="00391108">
        <w:rPr>
          <w:rFonts w:ascii="Times New Roman" w:hAnsi="Times New Roman" w:cs="Times New Roman"/>
          <w:sz w:val="24"/>
        </w:rPr>
        <w:t xml:space="preserve"> important for physical functions such as balance, mobility and disability</w:t>
      </w:r>
      <w:r w:rsidR="00CA6456" w:rsidRPr="00391108">
        <w:rPr>
          <w:rFonts w:ascii="Times New Roman" w:hAnsi="Times New Roman" w:cs="Times New Roman"/>
          <w:sz w:val="24"/>
        </w:rPr>
        <w:t xml:space="preserve">, </w:t>
      </w:r>
      <w:r w:rsidR="00F13A49" w:rsidRPr="00391108">
        <w:rPr>
          <w:rFonts w:ascii="Times New Roman" w:hAnsi="Times New Roman" w:cs="Times New Roman"/>
          <w:sz w:val="24"/>
        </w:rPr>
        <w:t>longitudinal data</w:t>
      </w:r>
      <w:r w:rsidR="00CA6456" w:rsidRPr="00391108">
        <w:rPr>
          <w:rFonts w:ascii="Times New Roman" w:hAnsi="Times New Roman" w:cs="Times New Roman"/>
          <w:sz w:val="24"/>
        </w:rPr>
        <w:t xml:space="preserve"> </w:t>
      </w:r>
      <w:r w:rsidR="00F13A49" w:rsidRPr="00391108">
        <w:rPr>
          <w:rFonts w:ascii="Times New Roman" w:hAnsi="Times New Roman" w:cs="Times New Roman"/>
          <w:sz w:val="24"/>
        </w:rPr>
        <w:t xml:space="preserve">has been </w:t>
      </w:r>
      <w:r w:rsidR="00C029C8" w:rsidRPr="00391108">
        <w:rPr>
          <w:rFonts w:ascii="Times New Roman" w:hAnsi="Times New Roman" w:cs="Times New Roman"/>
          <w:sz w:val="24"/>
        </w:rPr>
        <w:t>mainly</w:t>
      </w:r>
      <w:r w:rsidR="00CA6456" w:rsidRPr="00391108">
        <w:rPr>
          <w:rFonts w:ascii="Times New Roman" w:hAnsi="Times New Roman" w:cs="Times New Roman"/>
          <w:sz w:val="24"/>
        </w:rPr>
        <w:t xml:space="preserve"> </w:t>
      </w:r>
      <w:r w:rsidR="00F13A49" w:rsidRPr="00391108">
        <w:rPr>
          <w:rFonts w:ascii="Times New Roman" w:hAnsi="Times New Roman" w:cs="Times New Roman"/>
          <w:sz w:val="24"/>
        </w:rPr>
        <w:t xml:space="preserve">reported in older </w:t>
      </w:r>
      <w:r w:rsidR="00F13A49" w:rsidRPr="00391108">
        <w:rPr>
          <w:rFonts w:ascii="Times New Roman" w:hAnsi="Times New Roman" w:cs="Times New Roman"/>
          <w:sz w:val="24"/>
        </w:rPr>
        <w:lastRenderedPageBreak/>
        <w:t>populations</w:t>
      </w:r>
      <w:r w:rsidR="008A7D38" w:rsidRPr="00391108">
        <w:rPr>
          <w:rFonts w:ascii="Times New Roman" w:hAnsi="Times New Roman" w:cs="Times New Roman"/>
          <w:sz w:val="24"/>
        </w:rPr>
        <w:fldChar w:fldCharType="begin">
          <w:fldData xml:space="preserve">PEVuZE5vdGU+PENpdGU+PEF1dGhvcj5UYWVrZW1hPC9BdXRob3I+PFllYXI+MjAxMDwvWWVhcj48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==
</w:fldData>
        </w:fldChar>
      </w:r>
      <w:r w:rsidR="006F75FC">
        <w:rPr>
          <w:rFonts w:ascii="Times New Roman" w:hAnsi="Times New Roman" w:cs="Times New Roman"/>
          <w:sz w:val="24"/>
        </w:rPr>
        <w:instrText xml:space="preserve"> ADDIN EN.CITE </w:instrText>
      </w:r>
      <w:r w:rsidR="006F75FC">
        <w:rPr>
          <w:rFonts w:ascii="Times New Roman" w:hAnsi="Times New Roman" w:cs="Times New Roman"/>
          <w:sz w:val="24"/>
        </w:rPr>
        <w:fldChar w:fldCharType="begin">
          <w:fldData xml:space="preserve">PEVuZE5vdGU+PENpdGU+PEF1dGhvcj5UYWVrZW1hPC9BdXRob3I+PFllYXI+MjAxMDwvWWVhcj48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==
</w:fldData>
        </w:fldChar>
      </w:r>
      <w:r w:rsidR="006F75FC">
        <w:rPr>
          <w:rFonts w:ascii="Times New Roman" w:hAnsi="Times New Roman" w:cs="Times New Roman"/>
          <w:sz w:val="24"/>
        </w:rPr>
        <w:instrText xml:space="preserve"> ADDIN EN.CITE.DATA </w:instrText>
      </w:r>
      <w:r w:rsidR="006F75FC">
        <w:rPr>
          <w:rFonts w:ascii="Times New Roman" w:hAnsi="Times New Roman" w:cs="Times New Roman"/>
          <w:sz w:val="24"/>
        </w:rPr>
      </w:r>
      <w:r w:rsidR="006F75FC">
        <w:rPr>
          <w:rFonts w:ascii="Times New Roman" w:hAnsi="Times New Roman" w:cs="Times New Roman"/>
          <w:sz w:val="24"/>
        </w:rPr>
        <w:fldChar w:fldCharType="end"/>
      </w:r>
      <w:r w:rsidR="008A7D38" w:rsidRPr="00391108">
        <w:rPr>
          <w:rFonts w:ascii="Times New Roman" w:hAnsi="Times New Roman" w:cs="Times New Roman"/>
          <w:sz w:val="24"/>
        </w:rPr>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26" w:tooltip="Taekema, 2010 #539" w:history="1">
        <w:r w:rsidR="001C7F02" w:rsidRPr="000F3BFB">
          <w:rPr>
            <w:rFonts w:ascii="Times New Roman" w:hAnsi="Times New Roman" w:cs="Times New Roman"/>
            <w:noProof/>
            <w:sz w:val="24"/>
            <w:vertAlign w:val="superscript"/>
          </w:rPr>
          <w:t>26-28</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C029C8" w:rsidRPr="00391108">
        <w:rPr>
          <w:rFonts w:ascii="Times New Roman" w:hAnsi="Times New Roman" w:cs="Times New Roman"/>
          <w:sz w:val="24"/>
        </w:rPr>
        <w:t>, with only one in</w:t>
      </w:r>
      <w:r w:rsidRPr="00391108">
        <w:rPr>
          <w:rFonts w:ascii="Times New Roman" w:hAnsi="Times New Roman" w:cs="Times New Roman"/>
          <w:sz w:val="24"/>
        </w:rPr>
        <w:t xml:space="preserve"> </w:t>
      </w:r>
      <w:r w:rsidR="00C029C8" w:rsidRPr="00391108">
        <w:rPr>
          <w:rFonts w:ascii="Times New Roman" w:hAnsi="Times New Roman" w:cs="Times New Roman"/>
          <w:sz w:val="24"/>
        </w:rPr>
        <w:t>middle-aged men</w:t>
      </w:r>
      <w:r w:rsidR="008A7D38" w:rsidRPr="00391108">
        <w:rPr>
          <w:rFonts w:ascii="Times New Roman" w:hAnsi="Times New Roman" w:cs="Times New Roman"/>
          <w:sz w:val="24"/>
        </w:rPr>
        <w:fldChar w:fldCharType="begin"/>
      </w:r>
      <w:r w:rsidR="006F75FC">
        <w:rPr>
          <w:rFonts w:ascii="Times New Roman" w:hAnsi="Times New Roman" w:cs="Times New Roman"/>
          <w:sz w:val="24"/>
        </w:rPr>
        <w:instrText xml:space="preserve"> ADDIN EN.CITE &lt;EndNote&gt;&lt;Cite&gt;&lt;Author&gt;Rantanen&lt;/Author&gt;&lt;Year&gt;1999&lt;/Year&gt;&lt;RecNum&gt;153&lt;/RecNum&gt;&lt;DisplayText&gt;&lt;style face="superscript"&gt;(29)&lt;/style&gt;&lt;/DisplayText&gt;&lt;record&gt;&lt;rec-number&gt;153&lt;/rec-number&gt;&lt;foreign-keys&gt;&lt;key app="EN" db-id="atx5p55zlft5pueszpcv0vdyazfftwtxvre5" timestamp="1429336359"&gt;153&lt;/key&gt;&lt;/foreign-keys&gt;&lt;ref-type name="Journal Article"&gt;17&lt;/ref-type&gt;&lt;contributors&gt;&lt;authors&gt;&lt;author&gt;Rantanen, T.&lt;/author&gt;&lt;author&gt;Guralnik, J. M.&lt;/author&gt;&lt;author&gt;Foley, D.&lt;/author&gt;&lt;author&gt;Masaki, K.&lt;/author&gt;&lt;author&gt;Leveille, S.&lt;/author&gt;&lt;author&gt;Curb, J. D.&lt;/author&gt;&lt;author&gt;White, L.&lt;/author&gt;&lt;/authors&gt;&lt;/contributors&gt;&lt;auth-address&gt;Epidemiology, Demography and Biometry Program, National Institute on Aging, National Institutes of Health, Bethesda, MD, USA. Taina@maila.jyu.fi&lt;/auth-address&gt;&lt;titles&gt;&lt;title&gt;Midlife hand grip strength as a predictor of old age disability&lt;/title&gt;&lt;secondary-title&gt;JAMA&lt;/secondary-title&gt;&lt;/titles&gt;&lt;periodical&gt;&lt;full-title&gt;JAMA&lt;/full-title&gt;&lt;/periodical&gt;&lt;pages&gt;558-60&lt;/pages&gt;&lt;volume&gt;281&lt;/volume&gt;&lt;number&gt;6&lt;/number&gt;&lt;edition&gt;1999/02/18&lt;/edition&gt;&lt;keywords&gt;&lt;keyword&gt;*Activities of Daily Living&lt;/keyword&gt;&lt;keyword&gt;Aged&lt;/keyword&gt;&lt;keyword&gt;Aging/*physiology&lt;/keyword&gt;&lt;keyword&gt;*Disabled Persons&lt;/keyword&gt;&lt;keyword&gt;*Hand Strength&lt;/keyword&gt;&lt;keyword&gt;Humans&lt;/keyword&gt;&lt;keyword&gt;Logistic Models&lt;/keyword&gt;&lt;keyword&gt;Longitudinal Studies&lt;/keyword&gt;&lt;keyword&gt;Male&lt;/keyword&gt;&lt;keyword&gt;Middle Aged&lt;/keyword&gt;&lt;keyword&gt;Prospective Studies&lt;/keyword&gt;&lt;keyword&gt;Risk Factors&lt;/keyword&gt;&lt;/keywords&gt;&lt;dates&gt;&lt;year&gt;1999&lt;/year&gt;&lt;pub-dates&gt;&lt;date&gt;Feb 10&lt;/date&gt;&lt;/pub-dates&gt;&lt;/dates&gt;&lt;isbn&gt;0098-7484 (Print)&amp;#xD;0098-7484 (Linking)&lt;/isbn&gt;&lt;accession-num&gt;10022113&lt;/accession-num&gt;&lt;urls&gt;&lt;related-urls&gt;&lt;url&gt;http://www.ncbi.nlm.nih.gov/pubmed/10022113&lt;/url&gt;&lt;/related-urls&gt;&lt;/urls&gt;&lt;electronic-resource-num&gt;jbr80447 [pii]&lt;/electronic-resource-num&gt;&lt;language&gt;eng&lt;/language&gt;&lt;/record&gt;&lt;/Cite&gt;&lt;/EndNote&gt;</w:instrText>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29" w:tooltip="Rantanen, 1999 #153" w:history="1">
        <w:r w:rsidR="001C7F02" w:rsidRPr="000F3BFB">
          <w:rPr>
            <w:rFonts w:ascii="Times New Roman" w:hAnsi="Times New Roman" w:cs="Times New Roman"/>
            <w:noProof/>
            <w:sz w:val="24"/>
            <w:vertAlign w:val="superscript"/>
          </w:rPr>
          <w:t>29</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C029C8" w:rsidRPr="00391108">
        <w:rPr>
          <w:rFonts w:ascii="Times New Roman" w:hAnsi="Times New Roman" w:cs="Times New Roman"/>
          <w:sz w:val="24"/>
        </w:rPr>
        <w:t xml:space="preserve">. </w:t>
      </w:r>
      <w:r w:rsidR="00156A61" w:rsidRPr="00391108">
        <w:rPr>
          <w:rFonts w:ascii="Times New Roman" w:hAnsi="Times New Roman" w:cs="Times New Roman"/>
          <w:sz w:val="24"/>
        </w:rPr>
        <w:t xml:space="preserve">The finding that both baseline and change in muscle strength are independent predictors of </w:t>
      </w:r>
      <w:r w:rsidR="005C3CAB" w:rsidRPr="00391108">
        <w:rPr>
          <w:rFonts w:ascii="Times New Roman" w:hAnsi="Times New Roman" w:cs="Times New Roman"/>
          <w:sz w:val="24"/>
        </w:rPr>
        <w:t xml:space="preserve">balance in middle age </w:t>
      </w:r>
      <w:r w:rsidR="00742F1C" w:rsidRPr="00391108">
        <w:rPr>
          <w:rFonts w:ascii="Times New Roman" w:hAnsi="Times New Roman" w:cs="Times New Roman"/>
          <w:sz w:val="24"/>
        </w:rPr>
        <w:t xml:space="preserve">suggests that </w:t>
      </w:r>
      <w:r w:rsidR="000275FB" w:rsidRPr="00391108">
        <w:rPr>
          <w:rFonts w:ascii="Times New Roman" w:hAnsi="Times New Roman" w:cs="Times New Roman"/>
          <w:sz w:val="24"/>
        </w:rPr>
        <w:t>greater reserve of</w:t>
      </w:r>
      <w:r w:rsidR="00742F1C" w:rsidRPr="00391108">
        <w:rPr>
          <w:rFonts w:ascii="Times New Roman" w:hAnsi="Times New Roman" w:cs="Times New Roman"/>
          <w:sz w:val="24"/>
        </w:rPr>
        <w:t xml:space="preserve"> muscle strength in younger women</w:t>
      </w:r>
      <w:r w:rsidR="00DF4EAF" w:rsidRPr="00391108">
        <w:rPr>
          <w:rFonts w:ascii="Times New Roman" w:hAnsi="Times New Roman" w:cs="Times New Roman"/>
          <w:sz w:val="24"/>
        </w:rPr>
        <w:t xml:space="preserve"> </w:t>
      </w:r>
      <w:r w:rsidR="000275FB" w:rsidRPr="00391108">
        <w:rPr>
          <w:rFonts w:ascii="Times New Roman" w:hAnsi="Times New Roman" w:cs="Times New Roman"/>
          <w:sz w:val="24"/>
        </w:rPr>
        <w:t xml:space="preserve">and </w:t>
      </w:r>
      <w:r w:rsidR="00657196" w:rsidRPr="00391108">
        <w:rPr>
          <w:rFonts w:ascii="Times New Roman" w:hAnsi="Times New Roman" w:cs="Times New Roman"/>
          <w:sz w:val="24"/>
        </w:rPr>
        <w:t>the prevention of muscle loss</w:t>
      </w:r>
      <w:r w:rsidR="00942585" w:rsidRPr="00391108">
        <w:rPr>
          <w:rFonts w:ascii="Times New Roman" w:hAnsi="Times New Roman" w:cs="Times New Roman"/>
          <w:sz w:val="24"/>
        </w:rPr>
        <w:t xml:space="preserve"> </w:t>
      </w:r>
      <w:r w:rsidR="00742F1C" w:rsidRPr="00391108">
        <w:rPr>
          <w:rFonts w:ascii="Times New Roman" w:hAnsi="Times New Roman" w:cs="Times New Roman"/>
          <w:sz w:val="24"/>
        </w:rPr>
        <w:t xml:space="preserve">may </w:t>
      </w:r>
      <w:r w:rsidR="005C3CAB" w:rsidRPr="00391108">
        <w:rPr>
          <w:rFonts w:ascii="Times New Roman" w:hAnsi="Times New Roman" w:cs="Times New Roman"/>
          <w:sz w:val="24"/>
        </w:rPr>
        <w:t xml:space="preserve">both be </w:t>
      </w:r>
      <w:r w:rsidR="00742F1C" w:rsidRPr="00391108">
        <w:rPr>
          <w:rFonts w:ascii="Times New Roman" w:hAnsi="Times New Roman" w:cs="Times New Roman"/>
          <w:sz w:val="24"/>
        </w:rPr>
        <w:t>clinical</w:t>
      </w:r>
      <w:r w:rsidR="00C122BB" w:rsidRPr="00391108">
        <w:rPr>
          <w:rFonts w:ascii="Times New Roman" w:hAnsi="Times New Roman" w:cs="Times New Roman"/>
          <w:sz w:val="24"/>
        </w:rPr>
        <w:t>ly</w:t>
      </w:r>
      <w:r w:rsidR="00742F1C" w:rsidRPr="00391108">
        <w:rPr>
          <w:rFonts w:ascii="Times New Roman" w:hAnsi="Times New Roman" w:cs="Times New Roman"/>
          <w:sz w:val="24"/>
        </w:rPr>
        <w:t xml:space="preserve"> </w:t>
      </w:r>
      <w:r w:rsidR="005C3CAB" w:rsidRPr="00391108">
        <w:rPr>
          <w:rFonts w:ascii="Times New Roman" w:hAnsi="Times New Roman" w:cs="Times New Roman"/>
          <w:sz w:val="24"/>
        </w:rPr>
        <w:t>important for</w:t>
      </w:r>
      <w:r w:rsidR="00E86E25" w:rsidRPr="00391108">
        <w:rPr>
          <w:rFonts w:ascii="Times New Roman" w:hAnsi="Times New Roman" w:cs="Times New Roman"/>
          <w:sz w:val="24"/>
        </w:rPr>
        <w:t xml:space="preserve"> </w:t>
      </w:r>
      <w:r w:rsidR="006E4262" w:rsidRPr="00391108">
        <w:rPr>
          <w:rFonts w:ascii="Times New Roman" w:hAnsi="Times New Roman" w:cs="Times New Roman"/>
          <w:sz w:val="24"/>
        </w:rPr>
        <w:t>achieving</w:t>
      </w:r>
      <w:r w:rsidR="00A95072" w:rsidRPr="00391108">
        <w:rPr>
          <w:rFonts w:ascii="Times New Roman" w:hAnsi="Times New Roman" w:cs="Times New Roman"/>
          <w:sz w:val="24"/>
        </w:rPr>
        <w:t xml:space="preserve"> better</w:t>
      </w:r>
      <w:r w:rsidR="00742F1C" w:rsidRPr="00391108">
        <w:rPr>
          <w:rFonts w:ascii="Times New Roman" w:hAnsi="Times New Roman" w:cs="Times New Roman"/>
          <w:sz w:val="24"/>
        </w:rPr>
        <w:t xml:space="preserve"> balance</w:t>
      </w:r>
      <w:r w:rsidR="00215B74" w:rsidRPr="00391108">
        <w:rPr>
          <w:rFonts w:ascii="Times New Roman" w:hAnsi="Times New Roman" w:cs="Times New Roman"/>
          <w:sz w:val="24"/>
        </w:rPr>
        <w:t xml:space="preserve"> </w:t>
      </w:r>
      <w:r w:rsidR="000275FB" w:rsidRPr="00391108">
        <w:rPr>
          <w:rFonts w:ascii="Times New Roman" w:hAnsi="Times New Roman" w:cs="Times New Roman"/>
          <w:sz w:val="24"/>
        </w:rPr>
        <w:t>in midlife</w:t>
      </w:r>
      <w:r w:rsidR="005C3CAB" w:rsidRPr="00391108">
        <w:rPr>
          <w:rFonts w:ascii="Times New Roman" w:hAnsi="Times New Roman" w:cs="Times New Roman"/>
          <w:sz w:val="24"/>
        </w:rPr>
        <w:t>.</w:t>
      </w:r>
      <w:r w:rsidR="005B0BC4" w:rsidRPr="00391108">
        <w:rPr>
          <w:rFonts w:ascii="Times New Roman" w:hAnsi="Times New Roman" w:cs="Times New Roman"/>
          <w:sz w:val="24"/>
        </w:rPr>
        <w:t xml:space="preserve"> </w:t>
      </w:r>
      <w:r w:rsidR="00143821" w:rsidRPr="00391108">
        <w:rPr>
          <w:rFonts w:ascii="Times New Roman" w:hAnsi="Times New Roman" w:cs="Times New Roman"/>
          <w:sz w:val="24"/>
        </w:rPr>
        <w:t>This is a</w:t>
      </w:r>
      <w:r w:rsidR="008103DA" w:rsidRPr="00391108">
        <w:rPr>
          <w:rFonts w:ascii="Times New Roman" w:hAnsi="Times New Roman" w:cs="Times New Roman"/>
          <w:sz w:val="24"/>
        </w:rPr>
        <w:t xml:space="preserve">nalogous to the </w:t>
      </w:r>
      <w:r w:rsidR="007E7D58" w:rsidRPr="00391108">
        <w:rPr>
          <w:rFonts w:ascii="Times New Roman" w:hAnsi="Times New Roman" w:cs="Times New Roman"/>
          <w:sz w:val="24"/>
        </w:rPr>
        <w:t xml:space="preserve">confirmation of the importance of the </w:t>
      </w:r>
      <w:r w:rsidR="008103DA" w:rsidRPr="00391108">
        <w:rPr>
          <w:rFonts w:ascii="Times New Roman" w:hAnsi="Times New Roman" w:cs="Times New Roman"/>
          <w:sz w:val="24"/>
        </w:rPr>
        <w:t>contributions of peak bone mass and bone loss to fracture risk</w:t>
      </w:r>
      <w:r w:rsidR="008A7D38" w:rsidRPr="00391108">
        <w:rPr>
          <w:rFonts w:ascii="Times New Roman" w:hAnsi="Times New Roman" w:cs="Times New Roman"/>
          <w:sz w:val="24"/>
        </w:rPr>
        <w:fldChar w:fldCharType="begin"/>
      </w:r>
      <w:r w:rsidR="006F75FC">
        <w:rPr>
          <w:rFonts w:ascii="Times New Roman" w:hAnsi="Times New Roman" w:cs="Times New Roman"/>
          <w:sz w:val="24"/>
        </w:rPr>
        <w:instrText xml:space="preserve"> ADDIN EN.CITE &lt;EndNote&gt;&lt;Cite&gt;&lt;Author&gt;Nguyen&lt;/Author&gt;&lt;Year&gt;2005&lt;/Year&gt;&lt;RecNum&gt;1964&lt;/RecNum&gt;&lt;DisplayText&gt;&lt;style face="superscript"&gt;(30)&lt;/style&gt;&lt;/DisplayText&gt;&lt;record&gt;&lt;rec-number&gt;1964&lt;/rec-number&gt;&lt;foreign-keys&gt;&lt;key app="EN" db-id="atx5p55zlft5pueszpcv0vdyazfftwtxvre5" timestamp="1470628030"&gt;1964&lt;/key&gt;&lt;/foreign-keys&gt;&lt;ref-type name="Journal Article"&gt;17&lt;/ref-type&gt;&lt;contributors&gt;&lt;authors&gt;&lt;author&gt;Nguyen, T. V.&lt;/author&gt;&lt;author&gt;Center, J. R.&lt;/author&gt;&lt;author&gt;Eisman, J. A.&lt;/author&gt;&lt;/authors&gt;&lt;/contributors&gt;&lt;auth-address&gt;Bone and Mineral Research Program, Garvan Institute of Medical Research, St Vincent&amp;apos;s Hospital, Sydney, Australia. t.nguyen@garvan.org.au&lt;/auth-address&gt;&lt;titles&gt;&lt;title&gt;Femoral neck bone loss predicts fracture risk independent of baseline BMD&lt;/title&gt;&lt;secondary-title&gt;J Bone Miner Res&lt;/secondary-title&gt;&lt;/titles&gt;&lt;periodical&gt;&lt;full-title&gt;J Bone Miner Res&lt;/full-title&gt;&lt;/periodical&gt;&lt;pages&gt;1195-201&lt;/pages&gt;&lt;volume&gt;20&lt;/volume&gt;&lt;number&gt;7&lt;/number&gt;&lt;keywords&gt;&lt;keyword&gt;Absorptiometry, Photon&lt;/keyword&gt;&lt;keyword&gt;Age Factors&lt;/keyword&gt;&lt;keyword&gt;Aged&lt;/keyword&gt;&lt;keyword&gt;*Bone Density&lt;/keyword&gt;&lt;keyword&gt;Female&lt;/keyword&gt;&lt;keyword&gt;Femur Neck/*radiography&lt;/keyword&gt;&lt;keyword&gt;Fractures, Bone/*epidemiology/etiology/*radiography&lt;/keyword&gt;&lt;keyword&gt;Humans&lt;/keyword&gt;&lt;keyword&gt;Lumbar Vertebrae/radiography&lt;/keyword&gt;&lt;keyword&gt;Osteoporosis/*complications&lt;/keyword&gt;&lt;keyword&gt;Prognosis&lt;/keyword&gt;&lt;keyword&gt;Risk Assessment&lt;/keyword&gt;&lt;keyword&gt;Risk Factors&lt;/keyword&gt;&lt;/keywords&gt;&lt;dates&gt;&lt;year&gt;2005&lt;/year&gt;&lt;pub-dates&gt;&lt;date&gt;Jul&lt;/date&gt;&lt;/pub-dates&gt;&lt;/dates&gt;&lt;isbn&gt;0884-0431 (Print)&amp;#xD;0884-0431 (Linking)&lt;/isbn&gt;&lt;accession-num&gt;15940372&lt;/accession-num&gt;&lt;urls&gt;&lt;related-urls&gt;&lt;url&gt;http://www.ncbi.nlm.nih.gov/pubmed/15940372&lt;/url&gt;&lt;/related-urls&gt;&lt;/urls&gt;&lt;electronic-resource-num&gt;10.1359/JBMR.050215&lt;/electronic-resource-num&gt;&lt;/record&gt;&lt;/Cite&gt;&lt;/EndNote&gt;</w:instrText>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30" w:tooltip="Nguyen, 2005 #1964" w:history="1">
        <w:r w:rsidR="001C7F02" w:rsidRPr="000F3BFB">
          <w:rPr>
            <w:rFonts w:ascii="Times New Roman" w:hAnsi="Times New Roman" w:cs="Times New Roman"/>
            <w:noProof/>
            <w:sz w:val="24"/>
            <w:vertAlign w:val="superscript"/>
          </w:rPr>
          <w:t>30</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8103DA" w:rsidRPr="00391108">
        <w:rPr>
          <w:rFonts w:ascii="Times New Roman" w:hAnsi="Times New Roman" w:cs="Times New Roman"/>
          <w:sz w:val="24"/>
        </w:rPr>
        <w:t xml:space="preserve">, </w:t>
      </w:r>
      <w:r w:rsidR="00A4509F" w:rsidRPr="00391108">
        <w:rPr>
          <w:rFonts w:ascii="Times New Roman" w:hAnsi="Times New Roman" w:cs="Times New Roman"/>
          <w:sz w:val="24"/>
        </w:rPr>
        <w:t xml:space="preserve">the first reports of which in the 1990’s </w:t>
      </w:r>
      <w:r w:rsidR="00A8379F" w:rsidRPr="00391108">
        <w:rPr>
          <w:rFonts w:ascii="Times New Roman" w:hAnsi="Times New Roman" w:cs="Times New Roman"/>
          <w:sz w:val="24"/>
        </w:rPr>
        <w:fldChar w:fldCharType="begin">
          <w:fldData xml:space="preserve">PEVuZE5vdGU+PENpdGU+PEF1dGhvcj5IYW5zZW48L0F1dGhvcj48WWVhcj4xOTkxPC9ZZWFyPjxS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</w:fldData>
        </w:fldChar>
      </w:r>
      <w:r w:rsidR="006F75FC">
        <w:rPr>
          <w:rFonts w:ascii="Times New Roman" w:hAnsi="Times New Roman" w:cs="Times New Roman"/>
          <w:sz w:val="24"/>
        </w:rPr>
        <w:instrText xml:space="preserve"> ADDIN EN.CITE </w:instrText>
      </w:r>
      <w:r w:rsidR="006F75FC">
        <w:rPr>
          <w:rFonts w:ascii="Times New Roman" w:hAnsi="Times New Roman" w:cs="Times New Roman"/>
          <w:sz w:val="24"/>
        </w:rPr>
        <w:fldChar w:fldCharType="begin">
          <w:fldData xml:space="preserve">PEVuZE5vdGU+PENpdGU+PEF1dGhvcj5IYW5zZW48L0F1dGhvcj48WWVhcj4xOTkxPC9ZZWFyPjxS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</w:fldData>
        </w:fldChar>
      </w:r>
      <w:r w:rsidR="006F75FC">
        <w:rPr>
          <w:rFonts w:ascii="Times New Roman" w:hAnsi="Times New Roman" w:cs="Times New Roman"/>
          <w:sz w:val="24"/>
        </w:rPr>
        <w:instrText xml:space="preserve"> ADDIN EN.CITE.DATA </w:instrText>
      </w:r>
      <w:r w:rsidR="006F75FC">
        <w:rPr>
          <w:rFonts w:ascii="Times New Roman" w:hAnsi="Times New Roman" w:cs="Times New Roman"/>
          <w:sz w:val="24"/>
        </w:rPr>
      </w:r>
      <w:r w:rsidR="006F75FC">
        <w:rPr>
          <w:rFonts w:ascii="Times New Roman" w:hAnsi="Times New Roman" w:cs="Times New Roman"/>
          <w:sz w:val="24"/>
        </w:rPr>
        <w:fldChar w:fldCharType="end"/>
      </w:r>
      <w:r w:rsidR="00A8379F" w:rsidRPr="00391108">
        <w:rPr>
          <w:rFonts w:ascii="Times New Roman" w:hAnsi="Times New Roman" w:cs="Times New Roman"/>
          <w:sz w:val="24"/>
        </w:rPr>
      </w:r>
      <w:r w:rsidR="00A8379F"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31" w:tooltip="Hansen, 1991 #1987" w:history="1">
        <w:r w:rsidR="001C7F02" w:rsidRPr="000F3BFB">
          <w:rPr>
            <w:rFonts w:ascii="Times New Roman" w:hAnsi="Times New Roman" w:cs="Times New Roman"/>
            <w:noProof/>
            <w:sz w:val="24"/>
            <w:vertAlign w:val="superscript"/>
          </w:rPr>
          <w:t>31</w:t>
        </w:r>
      </w:hyperlink>
      <w:r w:rsidR="000F3BFB" w:rsidRPr="000F3BFB">
        <w:rPr>
          <w:rFonts w:ascii="Times New Roman" w:hAnsi="Times New Roman" w:cs="Times New Roman"/>
          <w:noProof/>
          <w:sz w:val="24"/>
          <w:vertAlign w:val="superscript"/>
        </w:rPr>
        <w:t>,</w:t>
      </w:r>
      <w:hyperlink w:anchor="_ENREF_32" w:tooltip="Riis, 1996 #1988" w:history="1">
        <w:r w:rsidR="001C7F02" w:rsidRPr="000F3BFB">
          <w:rPr>
            <w:rFonts w:ascii="Times New Roman" w:hAnsi="Times New Roman" w:cs="Times New Roman"/>
            <w:noProof/>
            <w:sz w:val="24"/>
            <w:vertAlign w:val="superscript"/>
          </w:rPr>
          <w:t>32</w:t>
        </w:r>
      </w:hyperlink>
      <w:r w:rsidR="000F3BFB" w:rsidRPr="000F3BFB">
        <w:rPr>
          <w:rFonts w:ascii="Times New Roman" w:hAnsi="Times New Roman" w:cs="Times New Roman"/>
          <w:noProof/>
          <w:sz w:val="24"/>
          <w:vertAlign w:val="superscript"/>
        </w:rPr>
        <w:t>)</w:t>
      </w:r>
      <w:r w:rsidR="00A8379F" w:rsidRPr="00391108">
        <w:rPr>
          <w:rFonts w:ascii="Times New Roman" w:hAnsi="Times New Roman" w:cs="Times New Roman"/>
          <w:sz w:val="24"/>
        </w:rPr>
        <w:fldChar w:fldCharType="end"/>
      </w:r>
      <w:r w:rsidR="00A4509F" w:rsidRPr="00391108">
        <w:rPr>
          <w:rFonts w:ascii="Times New Roman" w:hAnsi="Times New Roman" w:cs="Times New Roman"/>
          <w:sz w:val="24"/>
        </w:rPr>
        <w:t xml:space="preserve"> resulted in a paradigm shift in the approach to osteoporosis prevention </w:t>
      </w:r>
      <w:r w:rsidR="007E7D58" w:rsidRPr="00391108">
        <w:rPr>
          <w:rFonts w:ascii="Times New Roman" w:hAnsi="Times New Roman" w:cs="Times New Roman"/>
          <w:sz w:val="24"/>
        </w:rPr>
        <w:t xml:space="preserve">towards a greater emphasis on optimising bone acquisition during growth, and maintaining </w:t>
      </w:r>
      <w:r w:rsidR="00B858B2" w:rsidRPr="00391108">
        <w:rPr>
          <w:rFonts w:ascii="Times New Roman" w:hAnsi="Times New Roman" w:cs="Times New Roman"/>
          <w:sz w:val="24"/>
        </w:rPr>
        <w:t xml:space="preserve">BMD </w:t>
      </w:r>
      <w:r w:rsidR="007E7D58" w:rsidRPr="00391108">
        <w:rPr>
          <w:rFonts w:ascii="Times New Roman" w:hAnsi="Times New Roman" w:cs="Times New Roman"/>
          <w:sz w:val="24"/>
        </w:rPr>
        <w:t>in middle age rather than focussing solely on slowing bone loss in the elderly</w:t>
      </w:r>
      <w:r w:rsidR="008A7D38" w:rsidRPr="00391108">
        <w:rPr>
          <w:rFonts w:ascii="Times New Roman" w:hAnsi="Times New Roman" w:cs="Times New Roman"/>
          <w:sz w:val="24"/>
        </w:rPr>
        <w:fldChar w:fldCharType="begin"/>
      </w:r>
      <w:r w:rsidR="006F75FC">
        <w:rPr>
          <w:rFonts w:ascii="Times New Roman" w:hAnsi="Times New Roman" w:cs="Times New Roman"/>
          <w:sz w:val="24"/>
        </w:rPr>
        <w:instrText xml:space="preserve"> ADDIN EN.CITE &lt;EndNote&gt;&lt;Cite&gt;&lt;Author&gt;Prevention&lt;/Author&gt;&lt;Year&gt;2001&lt;/Year&gt;&lt;RecNum&gt;1989&lt;/RecNum&gt;&lt;DisplayText&gt;&lt;style face="superscript"&gt;(33)&lt;/style&gt;&lt;/DisplayText&gt;&lt;record&gt;&lt;rec-number&gt;1989&lt;/rec-number&gt;&lt;foreign-keys&gt;&lt;key app="EN" db-id="atx5p55zlft5pueszpcv0vdyazfftwtxvre5" timestamp="1475731715"&gt;1989&lt;/key&gt;&lt;/foreign-keys&gt;&lt;ref-type name="Journal Article"&gt;17&lt;/ref-type&gt;&lt;contributors&gt;&lt;authors&gt;&lt;author&gt;N. I. H. Consensus Development Panel on Osteoporosis Prevention&lt;/author&gt;&lt;author&gt;Diagnosis,&lt;/author&gt;&lt;author&gt;and, Therapy&lt;/author&gt;&lt;/authors&gt;&lt;/contributors&gt;&lt;titles&gt;&lt;title&gt;OSteoporosis prevention, diagnosis, and therapy&lt;/title&gt;&lt;secondary-title&gt;JAMA&lt;/secondary-title&gt;&lt;/titles&gt;&lt;periodical&gt;&lt;full-title&gt;JAMA&lt;/full-title&gt;&lt;/periodical&gt;&lt;pages&gt;785-795&lt;/pages&gt;&lt;volume&gt;285&lt;/volume&gt;&lt;number&gt;6&lt;/number&gt;&lt;dates&gt;&lt;year&gt;2001&lt;/year&gt;&lt;/dates&gt;&lt;isbn&gt;0098-7484&lt;/isbn&gt;&lt;urls&gt;&lt;related-urls&gt;&lt;url&gt;http://dx.doi.org/10.1001/jama.285.6.785&lt;/url&gt;&lt;/related-urls&gt;&lt;/urls&gt;&lt;electronic-resource-num&gt;10.1001/jama.285.6.785&lt;/electronic-resource-num&gt;&lt;/record&gt;&lt;/Cite&gt;&lt;/EndNote&gt;</w:instrText>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33" w:tooltip="Prevention, 2001 #1989" w:history="1">
        <w:r w:rsidR="001C7F02" w:rsidRPr="000F3BFB">
          <w:rPr>
            <w:rFonts w:ascii="Times New Roman" w:hAnsi="Times New Roman" w:cs="Times New Roman"/>
            <w:noProof/>
            <w:sz w:val="24"/>
            <w:vertAlign w:val="superscript"/>
          </w:rPr>
          <w:t>33</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472838" w:rsidRPr="00391108">
        <w:rPr>
          <w:rFonts w:ascii="Times New Roman" w:hAnsi="Times New Roman" w:cs="Times New Roman"/>
          <w:sz w:val="24"/>
        </w:rPr>
        <w:t xml:space="preserve">. </w:t>
      </w:r>
      <w:r w:rsidR="002071BD" w:rsidRPr="00391108">
        <w:rPr>
          <w:rFonts w:ascii="Times New Roman" w:hAnsi="Times New Roman" w:cs="Times New Roman"/>
          <w:sz w:val="24"/>
        </w:rPr>
        <w:t>Modelling</w:t>
      </w:r>
      <w:r w:rsidR="007E7D58" w:rsidRPr="00391108">
        <w:rPr>
          <w:rFonts w:ascii="Times New Roman" w:hAnsi="Times New Roman" w:cs="Times New Roman"/>
          <w:sz w:val="24"/>
        </w:rPr>
        <w:t xml:space="preserve"> of lumbar spine </w:t>
      </w:r>
      <w:r w:rsidR="00B858B2" w:rsidRPr="00391108">
        <w:rPr>
          <w:rFonts w:ascii="Times New Roman" w:hAnsi="Times New Roman" w:cs="Times New Roman"/>
          <w:sz w:val="24"/>
        </w:rPr>
        <w:t>BMD</w:t>
      </w:r>
      <w:r w:rsidR="007E7D58" w:rsidRPr="00391108">
        <w:rPr>
          <w:rFonts w:ascii="Times New Roman" w:hAnsi="Times New Roman" w:cs="Times New Roman"/>
          <w:sz w:val="24"/>
        </w:rPr>
        <w:t xml:space="preserve"> suggests that a 10% improvement in peak bone mass could delay the onset of osteoporosis by 13 years</w:t>
      </w:r>
      <w:r w:rsidR="002071BD" w:rsidRPr="00391108">
        <w:rPr>
          <w:rFonts w:ascii="Times New Roman" w:hAnsi="Times New Roman" w:cs="Times New Roman"/>
          <w:sz w:val="24"/>
        </w:rPr>
        <w:t>, compared to a 10% increase in the age of menopause (triggering menopausal bone loss) causing a delay of only 2 years</w:t>
      </w:r>
      <w:r w:rsidR="008A7D38" w:rsidRPr="00391108">
        <w:rPr>
          <w:rFonts w:ascii="Times New Roman" w:hAnsi="Times New Roman" w:cs="Times New Roman"/>
          <w:sz w:val="24"/>
        </w:rPr>
        <w:fldChar w:fldCharType="begin"/>
      </w:r>
      <w:r w:rsidR="006F75FC">
        <w:rPr>
          <w:rFonts w:ascii="Times New Roman" w:hAnsi="Times New Roman" w:cs="Times New Roman"/>
          <w:sz w:val="24"/>
        </w:rPr>
        <w:instrText xml:space="preserve"> ADDIN EN.CITE &lt;EndNote&gt;&lt;Cite&gt;&lt;Author&gt;Hernandez&lt;/Author&gt;&lt;Year&gt;2003&lt;/Year&gt;&lt;RecNum&gt;1984&lt;/RecNum&gt;&lt;DisplayText&gt;&lt;style face="superscript"&gt;(34)&lt;/style&gt;&lt;/DisplayText&gt;&lt;record&gt;&lt;rec-number&gt;1984&lt;/rec-number&gt;&lt;foreign-keys&gt;&lt;key app="EN" db-id="atx5p55zlft5pueszpcv0vdyazfftwtxvre5" timestamp="1475561969"&gt;1984&lt;/key&gt;&lt;/foreign-keys&gt;&lt;ref-type name="Journal Article"&gt;17&lt;/ref-type&gt;&lt;contributors&gt;&lt;authors&gt;&lt;author&gt;Hernandez, C. J.&lt;/author&gt;&lt;author&gt;Beaupre, G. S.&lt;/author&gt;&lt;author&gt;Carter, D. R.&lt;/author&gt;&lt;/authors&gt;&lt;/contributors&gt;&lt;auth-address&gt;Rehabilitation Research and Development Center, VA Palo Alto Health Care System, Palo Alto, Calif, USA.&lt;/auth-address&gt;&lt;titles&gt;&lt;title&gt;A theoretical analysis of the relative influences of peak BMD, age-related bone loss and menopause on the development of osteoporosis&lt;/title&gt;&lt;secondary-title&gt;Osteoporos Int&lt;/secondary-title&gt;&lt;/titles&gt;&lt;periodical&gt;&lt;full-title&gt;Osteoporos Int&lt;/full-title&gt;&lt;/periodical&gt;&lt;pages&gt;843-7&lt;/pages&gt;&lt;volume&gt;14&lt;/volume&gt;&lt;number&gt;10&lt;/number&gt;&lt;keywords&gt;&lt;keyword&gt;Adult&lt;/keyword&gt;&lt;keyword&gt;Age Factors&lt;/keyword&gt;&lt;keyword&gt;Aged&lt;/keyword&gt;&lt;keyword&gt;Aging/physiology&lt;/keyword&gt;&lt;keyword&gt;*Bone Density&lt;/keyword&gt;&lt;keyword&gt;Bone Remodeling/physiology&lt;/keyword&gt;&lt;keyword&gt;Computer Simulation&lt;/keyword&gt;&lt;keyword&gt;Female&lt;/keyword&gt;&lt;keyword&gt;Humans&lt;/keyword&gt;&lt;keyword&gt;Menopause/*physiology&lt;/keyword&gt;&lt;keyword&gt;Middle Aged&lt;/keyword&gt;&lt;keyword&gt;*Models, Biological&lt;/keyword&gt;&lt;keyword&gt;Osteoporosis, Postmenopausal/*physiopathology&lt;/keyword&gt;&lt;/keywords&gt;&lt;dates&gt;&lt;year&gt;2003&lt;/year&gt;&lt;pub-dates&gt;&lt;date&gt;Oct&lt;/date&gt;&lt;/pub-dates&gt;&lt;/dates&gt;&lt;isbn&gt;0937-941X (Print)&amp;#xD;0937-941X (Linking)&lt;/isbn&gt;&lt;accession-num&gt;12904837&lt;/accession-num&gt;&lt;urls&gt;&lt;related-urls&gt;&lt;url&gt;http://www.ncbi.nlm.nih.gov/pubmed/12904837&lt;/url&gt;&lt;/related-urls&gt;&lt;/urls&gt;&lt;electronic-resource-num&gt;10.1007/s00198-003-1454-8&lt;/electronic-resource-num&gt;&lt;/record&gt;&lt;/Cite&gt;&lt;/EndNote&gt;</w:instrText>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34" w:tooltip="Hernandez, 2003 #1984" w:history="1">
        <w:r w:rsidR="001C7F02" w:rsidRPr="000F3BFB">
          <w:rPr>
            <w:rFonts w:ascii="Times New Roman" w:hAnsi="Times New Roman" w:cs="Times New Roman"/>
            <w:noProof/>
            <w:sz w:val="24"/>
            <w:vertAlign w:val="superscript"/>
          </w:rPr>
          <w:t>34</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2071BD" w:rsidRPr="00391108">
        <w:rPr>
          <w:rFonts w:ascii="Times New Roman" w:hAnsi="Times New Roman" w:cs="Times New Roman"/>
          <w:sz w:val="24"/>
        </w:rPr>
        <w:t>.</w:t>
      </w:r>
      <w:r w:rsidR="007E7D58" w:rsidRPr="00391108">
        <w:rPr>
          <w:rFonts w:ascii="Times New Roman" w:hAnsi="Times New Roman" w:cs="Times New Roman"/>
          <w:sz w:val="24"/>
        </w:rPr>
        <w:t xml:space="preserve"> </w:t>
      </w:r>
      <w:r w:rsidR="00A4509F" w:rsidRPr="00391108">
        <w:rPr>
          <w:rFonts w:ascii="Times New Roman" w:hAnsi="Times New Roman" w:cs="Times New Roman"/>
          <w:sz w:val="24"/>
        </w:rPr>
        <w:t>Similarly, o</w:t>
      </w:r>
      <w:r w:rsidR="002071BD" w:rsidRPr="00391108">
        <w:rPr>
          <w:rFonts w:ascii="Times New Roman" w:hAnsi="Times New Roman" w:cs="Times New Roman"/>
          <w:sz w:val="24"/>
        </w:rPr>
        <w:t xml:space="preserve">ptimisation of adult LMS </w:t>
      </w:r>
      <w:r w:rsidR="005C3CAB" w:rsidRPr="00391108">
        <w:rPr>
          <w:rFonts w:ascii="Times New Roman" w:hAnsi="Times New Roman" w:cs="Times New Roman"/>
          <w:sz w:val="24"/>
        </w:rPr>
        <w:t xml:space="preserve">could </w:t>
      </w:r>
      <w:r w:rsidR="00180272" w:rsidRPr="00391108">
        <w:rPr>
          <w:rFonts w:ascii="Times New Roman" w:hAnsi="Times New Roman" w:cs="Times New Roman"/>
          <w:sz w:val="24"/>
        </w:rPr>
        <w:t>potentially</w:t>
      </w:r>
      <w:r w:rsidR="005320B8" w:rsidRPr="00391108">
        <w:rPr>
          <w:rFonts w:ascii="Times New Roman" w:hAnsi="Times New Roman" w:cs="Times New Roman"/>
          <w:sz w:val="24"/>
        </w:rPr>
        <w:t xml:space="preserve"> </w:t>
      </w:r>
      <w:r w:rsidR="00742F1C" w:rsidRPr="00391108">
        <w:rPr>
          <w:rFonts w:ascii="Times New Roman" w:hAnsi="Times New Roman" w:cs="Times New Roman"/>
          <w:sz w:val="24"/>
        </w:rPr>
        <w:t>prevent</w:t>
      </w:r>
      <w:r w:rsidR="005B0BC4" w:rsidRPr="00391108">
        <w:rPr>
          <w:rFonts w:ascii="Times New Roman" w:hAnsi="Times New Roman" w:cs="Times New Roman"/>
          <w:sz w:val="24"/>
        </w:rPr>
        <w:t xml:space="preserve"> </w:t>
      </w:r>
      <w:r w:rsidR="00742F1C" w:rsidRPr="00391108">
        <w:rPr>
          <w:rFonts w:ascii="Times New Roman" w:hAnsi="Times New Roman" w:cs="Times New Roman"/>
          <w:sz w:val="24"/>
        </w:rPr>
        <w:t xml:space="preserve">falls and related injuries in </w:t>
      </w:r>
      <w:r w:rsidR="002712C4" w:rsidRPr="00391108">
        <w:rPr>
          <w:rFonts w:ascii="Times New Roman" w:hAnsi="Times New Roman" w:cs="Times New Roman"/>
          <w:sz w:val="24"/>
        </w:rPr>
        <w:t>old age</w:t>
      </w:r>
      <w:r w:rsidR="008A7D38" w:rsidRPr="00391108">
        <w:rPr>
          <w:rFonts w:ascii="Times New Roman" w:hAnsi="Times New Roman" w:cs="Times New Roman"/>
          <w:sz w:val="24"/>
        </w:rPr>
        <w:fldChar w:fldCharType="begin"/>
      </w:r>
      <w:r w:rsidR="006F75FC">
        <w:rPr>
          <w:rFonts w:ascii="Times New Roman" w:hAnsi="Times New Roman" w:cs="Times New Roman"/>
          <w:sz w:val="24"/>
        </w:rPr>
        <w:instrText xml:space="preserve"> ADDIN EN.CITE &lt;EndNote&gt;&lt;Cite&gt;&lt;Author&gt;Ganz&lt;/Author&gt;&lt;Year&gt;2007&lt;/Year&gt;&lt;RecNum&gt;1020&lt;/RecNum&gt;&lt;DisplayText&gt;&lt;style face="superscript"&gt;(35)&lt;/style&gt;&lt;/DisplayText&gt;&lt;record&gt;&lt;rec-number&gt;1020&lt;/rec-number&gt;&lt;foreign-keys&gt;&lt;key app="EN" db-id="atx5p55zlft5pueszpcv0vdyazfftwtxvre5" timestamp="1430894663"&gt;1020&lt;/key&gt;&lt;/foreign-keys&gt;&lt;ref-type name="Journal Article"&gt;17&lt;/ref-type&gt;&lt;contributors&gt;&lt;authors&gt;&lt;author&gt;Ganz, D. A.&lt;/author&gt;&lt;author&gt;Bao, Y.&lt;/author&gt;&lt;author&gt;Shekelle, P. G.&lt;/author&gt;&lt;author&gt;Rubenstein, L. Z.&lt;/author&gt;&lt;/authors&gt;&lt;/contributors&gt;&lt;auth-address&gt;Veterans Affairs Greater Los Angeles Health Care System, Los Angeles, Calif 90073, USA. dganz@mednet.ucla.edu&lt;/auth-address&gt;&lt;titles&gt;&lt;title&gt;Will my patient fall?&lt;/title&gt;&lt;secondary-title&gt;JAMA&lt;/secondary-title&gt;&lt;alt-title&gt;Jama&lt;/alt-title&gt;&lt;/titles&gt;&lt;periodical&gt;&lt;full-title&gt;JAMA&lt;/full-title&gt;&lt;/periodical&gt;&lt;alt-periodical&gt;&lt;full-title&gt;JAMA&lt;/full-title&gt;&lt;/alt-periodical&gt;&lt;pages&gt;77-86&lt;/pages&gt;&lt;volume&gt;297&lt;/volume&gt;&lt;number&gt;1&lt;/number&gt;&lt;keywords&gt;&lt;keyword&gt;*Accidental Falls/statistics &amp;amp; numerical data&lt;/keyword&gt;&lt;keyword&gt;Aged&lt;/keyword&gt;&lt;keyword&gt;Gait&lt;/keyword&gt;&lt;keyword&gt;Humans&lt;/keyword&gt;&lt;keyword&gt;Physical Examination&lt;/keyword&gt;&lt;keyword&gt;Postural Balance&lt;/keyword&gt;&lt;keyword&gt;Risk Assessment&lt;/keyword&gt;&lt;keyword&gt;Risk Factors&lt;/keyword&gt;&lt;/keywords&gt;&lt;dates&gt;&lt;year&gt;2007&lt;/year&gt;&lt;pub-dates&gt;&lt;date&gt;Jan 3&lt;/date&gt;&lt;/pub-dates&gt;&lt;/dates&gt;&lt;isbn&gt;1538-3598 (Electronic)&amp;#xD;0098-7484 (Linking)&lt;/isbn&gt;&lt;accession-num&gt;17200478&lt;/accession-num&gt;&lt;urls&gt;&lt;related-urls&gt;&lt;url&gt;http://www.ncbi.nlm.nih.gov/pubmed/17200478&lt;/url&gt;&lt;url&gt;http://jama.jamanetwork.com/data/Journals/JAMA/5084/jrc60005_77_86.pdf&lt;/url&gt;&lt;/related-urls&gt;&lt;/urls&gt;&lt;electronic-resource-num&gt;10.1001/jama.297.1.77&lt;/electronic-resource-num&gt;&lt;/record&gt;&lt;/Cite&gt;&lt;/EndNote&gt;</w:instrText>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35" w:tooltip="Ganz, 2007 #1020" w:history="1">
        <w:r w:rsidR="001C7F02" w:rsidRPr="000F3BFB">
          <w:rPr>
            <w:rFonts w:ascii="Times New Roman" w:hAnsi="Times New Roman" w:cs="Times New Roman"/>
            <w:noProof/>
            <w:sz w:val="24"/>
            <w:vertAlign w:val="superscript"/>
          </w:rPr>
          <w:t>35</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A52819" w:rsidRPr="00391108">
        <w:rPr>
          <w:rFonts w:ascii="Times New Roman" w:hAnsi="Times New Roman" w:cs="Times New Roman"/>
          <w:sz w:val="24"/>
        </w:rPr>
        <w:t xml:space="preserve">, </w:t>
      </w:r>
      <w:r w:rsidR="00657196" w:rsidRPr="00391108">
        <w:rPr>
          <w:rFonts w:ascii="Times New Roman" w:hAnsi="Times New Roman" w:cs="Times New Roman"/>
          <w:sz w:val="24"/>
        </w:rPr>
        <w:t>though</w:t>
      </w:r>
      <w:r w:rsidR="00A52819" w:rsidRPr="00391108">
        <w:rPr>
          <w:rFonts w:ascii="Times New Roman" w:hAnsi="Times New Roman" w:cs="Times New Roman"/>
          <w:sz w:val="24"/>
        </w:rPr>
        <w:t xml:space="preserve"> </w:t>
      </w:r>
      <w:r w:rsidR="005C3CAB" w:rsidRPr="00391108">
        <w:rPr>
          <w:rFonts w:ascii="Times New Roman" w:hAnsi="Times New Roman" w:cs="Times New Roman"/>
          <w:sz w:val="24"/>
        </w:rPr>
        <w:t xml:space="preserve">direct evidence for </w:t>
      </w:r>
      <w:r w:rsidR="00180272" w:rsidRPr="00391108">
        <w:rPr>
          <w:rFonts w:ascii="Times New Roman" w:hAnsi="Times New Roman" w:cs="Times New Roman"/>
          <w:sz w:val="24"/>
        </w:rPr>
        <w:t xml:space="preserve">the </w:t>
      </w:r>
      <w:r w:rsidR="00657196" w:rsidRPr="00391108">
        <w:rPr>
          <w:rFonts w:ascii="Times New Roman" w:hAnsi="Times New Roman" w:cs="Times New Roman"/>
          <w:sz w:val="24"/>
        </w:rPr>
        <w:t>relationship</w:t>
      </w:r>
      <w:r w:rsidR="00180272" w:rsidRPr="00391108">
        <w:rPr>
          <w:rFonts w:ascii="Times New Roman" w:hAnsi="Times New Roman" w:cs="Times New Roman"/>
          <w:sz w:val="24"/>
        </w:rPr>
        <w:t xml:space="preserve"> between </w:t>
      </w:r>
      <w:r w:rsidR="00C029C8" w:rsidRPr="00391108">
        <w:rPr>
          <w:rFonts w:ascii="Times New Roman" w:hAnsi="Times New Roman" w:cs="Times New Roman"/>
          <w:sz w:val="24"/>
        </w:rPr>
        <w:t xml:space="preserve">midlife </w:t>
      </w:r>
      <w:r w:rsidR="00180272" w:rsidRPr="00391108">
        <w:rPr>
          <w:rFonts w:ascii="Times New Roman" w:hAnsi="Times New Roman" w:cs="Times New Roman"/>
          <w:sz w:val="24"/>
        </w:rPr>
        <w:t>balance and falls risk in older age</w:t>
      </w:r>
      <w:r w:rsidR="00A52819" w:rsidRPr="00391108">
        <w:rPr>
          <w:rFonts w:ascii="Times New Roman" w:hAnsi="Times New Roman" w:cs="Times New Roman"/>
          <w:sz w:val="24"/>
        </w:rPr>
        <w:t xml:space="preserve"> </w:t>
      </w:r>
      <w:r w:rsidR="002071BD" w:rsidRPr="00391108">
        <w:rPr>
          <w:rFonts w:ascii="Times New Roman" w:hAnsi="Times New Roman" w:cs="Times New Roman"/>
          <w:sz w:val="24"/>
        </w:rPr>
        <w:t>is currently lacking</w:t>
      </w:r>
      <w:r w:rsidR="00A52819" w:rsidRPr="00391108">
        <w:rPr>
          <w:rFonts w:ascii="Times New Roman" w:hAnsi="Times New Roman" w:cs="Times New Roman"/>
          <w:sz w:val="24"/>
        </w:rPr>
        <w:t>.</w:t>
      </w:r>
      <w:r w:rsidR="003E2946" w:rsidRPr="00391108">
        <w:rPr>
          <w:rFonts w:ascii="Times New Roman" w:hAnsi="Times New Roman" w:cs="Times New Roman"/>
          <w:sz w:val="24"/>
        </w:rPr>
        <w:t xml:space="preserve"> </w:t>
      </w:r>
      <w:r w:rsidR="002071BD" w:rsidRPr="00391108">
        <w:rPr>
          <w:rFonts w:ascii="Times New Roman" w:hAnsi="Times New Roman" w:cs="Times New Roman"/>
          <w:sz w:val="24"/>
        </w:rPr>
        <w:t xml:space="preserve">Nonetheless, as for bone, our data suggest that further investigation of the potential improvements in balance from optimising LMS is warranted. </w:t>
      </w:r>
    </w:p>
    <w:p w14:paraId="3AC3A804" w14:textId="4757E894" w:rsidR="002071BD" w:rsidRPr="00391108" w:rsidRDefault="005C3CAB" w:rsidP="002E6792">
      <w:pPr>
        <w:autoSpaceDE w:val="0"/>
        <w:autoSpaceDN w:val="0"/>
        <w:adjustRightInd w:val="0"/>
        <w:spacing w:after="0" w:line="480" w:lineRule="auto"/>
        <w:rPr>
          <w:rFonts w:ascii="Times New Roman" w:hAnsi="Times New Roman" w:cs="Times New Roman"/>
          <w:sz w:val="20"/>
          <w:szCs w:val="18"/>
        </w:rPr>
      </w:pPr>
      <w:r w:rsidRPr="00391108">
        <w:rPr>
          <w:rFonts w:ascii="Times New Roman" w:hAnsi="Times New Roman" w:cs="Times New Roman"/>
          <w:sz w:val="24"/>
        </w:rPr>
        <w:t xml:space="preserve">There are </w:t>
      </w:r>
      <w:r w:rsidR="00A717CB" w:rsidRPr="00391108">
        <w:rPr>
          <w:rFonts w:ascii="Times New Roman" w:hAnsi="Times New Roman" w:cs="Times New Roman"/>
          <w:sz w:val="24"/>
        </w:rPr>
        <w:t>e</w:t>
      </w:r>
      <w:r w:rsidR="00600AE8" w:rsidRPr="00391108">
        <w:rPr>
          <w:rFonts w:ascii="Times New Roman" w:hAnsi="Times New Roman" w:cs="Times New Roman"/>
          <w:sz w:val="24"/>
        </w:rPr>
        <w:t>ffective interventions</w:t>
      </w:r>
      <w:r w:rsidR="00E76E7D" w:rsidRPr="00391108">
        <w:rPr>
          <w:rFonts w:ascii="Times New Roman" w:hAnsi="Times New Roman" w:cs="Times New Roman"/>
          <w:sz w:val="24"/>
        </w:rPr>
        <w:t xml:space="preserve"> </w:t>
      </w:r>
      <w:r w:rsidR="00F6593C" w:rsidRPr="00391108">
        <w:rPr>
          <w:rFonts w:ascii="Times New Roman" w:hAnsi="Times New Roman" w:cs="Times New Roman"/>
          <w:sz w:val="24"/>
        </w:rPr>
        <w:t>of improving</w:t>
      </w:r>
      <w:r w:rsidR="00C37FC0" w:rsidRPr="00391108">
        <w:rPr>
          <w:rFonts w:ascii="Times New Roman" w:hAnsi="Times New Roman" w:cs="Times New Roman"/>
          <w:sz w:val="24"/>
        </w:rPr>
        <w:t xml:space="preserve"> muscle strength, of which, resistance training has been shown to be effective</w:t>
      </w:r>
      <w:r w:rsidR="00FD18FE" w:rsidRPr="00391108">
        <w:rPr>
          <w:rFonts w:ascii="Times New Roman" w:hAnsi="Times New Roman" w:cs="Times New Roman"/>
          <w:sz w:val="24"/>
        </w:rPr>
        <w:t xml:space="preserve"> throughout lifetime</w:t>
      </w:r>
      <w:r w:rsidR="008A7D38" w:rsidRPr="00391108">
        <w:rPr>
          <w:rFonts w:ascii="Times New Roman" w:hAnsi="Times New Roman" w:cs="Times New Roman"/>
          <w:sz w:val="24"/>
        </w:rPr>
        <w:fldChar w:fldCharType="begin">
          <w:fldData xml:space="preserve">PEVuZE5vdGU+PENpdGU+PEF1dGhvcj5Cb3JzdDwvQXV0aG9yPjxZZWFyPjIwMDQ8L1llYXI+PFJl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</w:fldData>
        </w:fldChar>
      </w:r>
      <w:r w:rsidR="006F75FC">
        <w:rPr>
          <w:rFonts w:ascii="Times New Roman" w:hAnsi="Times New Roman" w:cs="Times New Roman"/>
          <w:sz w:val="24"/>
        </w:rPr>
        <w:instrText xml:space="preserve"> ADDIN EN.CITE </w:instrText>
      </w:r>
      <w:r w:rsidR="006F75FC">
        <w:rPr>
          <w:rFonts w:ascii="Times New Roman" w:hAnsi="Times New Roman" w:cs="Times New Roman"/>
          <w:sz w:val="24"/>
        </w:rPr>
        <w:fldChar w:fldCharType="begin">
          <w:fldData xml:space="preserve">PEVuZE5vdGU+PENpdGU+PEF1dGhvcj5Cb3JzdDwvQXV0aG9yPjxZZWFyPjIwMDQ8L1llYXI+PFJl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</w:fldData>
        </w:fldChar>
      </w:r>
      <w:r w:rsidR="006F75FC">
        <w:rPr>
          <w:rFonts w:ascii="Times New Roman" w:hAnsi="Times New Roman" w:cs="Times New Roman"/>
          <w:sz w:val="24"/>
        </w:rPr>
        <w:instrText xml:space="preserve"> ADDIN EN.CITE.DATA </w:instrText>
      </w:r>
      <w:r w:rsidR="006F75FC">
        <w:rPr>
          <w:rFonts w:ascii="Times New Roman" w:hAnsi="Times New Roman" w:cs="Times New Roman"/>
          <w:sz w:val="24"/>
        </w:rPr>
      </w:r>
      <w:r w:rsidR="006F75FC">
        <w:rPr>
          <w:rFonts w:ascii="Times New Roman" w:hAnsi="Times New Roman" w:cs="Times New Roman"/>
          <w:sz w:val="24"/>
        </w:rPr>
        <w:fldChar w:fldCharType="end"/>
      </w:r>
      <w:r w:rsidR="008A7D38" w:rsidRPr="00391108">
        <w:rPr>
          <w:rFonts w:ascii="Times New Roman" w:hAnsi="Times New Roman" w:cs="Times New Roman"/>
          <w:sz w:val="24"/>
        </w:rPr>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36" w:tooltip="Borst, 2004 #1205" w:history="1">
        <w:r w:rsidR="001C7F02" w:rsidRPr="000F3BFB">
          <w:rPr>
            <w:rFonts w:ascii="Times New Roman" w:hAnsi="Times New Roman" w:cs="Times New Roman"/>
            <w:noProof/>
            <w:sz w:val="24"/>
            <w:vertAlign w:val="superscript"/>
          </w:rPr>
          <w:t>36-40</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C37FC0" w:rsidRPr="00391108">
        <w:rPr>
          <w:rFonts w:ascii="Times New Roman" w:hAnsi="Times New Roman" w:cs="Times New Roman"/>
          <w:sz w:val="24"/>
        </w:rPr>
        <w:t xml:space="preserve">. </w:t>
      </w:r>
      <w:r w:rsidR="002071BD" w:rsidRPr="00391108">
        <w:rPr>
          <w:rFonts w:ascii="Times New Roman" w:hAnsi="Times New Roman" w:cs="Times New Roman"/>
          <w:sz w:val="24"/>
        </w:rPr>
        <w:t>However</w:t>
      </w:r>
      <w:r w:rsidR="00C37FC0" w:rsidRPr="00391108">
        <w:rPr>
          <w:rFonts w:ascii="Times New Roman" w:hAnsi="Times New Roman" w:cs="Times New Roman"/>
          <w:sz w:val="24"/>
        </w:rPr>
        <w:t xml:space="preserve">, </w:t>
      </w:r>
      <w:r w:rsidR="00FD18FE" w:rsidRPr="00391108">
        <w:rPr>
          <w:rFonts w:ascii="Times New Roman" w:hAnsi="Times New Roman" w:cs="Times New Roman"/>
          <w:sz w:val="24"/>
        </w:rPr>
        <w:t xml:space="preserve">the </w:t>
      </w:r>
      <w:r w:rsidR="00C37FC0" w:rsidRPr="00391108">
        <w:rPr>
          <w:rFonts w:ascii="Times New Roman" w:hAnsi="Times New Roman" w:cs="Times New Roman"/>
          <w:sz w:val="24"/>
        </w:rPr>
        <w:t>effec</w:t>
      </w:r>
      <w:r w:rsidR="008103DA" w:rsidRPr="00391108">
        <w:rPr>
          <w:rFonts w:ascii="Times New Roman" w:hAnsi="Times New Roman" w:cs="Times New Roman"/>
          <w:sz w:val="24"/>
        </w:rPr>
        <w:t>tive</w:t>
      </w:r>
      <w:r w:rsidR="00FD18FE" w:rsidRPr="00391108">
        <w:rPr>
          <w:rFonts w:ascii="Times New Roman" w:hAnsi="Times New Roman" w:cs="Times New Roman"/>
          <w:sz w:val="24"/>
        </w:rPr>
        <w:t>ness of exercise training for improving</w:t>
      </w:r>
      <w:r w:rsidR="008103DA" w:rsidRPr="00391108">
        <w:rPr>
          <w:rFonts w:ascii="Times New Roman" w:hAnsi="Times New Roman" w:cs="Times New Roman"/>
          <w:sz w:val="24"/>
        </w:rPr>
        <w:t xml:space="preserve"> </w:t>
      </w:r>
      <w:r w:rsidR="00FD18FE" w:rsidRPr="00391108">
        <w:rPr>
          <w:rFonts w:ascii="Times New Roman" w:hAnsi="Times New Roman" w:cs="Times New Roman"/>
          <w:sz w:val="24"/>
        </w:rPr>
        <w:t>balance</w:t>
      </w:r>
      <w:r w:rsidR="00C37FC0" w:rsidRPr="00391108">
        <w:rPr>
          <w:rFonts w:ascii="Times New Roman" w:hAnsi="Times New Roman" w:cs="Times New Roman"/>
          <w:sz w:val="24"/>
        </w:rPr>
        <w:t xml:space="preserve"> </w:t>
      </w:r>
      <w:r w:rsidR="002071BD" w:rsidRPr="00391108">
        <w:rPr>
          <w:rFonts w:ascii="Times New Roman" w:hAnsi="Times New Roman" w:cs="Times New Roman"/>
          <w:sz w:val="24"/>
        </w:rPr>
        <w:t xml:space="preserve">have to date been </w:t>
      </w:r>
      <w:r w:rsidR="00C37FC0" w:rsidRPr="00391108">
        <w:rPr>
          <w:rFonts w:ascii="Times New Roman" w:hAnsi="Times New Roman" w:cs="Times New Roman"/>
          <w:sz w:val="24"/>
        </w:rPr>
        <w:t xml:space="preserve">rarely examined in younger </w:t>
      </w:r>
      <w:r w:rsidR="006448D8" w:rsidRPr="00391108">
        <w:rPr>
          <w:rFonts w:ascii="Times New Roman" w:hAnsi="Times New Roman" w:cs="Times New Roman"/>
          <w:sz w:val="24"/>
        </w:rPr>
        <w:t xml:space="preserve">healthy </w:t>
      </w:r>
      <w:r w:rsidR="00C37FC0" w:rsidRPr="00391108">
        <w:rPr>
          <w:rFonts w:ascii="Times New Roman" w:hAnsi="Times New Roman" w:cs="Times New Roman"/>
          <w:sz w:val="24"/>
        </w:rPr>
        <w:t xml:space="preserve">individuals. </w:t>
      </w:r>
      <w:r w:rsidR="002071BD" w:rsidRPr="00391108">
        <w:rPr>
          <w:rFonts w:ascii="Times New Roman" w:hAnsi="Times New Roman" w:cs="Times New Roman"/>
          <w:sz w:val="24"/>
        </w:rPr>
        <w:t xml:space="preserve">We are aware of only </w:t>
      </w:r>
      <w:r w:rsidR="00B858B2" w:rsidRPr="00391108">
        <w:rPr>
          <w:rFonts w:ascii="Times New Roman" w:hAnsi="Times New Roman" w:cs="Times New Roman"/>
          <w:sz w:val="24"/>
        </w:rPr>
        <w:t xml:space="preserve">one </w:t>
      </w:r>
      <w:r w:rsidR="00C37FC0" w:rsidRPr="00391108">
        <w:rPr>
          <w:rFonts w:ascii="Times New Roman" w:hAnsi="Times New Roman" w:cs="Times New Roman"/>
          <w:sz w:val="24"/>
        </w:rPr>
        <w:t xml:space="preserve">pre-post intervention study showed that </w:t>
      </w:r>
      <w:r w:rsidR="00FD18FE" w:rsidRPr="00391108">
        <w:rPr>
          <w:rFonts w:ascii="Times New Roman" w:hAnsi="Times New Roman" w:cs="Times New Roman"/>
          <w:sz w:val="24"/>
        </w:rPr>
        <w:t xml:space="preserve">both LMS and balance </w:t>
      </w:r>
      <w:r w:rsidR="00C37FC0" w:rsidRPr="00391108">
        <w:rPr>
          <w:rFonts w:ascii="Times New Roman" w:hAnsi="Times New Roman" w:cs="Times New Roman"/>
          <w:sz w:val="24"/>
        </w:rPr>
        <w:t>could be significantly improved by strength training in middle-aged women</w:t>
      </w:r>
      <w:r w:rsidR="008A7D38" w:rsidRPr="00391108">
        <w:rPr>
          <w:rFonts w:ascii="Times New Roman" w:hAnsi="Times New Roman" w:cs="Times New Roman"/>
          <w:sz w:val="24"/>
        </w:rPr>
        <w:fldChar w:fldCharType="begin">
          <w:fldData xml:space="preserve">PEVuZE5vdGU+PENpdGU+PEF1dGhvcj5Ib2x2aWFsYTwvQXV0aG9yPjxZZWFyPjIwMDY8L1llYXI+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</w:fldData>
        </w:fldChar>
      </w:r>
      <w:r w:rsidR="006F75FC">
        <w:rPr>
          <w:rFonts w:ascii="Times New Roman" w:hAnsi="Times New Roman" w:cs="Times New Roman"/>
          <w:sz w:val="24"/>
        </w:rPr>
        <w:instrText xml:space="preserve"> ADDIN EN.CITE </w:instrText>
      </w:r>
      <w:r w:rsidR="006F75FC">
        <w:rPr>
          <w:rFonts w:ascii="Times New Roman" w:hAnsi="Times New Roman" w:cs="Times New Roman"/>
          <w:sz w:val="24"/>
        </w:rPr>
        <w:fldChar w:fldCharType="begin">
          <w:fldData xml:space="preserve">PEVuZE5vdGU+PENpdGU+PEF1dGhvcj5Ib2x2aWFsYTwvQXV0aG9yPjxZZWFyPjIwMDY8L1llYXI+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</w:fldData>
        </w:fldChar>
      </w:r>
      <w:r w:rsidR="006F75FC">
        <w:rPr>
          <w:rFonts w:ascii="Times New Roman" w:hAnsi="Times New Roman" w:cs="Times New Roman"/>
          <w:sz w:val="24"/>
        </w:rPr>
        <w:instrText xml:space="preserve"> ADDIN EN.CITE.DATA </w:instrText>
      </w:r>
      <w:r w:rsidR="006F75FC">
        <w:rPr>
          <w:rFonts w:ascii="Times New Roman" w:hAnsi="Times New Roman" w:cs="Times New Roman"/>
          <w:sz w:val="24"/>
        </w:rPr>
      </w:r>
      <w:r w:rsidR="006F75FC">
        <w:rPr>
          <w:rFonts w:ascii="Times New Roman" w:hAnsi="Times New Roman" w:cs="Times New Roman"/>
          <w:sz w:val="24"/>
        </w:rPr>
        <w:fldChar w:fldCharType="end"/>
      </w:r>
      <w:r w:rsidR="008A7D38" w:rsidRPr="00391108">
        <w:rPr>
          <w:rFonts w:ascii="Times New Roman" w:hAnsi="Times New Roman" w:cs="Times New Roman"/>
          <w:sz w:val="24"/>
        </w:rPr>
      </w:r>
      <w:r w:rsidR="008A7D38" w:rsidRPr="00391108">
        <w:rPr>
          <w:rFonts w:ascii="Times New Roman" w:hAnsi="Times New Roman" w:cs="Times New Roman"/>
          <w:sz w:val="24"/>
        </w:rPr>
        <w:fldChar w:fldCharType="separate"/>
      </w:r>
      <w:r w:rsidR="000F3BFB" w:rsidRPr="000F3BFB">
        <w:rPr>
          <w:rFonts w:ascii="Times New Roman" w:hAnsi="Times New Roman" w:cs="Times New Roman"/>
          <w:noProof/>
          <w:sz w:val="24"/>
          <w:vertAlign w:val="superscript"/>
        </w:rPr>
        <w:t>(</w:t>
      </w:r>
      <w:hyperlink w:anchor="_ENREF_11" w:tooltip="Holviala, 2006 #352" w:history="1">
        <w:r w:rsidR="001C7F02" w:rsidRPr="000F3BFB">
          <w:rPr>
            <w:rFonts w:ascii="Times New Roman" w:hAnsi="Times New Roman" w:cs="Times New Roman"/>
            <w:noProof/>
            <w:sz w:val="24"/>
            <w:vertAlign w:val="superscript"/>
          </w:rPr>
          <w:t>11</w:t>
        </w:r>
      </w:hyperlink>
      <w:r w:rsidR="000F3BFB" w:rsidRPr="000F3BFB">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C37FC0" w:rsidRPr="00391108">
        <w:rPr>
          <w:rFonts w:ascii="Times New Roman" w:hAnsi="Times New Roman" w:cs="Times New Roman"/>
          <w:sz w:val="24"/>
        </w:rPr>
        <w:t xml:space="preserve">. Therefore, more studies of high quality, such RCTs, are needed to confirm the effectiveness of exercise training for improving </w:t>
      </w:r>
      <w:r w:rsidR="00FD18FE" w:rsidRPr="00391108">
        <w:rPr>
          <w:rFonts w:ascii="Times New Roman" w:hAnsi="Times New Roman" w:cs="Times New Roman"/>
          <w:sz w:val="24"/>
        </w:rPr>
        <w:t>balance</w:t>
      </w:r>
      <w:r w:rsidR="00C37FC0" w:rsidRPr="00391108">
        <w:rPr>
          <w:rFonts w:ascii="Times New Roman" w:hAnsi="Times New Roman" w:cs="Times New Roman"/>
          <w:sz w:val="24"/>
        </w:rPr>
        <w:t xml:space="preserve"> in younger people.</w:t>
      </w:r>
      <w:r w:rsidR="002F2ABE">
        <w:rPr>
          <w:rFonts w:ascii="Times New Roman" w:hAnsi="Times New Roman" w:cs="Times New Roman"/>
          <w:sz w:val="24"/>
        </w:rPr>
        <w:t xml:space="preserve"> </w:t>
      </w:r>
    </w:p>
    <w:p w14:paraId="69C5B910" w14:textId="3527D07D" w:rsidR="00F30334" w:rsidRPr="00391108" w:rsidRDefault="00C922D9" w:rsidP="00D81AE0">
      <w:pPr>
        <w:spacing w:before="100" w:beforeAutospacing="1" w:after="100" w:afterAutospacing="1" w:line="480" w:lineRule="auto"/>
        <w:rPr>
          <w:rFonts w:ascii="Times New Roman" w:hAnsi="Times New Roman" w:cs="Times New Roman"/>
          <w:sz w:val="24"/>
        </w:rPr>
      </w:pPr>
      <w:r w:rsidRPr="00391108">
        <w:rPr>
          <w:rFonts w:ascii="Times New Roman" w:hAnsi="Times New Roman" w:cs="Times New Roman"/>
          <w:sz w:val="24"/>
        </w:rPr>
        <w:t xml:space="preserve">This study has several potential limitations. </w:t>
      </w:r>
      <w:r w:rsidR="005140C8">
        <w:rPr>
          <w:rFonts w:ascii="Times New Roman" w:hAnsi="Times New Roman" w:cs="Times New Roman"/>
          <w:sz w:val="24"/>
          <w:highlight w:val="yellow"/>
        </w:rPr>
        <w:t>The balance tests used have not been</w:t>
      </w:r>
      <w:r w:rsidR="005140C8" w:rsidRPr="005642BF">
        <w:rPr>
          <w:rFonts w:ascii="Times New Roman" w:hAnsi="Times New Roman" w:cs="Times New Roman"/>
          <w:sz w:val="24"/>
          <w:highlight w:val="yellow"/>
        </w:rPr>
        <w:t xml:space="preserve"> validat</w:t>
      </w:r>
      <w:r w:rsidR="005140C8">
        <w:rPr>
          <w:rFonts w:ascii="Times New Roman" w:hAnsi="Times New Roman" w:cs="Times New Roman"/>
          <w:sz w:val="24"/>
          <w:highlight w:val="yellow"/>
        </w:rPr>
        <w:t>ed</w:t>
      </w:r>
      <w:r w:rsidR="00B160DB">
        <w:rPr>
          <w:rFonts w:ascii="Times New Roman" w:hAnsi="Times New Roman" w:cs="Times New Roman"/>
          <w:sz w:val="24"/>
          <w:highlight w:val="yellow"/>
        </w:rPr>
        <w:t xml:space="preserve"> </w:t>
      </w:r>
      <w:r w:rsidR="005140C8" w:rsidRPr="005642BF">
        <w:rPr>
          <w:rFonts w:ascii="Times New Roman" w:hAnsi="Times New Roman" w:cs="Times New Roman"/>
          <w:sz w:val="24"/>
          <w:highlight w:val="yellow"/>
        </w:rPr>
        <w:t xml:space="preserve">in women of the age </w:t>
      </w:r>
      <w:r w:rsidR="005140C8" w:rsidRPr="00352B14">
        <w:rPr>
          <w:rFonts w:ascii="Times New Roman" w:hAnsi="Times New Roman" w:cs="Times New Roman"/>
          <w:sz w:val="24"/>
          <w:highlight w:val="yellow"/>
        </w:rPr>
        <w:t>studied</w:t>
      </w:r>
      <w:r w:rsidR="005140C8" w:rsidRPr="00352B14">
        <w:rPr>
          <w:rFonts w:ascii="Times New Roman" w:hAnsi="Times New Roman" w:cs="Times New Roman"/>
          <w:sz w:val="24"/>
          <w:szCs w:val="24"/>
          <w:highlight w:val="yellow"/>
        </w:rPr>
        <w:t xml:space="preserve">, mainly because there is no gold standard for balance test in this age group. </w:t>
      </w:r>
      <w:r w:rsidR="005140C8" w:rsidRPr="0052257A">
        <w:rPr>
          <w:rFonts w:ascii="Times New Roman" w:hAnsi="Times New Roman" w:cs="Times New Roman"/>
          <w:sz w:val="24"/>
          <w:szCs w:val="24"/>
          <w:highlight w:val="yellow"/>
        </w:rPr>
        <w:t>While we are not aware of data assessing the predictive value in exclusively middle-aged people, balance tests including the TUG and bipedal stance on foam eyes closed, predicted multiple falls in women over 40 years old, 51% of whom were in the age range 40-60 years i.e. not dissimilar to our study population</w:t>
      </w:r>
      <w:r w:rsidR="005140C8" w:rsidRPr="0052257A">
        <w:rPr>
          <w:rFonts w:ascii="Times New Roman" w:hAnsi="Times New Roman" w:cs="Times New Roman"/>
          <w:sz w:val="24"/>
          <w:szCs w:val="24"/>
          <w:highlight w:val="yellow"/>
        </w:rPr>
        <w:fldChar w:fldCharType="begin">
          <w:fldData xml:space="preserve">PEVuZE5vdGU+PENpdGU+PEF1dGhvcj5OaXR6PC9BdXRob3I+PFllYXI+MjAxMzwvWWVhcj48UmVj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ZGljYWw+PHBhZ2VzPjYxMy0yMTwvcGFnZXM+PHZvbHVtZT4yNDwvdm9sdW1lPjxudW1iZXI+Mjwv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</w:fldData>
        </w:fldChar>
      </w:r>
      <w:r w:rsidR="001C7F02">
        <w:rPr>
          <w:rFonts w:ascii="Times New Roman" w:hAnsi="Times New Roman" w:cs="Times New Roman"/>
          <w:sz w:val="24"/>
          <w:szCs w:val="24"/>
          <w:highlight w:val="yellow"/>
        </w:rPr>
        <w:instrText xml:space="preserve"> ADDIN EN.CITE </w:instrText>
      </w:r>
      <w:r w:rsidR="001C7F02">
        <w:rPr>
          <w:rFonts w:ascii="Times New Roman" w:hAnsi="Times New Roman" w:cs="Times New Roman"/>
          <w:sz w:val="24"/>
          <w:szCs w:val="24"/>
          <w:highlight w:val="yellow"/>
        </w:rPr>
        <w:fldChar w:fldCharType="begin">
          <w:fldData xml:space="preserve">PEVuZE5vdGU+PENpdGU+PEF1dGhvcj5OaXR6PC9BdXRob3I+PFllYXI+MjAxMzwvWWVhcj48UmVj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ZGljYWw+PHBhZ2VzPjYxMy0yMTwvcGFnZXM+PHZvbHVtZT4yNDwvdm9sdW1lPjxudW1iZXI+Mjwv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</w:fldData>
        </w:fldChar>
      </w:r>
      <w:r w:rsidR="001C7F02">
        <w:rPr>
          <w:rFonts w:ascii="Times New Roman" w:hAnsi="Times New Roman" w:cs="Times New Roman"/>
          <w:sz w:val="24"/>
          <w:szCs w:val="24"/>
          <w:highlight w:val="yellow"/>
        </w:rPr>
        <w:instrText xml:space="preserve"> ADDIN EN.CITE.DATA </w:instrText>
      </w:r>
      <w:r w:rsidR="001C7F02">
        <w:rPr>
          <w:rFonts w:ascii="Times New Roman" w:hAnsi="Times New Roman" w:cs="Times New Roman"/>
          <w:sz w:val="24"/>
          <w:szCs w:val="24"/>
          <w:highlight w:val="yellow"/>
        </w:rPr>
      </w:r>
      <w:r w:rsidR="001C7F02">
        <w:rPr>
          <w:rFonts w:ascii="Times New Roman" w:hAnsi="Times New Roman" w:cs="Times New Roman"/>
          <w:sz w:val="24"/>
          <w:szCs w:val="24"/>
          <w:highlight w:val="yellow"/>
        </w:rPr>
        <w:fldChar w:fldCharType="end"/>
      </w:r>
      <w:r w:rsidR="005140C8" w:rsidRPr="0052257A">
        <w:rPr>
          <w:rFonts w:ascii="Times New Roman" w:hAnsi="Times New Roman" w:cs="Times New Roman"/>
          <w:sz w:val="24"/>
          <w:szCs w:val="24"/>
          <w:highlight w:val="yellow"/>
        </w:rPr>
      </w:r>
      <w:r w:rsidR="005140C8" w:rsidRPr="0052257A">
        <w:rPr>
          <w:rFonts w:ascii="Times New Roman" w:hAnsi="Times New Roman" w:cs="Times New Roman"/>
          <w:sz w:val="24"/>
          <w:szCs w:val="24"/>
          <w:highlight w:val="yellow"/>
        </w:rPr>
        <w:fldChar w:fldCharType="separate"/>
      </w:r>
      <w:r w:rsidR="001C7F02" w:rsidRPr="001C7F02">
        <w:rPr>
          <w:rFonts w:ascii="Times New Roman" w:hAnsi="Times New Roman" w:cs="Times New Roman"/>
          <w:noProof/>
          <w:sz w:val="24"/>
          <w:szCs w:val="24"/>
          <w:highlight w:val="yellow"/>
          <w:vertAlign w:val="superscript"/>
        </w:rPr>
        <w:t>(</w:t>
      </w:r>
      <w:hyperlink w:anchor="_ENREF_41" w:tooltip="Nitz, 2013 #631" w:history="1">
        <w:r w:rsidR="001C7F02" w:rsidRPr="001C7F02">
          <w:rPr>
            <w:rFonts w:ascii="Times New Roman" w:hAnsi="Times New Roman" w:cs="Times New Roman"/>
            <w:noProof/>
            <w:sz w:val="24"/>
            <w:szCs w:val="24"/>
            <w:highlight w:val="yellow"/>
            <w:vertAlign w:val="superscript"/>
          </w:rPr>
          <w:t>41</w:t>
        </w:r>
      </w:hyperlink>
      <w:r w:rsidR="001C7F02" w:rsidRPr="001C7F02">
        <w:rPr>
          <w:rFonts w:ascii="Times New Roman" w:hAnsi="Times New Roman" w:cs="Times New Roman"/>
          <w:noProof/>
          <w:sz w:val="24"/>
          <w:szCs w:val="24"/>
          <w:highlight w:val="yellow"/>
          <w:vertAlign w:val="superscript"/>
        </w:rPr>
        <w:t>)</w:t>
      </w:r>
      <w:r w:rsidR="005140C8" w:rsidRPr="0052257A">
        <w:rPr>
          <w:rFonts w:ascii="Times New Roman" w:hAnsi="Times New Roman" w:cs="Times New Roman"/>
          <w:sz w:val="24"/>
          <w:szCs w:val="24"/>
          <w:highlight w:val="yellow"/>
        </w:rPr>
        <w:fldChar w:fldCharType="end"/>
      </w:r>
      <w:r w:rsidR="005140C8" w:rsidRPr="0052257A">
        <w:rPr>
          <w:rFonts w:ascii="Times New Roman" w:hAnsi="Times New Roman" w:cs="Times New Roman"/>
          <w:sz w:val="24"/>
          <w:szCs w:val="24"/>
          <w:highlight w:val="yellow"/>
        </w:rPr>
        <w:t>. This together with the clear association between all the measures we used and age across the entire age range of 20 – 80 years in a large population based study</w:t>
      </w:r>
      <w:r w:rsidR="001C7F02">
        <w:rPr>
          <w:rFonts w:ascii="Times New Roman" w:hAnsi="Times New Roman" w:cs="Times New Roman"/>
          <w:sz w:val="24"/>
          <w:szCs w:val="24"/>
          <w:highlight w:val="yellow"/>
        </w:rPr>
        <w:fldChar w:fldCharType="begin"/>
      </w:r>
      <w:r w:rsidR="001C7F02">
        <w:rPr>
          <w:rFonts w:ascii="Times New Roman" w:hAnsi="Times New Roman" w:cs="Times New Roman"/>
          <w:sz w:val="24"/>
          <w:szCs w:val="24"/>
          <w:highlight w:val="yellow"/>
        </w:rPr>
        <w:instrText xml:space="preserve"> ADDIN EN.CITE &lt;EndNote&gt;&lt;Cite&gt;&lt;Author&gt;Isles&lt;/Author&gt;&lt;Year&gt;2004&lt;/Year&gt;&lt;RecNum&gt;343&lt;/RecNum&gt;&lt;DisplayText&gt;&lt;style face="superscript"&gt;(8)&lt;/style&gt;&lt;/DisplayText&gt;&lt;record&gt;&lt;rec-number&gt;343&lt;/rec-number&gt;&lt;foreign-keys&gt;&lt;key app="EN" db-id="atx5p55zlft5pueszpcv0vdyazfftwtxvre5" timestamp="1429654732"&gt;343&lt;/key&gt;&lt;/foreign-keys&gt;&lt;ref-type name="Journal Article"&gt;17&lt;/ref-type&gt;&lt;contributors&gt;&lt;authors&gt;&lt;author&gt;Isles, R. C.&lt;/author&gt;&lt;author&gt;Choy, N. L.&lt;/author&gt;&lt;author&gt;Steer, M.&lt;/author&gt;&lt;author&gt;Nitz, J. C.&lt;/author&gt;&lt;/authors&gt;&lt;/contributors&gt;&lt;auth-address&gt;University of Newcastle, Callaghan, NSW, Australia. Rosemary.Isles@newcastle.edu.au&lt;/auth-address&gt;&lt;titles&gt;&lt;title&gt;Normal values of balance tests in women aged 20-80&lt;/title&gt;&lt;secondary-title&gt;J Am Geriatr Soc&lt;/secondary-title&gt;&lt;/titles&gt;&lt;periodical&gt;&lt;full-title&gt;J Am Geriatr Soc&lt;/full-title&gt;&lt;/periodical&gt;&lt;pages&gt;1367-72&lt;/pages&gt;&lt;volume&gt;52&lt;/volume&gt;&lt;number&gt;8&lt;/number&gt;&lt;edition&gt;2004/07/24&lt;/edition&gt;&lt;keywords&gt;&lt;keyword&gt;Adult&lt;/keyword&gt;&lt;keyword&gt;Age Factors&lt;/keyword&gt;&lt;keyword&gt;Aged&lt;/keyword&gt;&lt;keyword&gt;Aged, 80 and over&lt;/keyword&gt;&lt;keyword&gt;Female&lt;/keyword&gt;&lt;keyword&gt;Humans&lt;/keyword&gt;&lt;keyword&gt;Middle Aged&lt;/keyword&gt;&lt;keyword&gt;Postural Balance/*physiology&lt;/keyword&gt;&lt;keyword&gt;Reference Values&lt;/keyword&gt;&lt;/keywords&gt;&lt;dates&gt;&lt;year&gt;2004&lt;/year&gt;&lt;pub-dates&gt;&lt;date&gt;Aug&lt;/date&gt;&lt;/pub-dates&gt;&lt;/dates&gt;&lt;isbn&gt;0002-8614 (Print)&amp;#xD;0002-8614 (Linking)&lt;/isbn&gt;&lt;accession-num&gt;15271128&lt;/accession-num&gt;&lt;urls&gt;&lt;related-urls&gt;&lt;url&gt;http://www.ncbi.nlm.nih.gov/pubmed/15271128&lt;/url&gt;&lt;url&gt;http://onlinelibrary.wiley.com/store/10.1111/j.1532-5415.2004.52370.x/asset/j.1532-5415.2004.52370.x.pdf?v=1&amp;amp;t=i8rvjaxl&amp;amp;s=c53d1fdf81a05ff1a47da7f887658d0a459d6563&lt;/url&gt;&lt;/related-urls&gt;&lt;/urls&gt;&lt;electronic-resource-num&gt;10.1111/j.1532-5415.2004.52370.x&amp;#xD;JGS52370 [pii]&lt;/electronic-resource-num&gt;&lt;language&gt;eng&lt;/language&gt;&lt;/record&gt;&lt;/Cite&gt;&lt;/EndNote&gt;</w:instrText>
      </w:r>
      <w:r w:rsidR="001C7F02">
        <w:rPr>
          <w:rFonts w:ascii="Times New Roman" w:hAnsi="Times New Roman" w:cs="Times New Roman"/>
          <w:sz w:val="24"/>
          <w:szCs w:val="24"/>
          <w:highlight w:val="yellow"/>
        </w:rPr>
        <w:fldChar w:fldCharType="separate"/>
      </w:r>
      <w:r w:rsidR="001C7F02" w:rsidRPr="001C7F02">
        <w:rPr>
          <w:rFonts w:ascii="Times New Roman" w:hAnsi="Times New Roman" w:cs="Times New Roman"/>
          <w:noProof/>
          <w:sz w:val="24"/>
          <w:szCs w:val="24"/>
          <w:highlight w:val="yellow"/>
          <w:vertAlign w:val="superscript"/>
        </w:rPr>
        <w:t>(</w:t>
      </w:r>
      <w:hyperlink w:anchor="_ENREF_8" w:tooltip="Isles, 2004 #343" w:history="1">
        <w:r w:rsidR="001C7F02" w:rsidRPr="001C7F02">
          <w:rPr>
            <w:rFonts w:ascii="Times New Roman" w:hAnsi="Times New Roman" w:cs="Times New Roman"/>
            <w:noProof/>
            <w:sz w:val="24"/>
            <w:szCs w:val="24"/>
            <w:highlight w:val="yellow"/>
            <w:vertAlign w:val="superscript"/>
          </w:rPr>
          <w:t>8</w:t>
        </w:r>
      </w:hyperlink>
      <w:r w:rsidR="001C7F02" w:rsidRPr="001C7F02">
        <w:rPr>
          <w:rFonts w:ascii="Times New Roman" w:hAnsi="Times New Roman" w:cs="Times New Roman"/>
          <w:noProof/>
          <w:sz w:val="24"/>
          <w:szCs w:val="24"/>
          <w:highlight w:val="yellow"/>
          <w:vertAlign w:val="superscript"/>
        </w:rPr>
        <w:t>)</w:t>
      </w:r>
      <w:r w:rsidR="001C7F02">
        <w:rPr>
          <w:rFonts w:ascii="Times New Roman" w:hAnsi="Times New Roman" w:cs="Times New Roman"/>
          <w:sz w:val="24"/>
          <w:szCs w:val="24"/>
          <w:highlight w:val="yellow"/>
        </w:rPr>
        <w:fldChar w:fldCharType="end"/>
      </w:r>
      <w:r w:rsidR="005140C8" w:rsidRPr="0052257A">
        <w:rPr>
          <w:rFonts w:ascii="Times New Roman" w:hAnsi="Times New Roman" w:cs="Times New Roman"/>
          <w:sz w:val="24"/>
          <w:szCs w:val="24"/>
          <w:highlight w:val="yellow"/>
        </w:rPr>
        <w:t xml:space="preserve">, support the use of these measures in our study as does is the </w:t>
      </w:r>
      <w:r w:rsidR="006B7679" w:rsidRPr="0052257A">
        <w:rPr>
          <w:rFonts w:ascii="Times New Roman" w:hAnsi="Times New Roman" w:cs="Times New Roman"/>
          <w:sz w:val="24"/>
          <w:szCs w:val="24"/>
          <w:highlight w:val="yellow"/>
        </w:rPr>
        <w:t>substantial evidence supporting this link in older people (as outlined above)</w:t>
      </w:r>
      <w:r w:rsidR="005140C8" w:rsidRPr="0052257A">
        <w:rPr>
          <w:rFonts w:ascii="Times New Roman" w:hAnsi="Times New Roman" w:cs="Times New Roman"/>
          <w:sz w:val="24"/>
          <w:szCs w:val="24"/>
          <w:highlight w:val="yellow"/>
        </w:rPr>
        <w:t>.</w:t>
      </w:r>
      <w:r w:rsidR="005140C8">
        <w:rPr>
          <w:rFonts w:ascii="Times New Roman" w:hAnsi="Times New Roman" w:cs="Times New Roman"/>
          <w:sz w:val="24"/>
        </w:rPr>
        <w:t xml:space="preserve"> </w:t>
      </w:r>
      <w:r w:rsidR="005140C8" w:rsidRPr="009D5DBA">
        <w:rPr>
          <w:rFonts w:ascii="Times New Roman" w:hAnsi="Times New Roman" w:cs="Times New Roman"/>
          <w:sz w:val="24"/>
          <w:highlight w:val="yellow"/>
        </w:rPr>
        <w:t xml:space="preserve">Nonetheless, </w:t>
      </w:r>
      <w:r w:rsidR="006B7679" w:rsidRPr="009D5DBA">
        <w:rPr>
          <w:rFonts w:ascii="Times New Roman" w:hAnsi="Times New Roman" w:cs="Times New Roman"/>
          <w:sz w:val="24"/>
          <w:highlight w:val="yellow"/>
        </w:rPr>
        <w:t xml:space="preserve">longitudinal studies </w:t>
      </w:r>
      <w:r w:rsidR="005140C8" w:rsidRPr="009D5DBA">
        <w:rPr>
          <w:rFonts w:ascii="Times New Roman" w:hAnsi="Times New Roman" w:cs="Times New Roman"/>
          <w:sz w:val="24"/>
          <w:highlight w:val="yellow"/>
        </w:rPr>
        <w:t xml:space="preserve">specifically in younger </w:t>
      </w:r>
      <w:r w:rsidR="00D81AE0" w:rsidRPr="009D5DBA">
        <w:rPr>
          <w:rFonts w:ascii="Times New Roman" w:hAnsi="Times New Roman" w:cs="Times New Roman"/>
          <w:sz w:val="24"/>
          <w:highlight w:val="yellow"/>
        </w:rPr>
        <w:t>adults</w:t>
      </w:r>
      <w:r w:rsidR="005140C8" w:rsidRPr="009D5DBA">
        <w:rPr>
          <w:rFonts w:ascii="Times New Roman" w:hAnsi="Times New Roman" w:cs="Times New Roman"/>
          <w:sz w:val="24"/>
          <w:highlight w:val="yellow"/>
        </w:rPr>
        <w:t xml:space="preserve"> </w:t>
      </w:r>
      <w:r w:rsidR="006B7679" w:rsidRPr="009D5DBA">
        <w:rPr>
          <w:rFonts w:ascii="Times New Roman" w:hAnsi="Times New Roman" w:cs="Times New Roman"/>
          <w:sz w:val="24"/>
          <w:highlight w:val="yellow"/>
        </w:rPr>
        <w:t>are still needed to directly confirm the importance of improving balance in younger people to reducing falls risk in later life.</w:t>
      </w:r>
      <w:r w:rsidR="006B7679" w:rsidRPr="009D5DBA">
        <w:rPr>
          <w:rFonts w:ascii="Times New Roman" w:hAnsi="Times New Roman" w:cs="Times New Roman"/>
          <w:sz w:val="24"/>
        </w:rPr>
        <w:t xml:space="preserve"> </w:t>
      </w:r>
      <w:r w:rsidR="00D81AE0" w:rsidRPr="009D5DBA">
        <w:rPr>
          <w:rFonts w:ascii="Times New Roman" w:eastAsia="宋体" w:hAnsi="Times New Roman" w:cs="Times New Roman"/>
          <w:sz w:val="24"/>
          <w:szCs w:val="24"/>
          <w:highlight w:val="yellow"/>
        </w:rPr>
        <w:t>However, by its nature, these longitudinal data over decades of follow up are going to be the most challenging and expensive data to obtain.  In our view, our data provide important bridging evidence to support undertaking such a study</w:t>
      </w:r>
      <w:r w:rsidR="009D5DBA">
        <w:rPr>
          <w:rFonts w:ascii="Times New Roman" w:eastAsia="宋体" w:hAnsi="Times New Roman" w:cs="Times New Roman"/>
          <w:sz w:val="24"/>
          <w:szCs w:val="24"/>
          <w:highlight w:val="yellow"/>
        </w:rPr>
        <w:t>.</w:t>
      </w:r>
      <w:r w:rsidR="00D81AE0" w:rsidRPr="009D5DBA">
        <w:rPr>
          <w:rFonts w:ascii="Calibri" w:eastAsia="宋体" w:hAnsi="Calibri" w:cs="Times New Roman"/>
          <w:b/>
          <w:sz w:val="24"/>
          <w:szCs w:val="24"/>
          <w:highlight w:val="yellow"/>
        </w:rPr>
        <w:t xml:space="preserve"> </w:t>
      </w:r>
      <w:r w:rsidR="00CF0271" w:rsidRPr="009D5DBA">
        <w:rPr>
          <w:rFonts w:ascii="Times New Roman" w:eastAsia="宋体" w:hAnsi="Times New Roman" w:cs="Times New Roman"/>
          <w:sz w:val="24"/>
          <w:szCs w:val="24"/>
          <w:highlight w:val="yellow"/>
        </w:rPr>
        <w:t>Although</w:t>
      </w:r>
      <w:r w:rsidR="00CF0271" w:rsidRPr="00CF0271">
        <w:rPr>
          <w:rFonts w:ascii="Times New Roman" w:eastAsia="宋体" w:hAnsi="Times New Roman" w:cs="Times New Roman"/>
          <w:sz w:val="24"/>
          <w:szCs w:val="24"/>
          <w:highlight w:val="yellow"/>
        </w:rPr>
        <w:t xml:space="preserve"> isometric muscle strength is easier to measure and apply in clinic and community settings, isotonic muscle strength</w:t>
      </w:r>
      <w:r w:rsidR="00511182" w:rsidRPr="00CF0271">
        <w:rPr>
          <w:rFonts w:ascii="Times New Roman" w:eastAsia="宋体" w:hAnsi="Times New Roman" w:cs="Times New Roman"/>
          <w:sz w:val="24"/>
          <w:szCs w:val="24"/>
          <w:highlight w:val="yellow"/>
        </w:rPr>
        <w:t xml:space="preserve"> </w:t>
      </w:r>
      <w:r w:rsidR="00511182" w:rsidRPr="00511182">
        <w:rPr>
          <w:rFonts w:ascii="Times New Roman" w:eastAsia="宋体" w:hAnsi="Times New Roman" w:cs="Times New Roman"/>
          <w:sz w:val="24"/>
          <w:szCs w:val="24"/>
          <w:highlight w:val="yellow"/>
        </w:rPr>
        <w:t>has been considered a better predictor of falls in older people</w:t>
      </w:r>
      <w:r w:rsidR="00511182" w:rsidRPr="00511182">
        <w:rPr>
          <w:rFonts w:ascii="Times New Roman" w:eastAsia="宋体" w:hAnsi="Times New Roman" w:cs="Times New Roman"/>
          <w:sz w:val="24"/>
          <w:szCs w:val="24"/>
          <w:highlight w:val="yellow"/>
        </w:rPr>
        <w:fldChar w:fldCharType="begin"/>
      </w:r>
      <w:r w:rsidR="00511182">
        <w:rPr>
          <w:rFonts w:ascii="Times New Roman" w:eastAsia="宋体" w:hAnsi="Times New Roman" w:cs="Times New Roman"/>
          <w:sz w:val="24"/>
          <w:szCs w:val="24"/>
          <w:highlight w:val="yellow"/>
        </w:rPr>
        <w:instrText xml:space="preserve"> ADDIN EN.CITE &lt;EndNote&gt;&lt;Cite&gt;&lt;Author&gt;Skelton&lt;/Author&gt;&lt;Year&gt;2002&lt;/Year&gt;&lt;RecNum&gt;1996&lt;/RecNum&gt;&lt;DisplayText&gt;&lt;style face="superscript"&gt;(42)&lt;/style&gt;&lt;/DisplayText&gt;&lt;record&gt;&lt;rec-number&gt;1996&lt;/rec-number&gt;&lt;foreign-keys&gt;&lt;key app="EN" db-id="atx5p55zlft5pueszpcv0vdyazfftwtxvre5" timestamp="1483488388"&gt;1996&lt;/key&gt;&lt;/foreign-keys&gt;&lt;ref-type name="Journal Article"&gt;17&lt;/ref-type&gt;&lt;contributors&gt;&lt;authors&gt;&lt;author&gt;Skelton, D. A.&lt;/author&gt;&lt;author&gt;Kennedy, J.&lt;/author&gt;&lt;author&gt;Rutherford, O. M.&lt;/author&gt;&lt;/authors&gt;&lt;/contributors&gt;&lt;auth-address&gt;Cellular &amp;amp; Integrative Biology, Division of Biomedical Sciences, Imperial College School of Medicine, London SW7 2AZ, UK.&lt;/auth-address&gt;&lt;titles&gt;&lt;title&gt;Explosive power and asymmetry in leg muscle function in frequent fallers and non-fallers aged over 65&lt;/title&gt;&lt;secondary-title&gt;Age Ageing&lt;/secondary-title&gt;&lt;/titles&gt;&lt;periodical&gt;&lt;full-title&gt;Age Ageing&lt;/full-title&gt;&lt;/periodical&gt;&lt;pages&gt;119-25&lt;/pages&gt;&lt;volume&gt;31&lt;/volume&gt;&lt;number&gt;2&lt;/number&gt;&lt;keywords&gt;&lt;keyword&gt;*Accidental Falls&lt;/keyword&gt;&lt;keyword&gt;Activities of Daily Living&lt;/keyword&gt;&lt;keyword&gt;Aged&lt;/keyword&gt;&lt;keyword&gt;Female&lt;/keyword&gt;&lt;keyword&gt;Geriatric Assessment&lt;/keyword&gt;&lt;keyword&gt;Humans&lt;/keyword&gt;&lt;keyword&gt;*Leg&lt;/keyword&gt;&lt;keyword&gt;*Muscle Contraction&lt;/keyword&gt;&lt;keyword&gt;Muscle Weakness/*complications/*physiopathology&lt;/keyword&gt;&lt;keyword&gt;Predictive Value of Tests&lt;/keyword&gt;&lt;keyword&gt;Risk Factors&lt;/keyword&gt;&lt;/keywords&gt;&lt;dates&gt;&lt;year&gt;2002&lt;/year&gt;&lt;pub-dates&gt;&lt;date&gt;Mar&lt;/date&gt;&lt;/pub-dates&gt;&lt;/dates&gt;&lt;isbn&gt;0002-0729 (Print)&amp;#xD;0002-0729 (Linking)&lt;/isbn&gt;&lt;accession-num&gt;11937474&lt;/accession-num&gt;&lt;urls&gt;&lt;related-urls&gt;&lt;url&gt;https://www.ncbi.nlm.nih.gov/pubmed/11937474&lt;/url&gt;&lt;/related-urls&gt;&lt;/urls&gt;&lt;/record&gt;&lt;/Cite&gt;&lt;/EndNote&gt;</w:instrText>
      </w:r>
      <w:r w:rsidR="00511182" w:rsidRPr="00511182">
        <w:rPr>
          <w:rFonts w:ascii="Times New Roman" w:eastAsia="宋体" w:hAnsi="Times New Roman" w:cs="Times New Roman"/>
          <w:sz w:val="24"/>
          <w:szCs w:val="24"/>
          <w:highlight w:val="yellow"/>
        </w:rPr>
        <w:fldChar w:fldCharType="separate"/>
      </w:r>
      <w:r w:rsidR="00511182" w:rsidRPr="00511182">
        <w:rPr>
          <w:rFonts w:ascii="Times New Roman" w:eastAsia="宋体" w:hAnsi="Times New Roman" w:cs="Times New Roman"/>
          <w:noProof/>
          <w:sz w:val="24"/>
          <w:szCs w:val="24"/>
          <w:highlight w:val="yellow"/>
          <w:vertAlign w:val="superscript"/>
        </w:rPr>
        <w:t>(</w:t>
      </w:r>
      <w:hyperlink w:anchor="_ENREF_42" w:tooltip="Skelton, 2002 #1996" w:history="1">
        <w:r w:rsidR="001C7F02" w:rsidRPr="00511182">
          <w:rPr>
            <w:rFonts w:ascii="Times New Roman" w:eastAsia="宋体" w:hAnsi="Times New Roman" w:cs="Times New Roman"/>
            <w:noProof/>
            <w:sz w:val="24"/>
            <w:szCs w:val="24"/>
            <w:highlight w:val="yellow"/>
            <w:vertAlign w:val="superscript"/>
          </w:rPr>
          <w:t>42</w:t>
        </w:r>
      </w:hyperlink>
      <w:r w:rsidR="00511182" w:rsidRPr="00511182">
        <w:rPr>
          <w:rFonts w:ascii="Times New Roman" w:eastAsia="宋体" w:hAnsi="Times New Roman" w:cs="Times New Roman"/>
          <w:noProof/>
          <w:sz w:val="24"/>
          <w:szCs w:val="24"/>
          <w:highlight w:val="yellow"/>
          <w:vertAlign w:val="superscript"/>
        </w:rPr>
        <w:t>)</w:t>
      </w:r>
      <w:r w:rsidR="00511182" w:rsidRPr="00511182">
        <w:rPr>
          <w:rFonts w:ascii="Times New Roman" w:eastAsia="宋体" w:hAnsi="Times New Roman" w:cs="Times New Roman"/>
          <w:sz w:val="24"/>
          <w:szCs w:val="24"/>
          <w:highlight w:val="yellow"/>
        </w:rPr>
        <w:fldChar w:fldCharType="end"/>
      </w:r>
      <w:r w:rsidR="00511182" w:rsidRPr="00511182">
        <w:rPr>
          <w:rFonts w:ascii="Times New Roman" w:eastAsia="宋体" w:hAnsi="Times New Roman" w:cs="Times New Roman"/>
          <w:sz w:val="24"/>
          <w:szCs w:val="24"/>
          <w:highlight w:val="yellow"/>
        </w:rPr>
        <w:t xml:space="preserve">. However, whether this </w:t>
      </w:r>
      <w:r w:rsidR="00860CD3">
        <w:rPr>
          <w:rFonts w:ascii="Times New Roman" w:eastAsia="宋体" w:hAnsi="Times New Roman" w:cs="Times New Roman"/>
          <w:sz w:val="24"/>
          <w:szCs w:val="24"/>
          <w:highlight w:val="yellow"/>
        </w:rPr>
        <w:t>also applies to</w:t>
      </w:r>
      <w:r w:rsidR="00511182" w:rsidRPr="00511182">
        <w:rPr>
          <w:rFonts w:ascii="Times New Roman" w:eastAsia="宋体" w:hAnsi="Times New Roman" w:cs="Times New Roman"/>
          <w:sz w:val="24"/>
          <w:szCs w:val="24"/>
          <w:highlight w:val="yellow"/>
        </w:rPr>
        <w:t xml:space="preserve"> younger people is unknown, </w:t>
      </w:r>
      <w:r w:rsidR="00E249C5">
        <w:rPr>
          <w:rFonts w:ascii="Times New Roman" w:eastAsia="宋体" w:hAnsi="Times New Roman" w:cs="Times New Roman"/>
          <w:sz w:val="24"/>
          <w:szCs w:val="24"/>
          <w:highlight w:val="yellow"/>
        </w:rPr>
        <w:t>but</w:t>
      </w:r>
      <w:r w:rsidR="00511182" w:rsidRPr="00511182">
        <w:rPr>
          <w:rFonts w:ascii="Times New Roman" w:eastAsia="宋体" w:hAnsi="Times New Roman" w:cs="Times New Roman"/>
          <w:sz w:val="24"/>
          <w:szCs w:val="24"/>
          <w:highlight w:val="yellow"/>
        </w:rPr>
        <w:t xml:space="preserve"> studies have shown inconsistent capacity of muscle power and strength in predicting balance in younger adults</w:t>
      </w:r>
      <w:r w:rsidR="00511182" w:rsidRPr="00511182">
        <w:rPr>
          <w:rFonts w:ascii="Times New Roman" w:eastAsia="宋体" w:hAnsi="Times New Roman" w:cs="Times New Roman"/>
          <w:sz w:val="24"/>
          <w:szCs w:val="24"/>
          <w:highlight w:val="yellow"/>
        </w:rPr>
        <w:fldChar w:fldCharType="begin">
          <w:fldData xml:space="preserve">PEVuZE5vdGU+PENpdGU+PEF1dGhvcj5NdWVobGJhdWVyPC9BdXRob3I+PFllYXI+MjAxNTwvWWVh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</w:fldData>
        </w:fldChar>
      </w:r>
      <w:r w:rsidR="00511182">
        <w:rPr>
          <w:rFonts w:ascii="Times New Roman" w:eastAsia="宋体" w:hAnsi="Times New Roman" w:cs="Times New Roman"/>
          <w:sz w:val="24"/>
          <w:szCs w:val="24"/>
          <w:highlight w:val="yellow"/>
        </w:rPr>
        <w:instrText xml:space="preserve"> ADDIN EN.CITE </w:instrText>
      </w:r>
      <w:r w:rsidR="00511182">
        <w:rPr>
          <w:rFonts w:ascii="Times New Roman" w:eastAsia="宋体" w:hAnsi="Times New Roman" w:cs="Times New Roman"/>
          <w:sz w:val="24"/>
          <w:szCs w:val="24"/>
          <w:highlight w:val="yellow"/>
        </w:rPr>
        <w:fldChar w:fldCharType="begin">
          <w:fldData xml:space="preserve">PEVuZE5vdGU+PENpdGU+PEF1dGhvcj5NdWVobGJhdWVyPC9BdXRob3I+PFllYXI+MjAxNTwvWWVh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</w:fldData>
        </w:fldChar>
      </w:r>
      <w:r w:rsidR="00511182">
        <w:rPr>
          <w:rFonts w:ascii="Times New Roman" w:eastAsia="宋体" w:hAnsi="Times New Roman" w:cs="Times New Roman"/>
          <w:sz w:val="24"/>
          <w:szCs w:val="24"/>
          <w:highlight w:val="yellow"/>
        </w:rPr>
        <w:instrText xml:space="preserve"> ADDIN EN.CITE.DATA </w:instrText>
      </w:r>
      <w:r w:rsidR="00511182">
        <w:rPr>
          <w:rFonts w:ascii="Times New Roman" w:eastAsia="宋体" w:hAnsi="Times New Roman" w:cs="Times New Roman"/>
          <w:sz w:val="24"/>
          <w:szCs w:val="24"/>
          <w:highlight w:val="yellow"/>
        </w:rPr>
      </w:r>
      <w:r w:rsidR="00511182">
        <w:rPr>
          <w:rFonts w:ascii="Times New Roman" w:eastAsia="宋体" w:hAnsi="Times New Roman" w:cs="Times New Roman"/>
          <w:sz w:val="24"/>
          <w:szCs w:val="24"/>
          <w:highlight w:val="yellow"/>
        </w:rPr>
        <w:fldChar w:fldCharType="end"/>
      </w:r>
      <w:r w:rsidR="00511182" w:rsidRPr="00511182">
        <w:rPr>
          <w:rFonts w:ascii="Times New Roman" w:eastAsia="宋体" w:hAnsi="Times New Roman" w:cs="Times New Roman"/>
          <w:sz w:val="24"/>
          <w:szCs w:val="24"/>
          <w:highlight w:val="yellow"/>
        </w:rPr>
      </w:r>
      <w:r w:rsidR="00511182" w:rsidRPr="00511182">
        <w:rPr>
          <w:rFonts w:ascii="Times New Roman" w:eastAsia="宋体" w:hAnsi="Times New Roman" w:cs="Times New Roman"/>
          <w:sz w:val="24"/>
          <w:szCs w:val="24"/>
          <w:highlight w:val="yellow"/>
        </w:rPr>
        <w:fldChar w:fldCharType="separate"/>
      </w:r>
      <w:r w:rsidR="00511182" w:rsidRPr="00511182">
        <w:rPr>
          <w:rFonts w:ascii="Times New Roman" w:eastAsia="宋体" w:hAnsi="Times New Roman" w:cs="Times New Roman"/>
          <w:noProof/>
          <w:sz w:val="24"/>
          <w:szCs w:val="24"/>
          <w:highlight w:val="yellow"/>
          <w:vertAlign w:val="superscript"/>
        </w:rPr>
        <w:t>(</w:t>
      </w:r>
      <w:hyperlink w:anchor="_ENREF_43" w:tooltip="Muehlbauer, 2015 #1991" w:history="1">
        <w:r w:rsidR="001C7F02" w:rsidRPr="00511182">
          <w:rPr>
            <w:rFonts w:ascii="Times New Roman" w:eastAsia="宋体" w:hAnsi="Times New Roman" w:cs="Times New Roman"/>
            <w:noProof/>
            <w:sz w:val="24"/>
            <w:szCs w:val="24"/>
            <w:highlight w:val="yellow"/>
            <w:vertAlign w:val="superscript"/>
          </w:rPr>
          <w:t>43</w:t>
        </w:r>
      </w:hyperlink>
      <w:r w:rsidR="00511182" w:rsidRPr="00511182">
        <w:rPr>
          <w:rFonts w:ascii="Times New Roman" w:eastAsia="宋体" w:hAnsi="Times New Roman" w:cs="Times New Roman"/>
          <w:noProof/>
          <w:sz w:val="24"/>
          <w:szCs w:val="24"/>
          <w:highlight w:val="yellow"/>
          <w:vertAlign w:val="superscript"/>
        </w:rPr>
        <w:t>)</w:t>
      </w:r>
      <w:r w:rsidR="00511182" w:rsidRPr="00511182">
        <w:rPr>
          <w:rFonts w:ascii="Times New Roman" w:eastAsia="宋体" w:hAnsi="Times New Roman" w:cs="Times New Roman"/>
          <w:sz w:val="24"/>
          <w:szCs w:val="24"/>
          <w:highlight w:val="yellow"/>
        </w:rPr>
        <w:fldChar w:fldCharType="end"/>
      </w:r>
      <w:r w:rsidR="00511182" w:rsidRPr="00511182">
        <w:rPr>
          <w:rFonts w:ascii="Times New Roman" w:eastAsia="宋体" w:hAnsi="Times New Roman" w:cs="Times New Roman"/>
          <w:sz w:val="24"/>
          <w:szCs w:val="24"/>
          <w:highlight w:val="yellow"/>
        </w:rPr>
        <w:t xml:space="preserve">. </w:t>
      </w:r>
      <w:bookmarkStart w:id="52" w:name="OLE_LINK34"/>
      <w:bookmarkStart w:id="53" w:name="OLE_LINK35"/>
      <w:r w:rsidR="00511182" w:rsidRPr="00511182">
        <w:rPr>
          <w:rFonts w:ascii="Times New Roman" w:eastAsia="宋体" w:hAnsi="Times New Roman" w:cs="Times New Roman"/>
          <w:sz w:val="24"/>
          <w:szCs w:val="24"/>
          <w:highlight w:val="yellow"/>
        </w:rPr>
        <w:t xml:space="preserve">Therefore, future studies in this age group should consider </w:t>
      </w:r>
      <w:r w:rsidR="00E249C5">
        <w:rPr>
          <w:rFonts w:ascii="Times New Roman" w:eastAsia="宋体" w:hAnsi="Times New Roman" w:cs="Times New Roman"/>
          <w:sz w:val="24"/>
          <w:szCs w:val="24"/>
          <w:highlight w:val="yellow"/>
        </w:rPr>
        <w:t>the difference between</w:t>
      </w:r>
      <w:r w:rsidR="00511182" w:rsidRPr="00511182">
        <w:rPr>
          <w:rFonts w:ascii="Times New Roman" w:eastAsia="宋体" w:hAnsi="Times New Roman" w:cs="Times New Roman"/>
          <w:sz w:val="24"/>
          <w:szCs w:val="24"/>
          <w:highlight w:val="yellow"/>
        </w:rPr>
        <w:t xml:space="preserve"> isometric and </w:t>
      </w:r>
      <w:bookmarkStart w:id="54" w:name="OLE_LINK21"/>
      <w:bookmarkStart w:id="55" w:name="OLE_LINK22"/>
      <w:r w:rsidR="00511182" w:rsidRPr="00511182">
        <w:rPr>
          <w:rFonts w:ascii="Times New Roman" w:eastAsia="宋体" w:hAnsi="Times New Roman" w:cs="Times New Roman"/>
          <w:sz w:val="24"/>
          <w:szCs w:val="24"/>
          <w:highlight w:val="yellow"/>
        </w:rPr>
        <w:t>isotonic muscle strength</w:t>
      </w:r>
      <w:bookmarkEnd w:id="54"/>
      <w:bookmarkEnd w:id="55"/>
      <w:r w:rsidR="00511182" w:rsidRPr="00511182">
        <w:rPr>
          <w:rFonts w:ascii="Times New Roman" w:eastAsia="宋体" w:hAnsi="Times New Roman" w:cs="Times New Roman"/>
          <w:sz w:val="24"/>
          <w:szCs w:val="24"/>
          <w:highlight w:val="yellow"/>
        </w:rPr>
        <w:t xml:space="preserve"> </w:t>
      </w:r>
      <w:r w:rsidR="00E249C5">
        <w:rPr>
          <w:rFonts w:ascii="Times New Roman" w:eastAsia="宋体" w:hAnsi="Times New Roman" w:cs="Times New Roman"/>
          <w:sz w:val="24"/>
          <w:szCs w:val="24"/>
          <w:highlight w:val="yellow"/>
        </w:rPr>
        <w:t xml:space="preserve">in </w:t>
      </w:r>
      <w:r w:rsidR="00511182" w:rsidRPr="00511182">
        <w:rPr>
          <w:rFonts w:ascii="Times New Roman" w:eastAsia="宋体" w:hAnsi="Times New Roman" w:cs="Times New Roman"/>
          <w:sz w:val="24"/>
          <w:szCs w:val="24"/>
          <w:highlight w:val="yellow"/>
        </w:rPr>
        <w:t>the capacity of predicting falls risk.</w:t>
      </w:r>
      <w:r w:rsidR="00026212" w:rsidRPr="00511182">
        <w:rPr>
          <w:rFonts w:ascii="Times New Roman" w:eastAsia="宋体" w:hAnsi="Times New Roman" w:cs="Times New Roman"/>
          <w:sz w:val="24"/>
          <w:szCs w:val="24"/>
        </w:rPr>
        <w:t xml:space="preserve"> </w:t>
      </w:r>
      <w:bookmarkEnd w:id="52"/>
      <w:bookmarkEnd w:id="53"/>
      <w:r w:rsidR="00417F5F" w:rsidRPr="00026212">
        <w:rPr>
          <w:rFonts w:ascii="Times New Roman" w:hAnsi="Times New Roman" w:cs="Times New Roman"/>
          <w:sz w:val="24"/>
          <w:szCs w:val="24"/>
        </w:rPr>
        <w:t xml:space="preserve">As </w:t>
      </w:r>
      <w:r w:rsidR="00A33B49" w:rsidRPr="00026212">
        <w:rPr>
          <w:rFonts w:ascii="Times New Roman" w:hAnsi="Times New Roman" w:cs="Times New Roman"/>
          <w:sz w:val="24"/>
          <w:szCs w:val="24"/>
        </w:rPr>
        <w:t>discus</w:t>
      </w:r>
      <w:r w:rsidR="00A33B49" w:rsidRPr="00391108">
        <w:rPr>
          <w:rFonts w:ascii="Times New Roman" w:hAnsi="Times New Roman" w:cs="Times New Roman"/>
          <w:sz w:val="24"/>
        </w:rPr>
        <w:t>sed</w:t>
      </w:r>
      <w:r w:rsidR="00417F5F" w:rsidRPr="00391108">
        <w:rPr>
          <w:rFonts w:ascii="Times New Roman" w:hAnsi="Times New Roman" w:cs="Times New Roman"/>
          <w:sz w:val="24"/>
        </w:rPr>
        <w:t xml:space="preserve"> in our previous study, t</w:t>
      </w:r>
      <w:r w:rsidRPr="00391108">
        <w:rPr>
          <w:rFonts w:ascii="Times New Roman" w:hAnsi="Times New Roman" w:cs="Times New Roman"/>
          <w:sz w:val="24"/>
        </w:rPr>
        <w:t xml:space="preserve">he 64% response rate </w:t>
      </w:r>
      <w:r w:rsidR="00417F5F" w:rsidRPr="00391108">
        <w:rPr>
          <w:rFonts w:ascii="Times New Roman" w:hAnsi="Times New Roman" w:cs="Times New Roman"/>
          <w:sz w:val="24"/>
        </w:rPr>
        <w:t xml:space="preserve">at recruitment </w:t>
      </w:r>
      <w:r w:rsidRPr="00391108">
        <w:rPr>
          <w:rFonts w:ascii="Times New Roman" w:hAnsi="Times New Roman" w:cs="Times New Roman"/>
          <w:sz w:val="24"/>
        </w:rPr>
        <w:t xml:space="preserve">may have </w:t>
      </w:r>
      <w:r w:rsidR="00417F5F" w:rsidRPr="00391108">
        <w:rPr>
          <w:rFonts w:ascii="Times New Roman" w:hAnsi="Times New Roman" w:cs="Times New Roman"/>
          <w:sz w:val="24"/>
        </w:rPr>
        <w:t>led to</w:t>
      </w:r>
      <w:r w:rsidRPr="00391108">
        <w:rPr>
          <w:rFonts w:ascii="Times New Roman" w:hAnsi="Times New Roman" w:cs="Times New Roman"/>
          <w:sz w:val="24"/>
        </w:rPr>
        <w:t xml:space="preserve"> selection bias</w:t>
      </w:r>
      <w:r w:rsidR="008A7D38" w:rsidRPr="00391108">
        <w:rPr>
          <w:rFonts w:ascii="Times New Roman" w:hAnsi="Times New Roman" w:cs="Times New Roman"/>
          <w:sz w:val="24"/>
        </w:rPr>
        <w:fldChar w:fldCharType="begin">
          <w:fldData xml:space="preserve">PEVuZE5vdGU+PENpdGU+PEF1dGhvcj5XaW56ZW5iZXJnPC9BdXRob3I+PFllYXI+MjAwNjwvWWVh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</w:fldData>
        </w:fldChar>
      </w:r>
      <w:r w:rsidR="00511182">
        <w:rPr>
          <w:rFonts w:ascii="Times New Roman" w:hAnsi="Times New Roman" w:cs="Times New Roman"/>
          <w:sz w:val="24"/>
        </w:rPr>
        <w:instrText xml:space="preserve"> ADDIN EN.CITE </w:instrText>
      </w:r>
      <w:r w:rsidR="00511182">
        <w:rPr>
          <w:rFonts w:ascii="Times New Roman" w:hAnsi="Times New Roman" w:cs="Times New Roman"/>
          <w:sz w:val="24"/>
        </w:rPr>
        <w:fldChar w:fldCharType="begin">
          <w:fldData xml:space="preserve">PEVuZE5vdGU+PENpdGU+PEF1dGhvcj5XaW56ZW5iZXJnPC9BdXRob3I+PFllYXI+MjAwNjwvWWVh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</w:fldData>
        </w:fldChar>
      </w:r>
      <w:r w:rsidR="00511182">
        <w:rPr>
          <w:rFonts w:ascii="Times New Roman" w:hAnsi="Times New Roman" w:cs="Times New Roman"/>
          <w:sz w:val="24"/>
        </w:rPr>
        <w:instrText xml:space="preserve"> ADDIN EN.CITE.DATA </w:instrText>
      </w:r>
      <w:r w:rsidR="00511182">
        <w:rPr>
          <w:rFonts w:ascii="Times New Roman" w:hAnsi="Times New Roman" w:cs="Times New Roman"/>
          <w:sz w:val="24"/>
        </w:rPr>
      </w:r>
      <w:r w:rsidR="00511182">
        <w:rPr>
          <w:rFonts w:ascii="Times New Roman" w:hAnsi="Times New Roman" w:cs="Times New Roman"/>
          <w:sz w:val="24"/>
        </w:rPr>
        <w:fldChar w:fldCharType="end"/>
      </w:r>
      <w:r w:rsidR="008A7D38" w:rsidRPr="00391108">
        <w:rPr>
          <w:rFonts w:ascii="Times New Roman" w:hAnsi="Times New Roman" w:cs="Times New Roman"/>
          <w:sz w:val="24"/>
        </w:rPr>
      </w:r>
      <w:r w:rsidR="008A7D38" w:rsidRPr="00391108">
        <w:rPr>
          <w:rFonts w:ascii="Times New Roman" w:hAnsi="Times New Roman" w:cs="Times New Roman"/>
          <w:sz w:val="24"/>
        </w:rPr>
        <w:fldChar w:fldCharType="separate"/>
      </w:r>
      <w:r w:rsidR="00511182" w:rsidRPr="00511182">
        <w:rPr>
          <w:rFonts w:ascii="Times New Roman" w:hAnsi="Times New Roman" w:cs="Times New Roman"/>
          <w:noProof/>
          <w:sz w:val="24"/>
          <w:vertAlign w:val="superscript"/>
        </w:rPr>
        <w:t>(</w:t>
      </w:r>
      <w:hyperlink w:anchor="_ENREF_44" w:tooltip="Winzenberg, 2006 #16" w:history="1">
        <w:r w:rsidR="001C7F02" w:rsidRPr="00511182">
          <w:rPr>
            <w:rFonts w:ascii="Times New Roman" w:hAnsi="Times New Roman" w:cs="Times New Roman"/>
            <w:noProof/>
            <w:sz w:val="24"/>
            <w:vertAlign w:val="superscript"/>
          </w:rPr>
          <w:t>44</w:t>
        </w:r>
      </w:hyperlink>
      <w:r w:rsidR="00511182" w:rsidRPr="00511182">
        <w:rPr>
          <w:rFonts w:ascii="Times New Roman" w:hAnsi="Times New Roman" w:cs="Times New Roman"/>
          <w:noProof/>
          <w:sz w:val="24"/>
          <w:vertAlign w:val="superscript"/>
        </w:rPr>
        <w:t>)</w:t>
      </w:r>
      <w:r w:rsidR="008A7D38" w:rsidRPr="00391108">
        <w:rPr>
          <w:rFonts w:ascii="Times New Roman" w:hAnsi="Times New Roman" w:cs="Times New Roman"/>
          <w:sz w:val="24"/>
        </w:rPr>
        <w:fldChar w:fldCharType="end"/>
      </w:r>
      <w:r w:rsidR="00417F5F" w:rsidRPr="00391108">
        <w:rPr>
          <w:rFonts w:ascii="Times New Roman" w:hAnsi="Times New Roman" w:cs="Times New Roman"/>
          <w:sz w:val="24"/>
        </w:rPr>
        <w:t xml:space="preserve">. </w:t>
      </w:r>
      <w:r w:rsidR="002071BD" w:rsidRPr="00391108">
        <w:rPr>
          <w:rFonts w:ascii="Times New Roman" w:hAnsi="Times New Roman" w:cs="Times New Roman"/>
          <w:sz w:val="24"/>
        </w:rPr>
        <w:t xml:space="preserve">However, while the smoking prevalence at baseline in study </w:t>
      </w:r>
      <w:r w:rsidR="00EF6CEF" w:rsidRPr="00391108">
        <w:rPr>
          <w:rFonts w:ascii="Times New Roman" w:hAnsi="Times New Roman" w:cs="Times New Roman"/>
          <w:sz w:val="24"/>
        </w:rPr>
        <w:t>participants</w:t>
      </w:r>
      <w:r w:rsidR="002071BD" w:rsidRPr="00391108">
        <w:rPr>
          <w:rFonts w:ascii="Times New Roman" w:hAnsi="Times New Roman" w:cs="Times New Roman"/>
          <w:sz w:val="24"/>
        </w:rPr>
        <w:t xml:space="preserve"> (17%) was lower </w:t>
      </w:r>
      <w:r w:rsidR="00596D4A" w:rsidRPr="00391108">
        <w:rPr>
          <w:rFonts w:ascii="Times New Roman" w:hAnsi="Times New Roman" w:cs="Times New Roman"/>
          <w:sz w:val="24"/>
        </w:rPr>
        <w:t>than</w:t>
      </w:r>
      <w:r w:rsidR="002071BD" w:rsidRPr="00391108">
        <w:rPr>
          <w:rFonts w:ascii="Times New Roman" w:hAnsi="Times New Roman" w:cs="Times New Roman"/>
          <w:sz w:val="24"/>
        </w:rPr>
        <w:t xml:space="preserve"> </w:t>
      </w:r>
      <w:r w:rsidR="00417F5F" w:rsidRPr="00391108">
        <w:rPr>
          <w:rFonts w:ascii="Times New Roman" w:hAnsi="Times New Roman" w:cs="Times New Roman"/>
          <w:sz w:val="24"/>
        </w:rPr>
        <w:t xml:space="preserve">the Tasmanian prevalence of daily smoking (29%) in women aged 25 to 44 years in 1998, </w:t>
      </w:r>
      <w:r w:rsidR="00EF6CEF" w:rsidRPr="00391108">
        <w:rPr>
          <w:rFonts w:ascii="Times New Roman" w:hAnsi="Times New Roman" w:cs="Times New Roman"/>
          <w:sz w:val="24"/>
        </w:rPr>
        <w:t xml:space="preserve">the distribution of </w:t>
      </w:r>
      <w:r w:rsidRPr="00391108">
        <w:rPr>
          <w:rFonts w:ascii="Times New Roman" w:hAnsi="Times New Roman" w:cs="Times New Roman"/>
          <w:sz w:val="24"/>
        </w:rPr>
        <w:t xml:space="preserve">socioeconomic factors like educational levels and the unemployment rate in our study approximate the overall population figures. </w:t>
      </w:r>
      <w:r w:rsidR="00F30334" w:rsidRPr="00391108">
        <w:rPr>
          <w:rFonts w:ascii="Times New Roman" w:hAnsi="Times New Roman" w:cs="Times New Roman"/>
          <w:sz w:val="24"/>
        </w:rPr>
        <w:t>A</w:t>
      </w:r>
      <w:r w:rsidRPr="00391108">
        <w:rPr>
          <w:rFonts w:ascii="Times New Roman" w:hAnsi="Times New Roman" w:cs="Times New Roman"/>
          <w:sz w:val="24"/>
        </w:rPr>
        <w:t xml:space="preserve">nother potential limitation </w:t>
      </w:r>
      <w:r w:rsidR="00F30334" w:rsidRPr="00391108">
        <w:rPr>
          <w:rFonts w:ascii="Times New Roman" w:hAnsi="Times New Roman" w:cs="Times New Roman"/>
          <w:sz w:val="24"/>
        </w:rPr>
        <w:t xml:space="preserve">is missing data due to drop-out </w:t>
      </w:r>
      <w:r w:rsidR="00307D70" w:rsidRPr="00391108">
        <w:rPr>
          <w:rFonts w:ascii="Times New Roman" w:hAnsi="Times New Roman" w:cs="Times New Roman"/>
          <w:sz w:val="24"/>
        </w:rPr>
        <w:t xml:space="preserve">with </w:t>
      </w:r>
      <w:r w:rsidRPr="00391108">
        <w:rPr>
          <w:rFonts w:ascii="Times New Roman" w:hAnsi="Times New Roman" w:cs="Times New Roman"/>
          <w:sz w:val="24"/>
        </w:rPr>
        <w:t xml:space="preserve">women lost to follow-up </w:t>
      </w:r>
      <w:r w:rsidR="00307D70" w:rsidRPr="00391108">
        <w:rPr>
          <w:rFonts w:ascii="Times New Roman" w:hAnsi="Times New Roman" w:cs="Times New Roman"/>
          <w:sz w:val="24"/>
        </w:rPr>
        <w:t xml:space="preserve">being </w:t>
      </w:r>
      <w:r w:rsidRPr="00391108">
        <w:rPr>
          <w:rFonts w:ascii="Times New Roman" w:hAnsi="Times New Roman" w:cs="Times New Roman"/>
          <w:sz w:val="24"/>
        </w:rPr>
        <w:t>younger</w:t>
      </w:r>
      <w:r w:rsidR="00F30334" w:rsidRPr="00391108">
        <w:rPr>
          <w:rFonts w:ascii="Times New Roman" w:hAnsi="Times New Roman" w:cs="Times New Roman"/>
          <w:sz w:val="24"/>
        </w:rPr>
        <w:t>, less educated, more likely to be former or current smokers, and less likely to be married or in a de facto relationship</w:t>
      </w:r>
      <w:r w:rsidR="008A7D38" w:rsidRPr="00391108">
        <w:rPr>
          <w:rFonts w:ascii="Times New Roman" w:hAnsi="Times New Roman" w:cs="Times New Roman"/>
          <w:sz w:val="24"/>
          <w:vertAlign w:val="superscript"/>
        </w:rPr>
        <w:fldChar w:fldCharType="begin">
          <w:fldData xml:space="preserve">PEVuZE5vdGU+PENpdGU+PEF1dGhvcj5XdTwvQXV0aG9yPjxZZWFyPjIwMTQ8L1llYXI+PFJlY051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</w:fldData>
        </w:fldChar>
      </w:r>
      <w:r w:rsidR="006F75FC">
        <w:rPr>
          <w:rFonts w:ascii="Times New Roman" w:hAnsi="Times New Roman" w:cs="Times New Roman"/>
          <w:sz w:val="24"/>
          <w:vertAlign w:val="superscript"/>
        </w:rPr>
        <w:instrText xml:space="preserve"> ADDIN EN.CITE </w:instrText>
      </w:r>
      <w:r w:rsidR="006F75FC">
        <w:rPr>
          <w:rFonts w:ascii="Times New Roman" w:hAnsi="Times New Roman" w:cs="Times New Roman"/>
          <w:sz w:val="24"/>
          <w:vertAlign w:val="superscript"/>
        </w:rPr>
        <w:fldChar w:fldCharType="begin">
          <w:fldData xml:space="preserve">PEVuZE5vdGU+PENpdGU+PEF1dGhvcj5XdTwvQXV0aG9yPjxZZWFyPjIwMTQ8L1llYXI+PFJlY051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</w:fldData>
        </w:fldChar>
      </w:r>
      <w:r w:rsidR="006F75FC">
        <w:rPr>
          <w:rFonts w:ascii="Times New Roman" w:hAnsi="Times New Roman" w:cs="Times New Roman"/>
          <w:sz w:val="24"/>
          <w:vertAlign w:val="superscript"/>
        </w:rPr>
        <w:instrText xml:space="preserve"> ADDIN EN.CITE.DATA </w:instrText>
      </w:r>
      <w:r w:rsidR="006F75FC">
        <w:rPr>
          <w:rFonts w:ascii="Times New Roman" w:hAnsi="Times New Roman" w:cs="Times New Roman"/>
          <w:sz w:val="24"/>
          <w:vertAlign w:val="superscript"/>
        </w:rPr>
      </w:r>
      <w:r w:rsidR="006F75FC">
        <w:rPr>
          <w:rFonts w:ascii="Times New Roman" w:hAnsi="Times New Roman" w:cs="Times New Roman"/>
          <w:sz w:val="24"/>
          <w:vertAlign w:val="superscript"/>
        </w:rPr>
        <w:fldChar w:fldCharType="end"/>
      </w:r>
      <w:r w:rsidR="008A7D38" w:rsidRPr="00391108">
        <w:rPr>
          <w:rFonts w:ascii="Times New Roman" w:hAnsi="Times New Roman" w:cs="Times New Roman"/>
          <w:sz w:val="24"/>
          <w:vertAlign w:val="superscript"/>
        </w:rPr>
      </w:r>
      <w:r w:rsidR="008A7D38" w:rsidRPr="00391108">
        <w:rPr>
          <w:rFonts w:ascii="Times New Roman" w:hAnsi="Times New Roman" w:cs="Times New Roman"/>
          <w:sz w:val="24"/>
          <w:vertAlign w:val="superscript"/>
        </w:rPr>
        <w:fldChar w:fldCharType="separate"/>
      </w:r>
      <w:r w:rsidR="000F3BFB">
        <w:rPr>
          <w:rFonts w:ascii="Times New Roman" w:hAnsi="Times New Roman" w:cs="Times New Roman"/>
          <w:noProof/>
          <w:sz w:val="24"/>
          <w:vertAlign w:val="superscript"/>
        </w:rPr>
        <w:t>(</w:t>
      </w:r>
      <w:hyperlink w:anchor="_ENREF_23" w:tooltip="Wu, 2014 #1202" w:history="1">
        <w:r w:rsidR="001C7F02">
          <w:rPr>
            <w:rFonts w:ascii="Times New Roman" w:hAnsi="Times New Roman" w:cs="Times New Roman"/>
            <w:noProof/>
            <w:sz w:val="24"/>
            <w:vertAlign w:val="superscript"/>
          </w:rPr>
          <w:t>23</w:t>
        </w:r>
      </w:hyperlink>
      <w:r w:rsidR="000F3BFB">
        <w:rPr>
          <w:rFonts w:ascii="Times New Roman" w:hAnsi="Times New Roman" w:cs="Times New Roman"/>
          <w:noProof/>
          <w:sz w:val="24"/>
          <w:vertAlign w:val="superscript"/>
        </w:rPr>
        <w:t>)</w:t>
      </w:r>
      <w:r w:rsidR="008A7D38" w:rsidRPr="00391108">
        <w:rPr>
          <w:rFonts w:ascii="Times New Roman" w:hAnsi="Times New Roman" w:cs="Times New Roman"/>
          <w:sz w:val="24"/>
          <w:vertAlign w:val="superscript"/>
        </w:rPr>
        <w:fldChar w:fldCharType="end"/>
      </w:r>
      <w:r w:rsidRPr="00391108">
        <w:rPr>
          <w:rFonts w:ascii="Times New Roman" w:hAnsi="Times New Roman" w:cs="Times New Roman"/>
          <w:sz w:val="24"/>
        </w:rPr>
        <w:t xml:space="preserve">. </w:t>
      </w:r>
      <w:r w:rsidR="0095781F" w:rsidRPr="00391108">
        <w:rPr>
          <w:rFonts w:ascii="Times New Roman" w:hAnsi="Times New Roman" w:cs="Times New Roman"/>
          <w:sz w:val="24"/>
        </w:rPr>
        <w:t xml:space="preserve">However, sensitivity analyses were performed to take into account missing data by using inverse probability weighting and the results were similar. </w:t>
      </w:r>
      <w:r w:rsidR="00E829EB" w:rsidRPr="00391108">
        <w:rPr>
          <w:rFonts w:ascii="Times New Roman" w:hAnsi="Times New Roman" w:cs="Times New Roman"/>
          <w:sz w:val="24"/>
        </w:rPr>
        <w:t>T</w:t>
      </w:r>
      <w:r w:rsidR="001A27C7" w:rsidRPr="00391108">
        <w:rPr>
          <w:rFonts w:ascii="Times New Roman" w:hAnsi="Times New Roman" w:cs="Times New Roman"/>
          <w:sz w:val="24"/>
        </w:rPr>
        <w:t xml:space="preserve">herefore, the study findings are likely to be </w:t>
      </w:r>
      <w:r w:rsidR="00E829EB" w:rsidRPr="00391108">
        <w:rPr>
          <w:rFonts w:ascii="Times New Roman" w:hAnsi="Times New Roman" w:cs="Times New Roman"/>
          <w:sz w:val="24"/>
        </w:rPr>
        <w:t>generali</w:t>
      </w:r>
      <w:r w:rsidR="002A693F" w:rsidRPr="00391108">
        <w:rPr>
          <w:rFonts w:ascii="Times New Roman" w:hAnsi="Times New Roman" w:cs="Times New Roman"/>
          <w:sz w:val="24"/>
        </w:rPr>
        <w:t>s</w:t>
      </w:r>
      <w:r w:rsidR="00E829EB" w:rsidRPr="00391108">
        <w:rPr>
          <w:rFonts w:ascii="Times New Roman" w:hAnsi="Times New Roman" w:cs="Times New Roman"/>
          <w:sz w:val="24"/>
        </w:rPr>
        <w:t>able</w:t>
      </w:r>
      <w:r w:rsidR="001A27C7" w:rsidRPr="00391108">
        <w:rPr>
          <w:rFonts w:ascii="Times New Roman" w:hAnsi="Times New Roman" w:cs="Times New Roman"/>
          <w:sz w:val="24"/>
        </w:rPr>
        <w:t xml:space="preserve"> to healthy Caucasian women in this age range. </w:t>
      </w:r>
      <w:r w:rsidR="00EF6CEF" w:rsidRPr="00D66922">
        <w:rPr>
          <w:rFonts w:ascii="Times New Roman" w:hAnsi="Times New Roman" w:cs="Times New Roman"/>
          <w:sz w:val="24"/>
          <w:highlight w:val="yellow"/>
        </w:rPr>
        <w:t>B</w:t>
      </w:r>
      <w:r w:rsidR="00F30334" w:rsidRPr="00D66922">
        <w:rPr>
          <w:rFonts w:ascii="Times New Roman" w:hAnsi="Times New Roman" w:cs="Times New Roman"/>
          <w:sz w:val="24"/>
          <w:highlight w:val="yellow"/>
        </w:rPr>
        <w:t xml:space="preserve">aseline balance was not measured in our study, </w:t>
      </w:r>
      <w:r w:rsidR="00EF6CEF" w:rsidRPr="00D66922">
        <w:rPr>
          <w:rFonts w:ascii="Times New Roman" w:hAnsi="Times New Roman" w:cs="Times New Roman"/>
          <w:sz w:val="24"/>
          <w:highlight w:val="yellow"/>
        </w:rPr>
        <w:t>so we could not examine the effec</w:t>
      </w:r>
      <w:r w:rsidR="00535C16" w:rsidRPr="00D66922">
        <w:rPr>
          <w:rFonts w:ascii="Times New Roman" w:hAnsi="Times New Roman" w:cs="Times New Roman"/>
          <w:sz w:val="24"/>
          <w:highlight w:val="yellow"/>
        </w:rPr>
        <w:t>ts of LMS on change in balance</w:t>
      </w:r>
      <w:r w:rsidR="00F30334" w:rsidRPr="00D66922">
        <w:rPr>
          <w:rFonts w:ascii="Times New Roman" w:hAnsi="Times New Roman" w:cs="Times New Roman"/>
          <w:sz w:val="24"/>
          <w:highlight w:val="yellow"/>
        </w:rPr>
        <w:t>.</w:t>
      </w:r>
      <w:r w:rsidRPr="00D66922">
        <w:rPr>
          <w:rFonts w:ascii="Times New Roman" w:hAnsi="Times New Roman" w:cs="Times New Roman"/>
          <w:sz w:val="24"/>
          <w:highlight w:val="yellow"/>
        </w:rPr>
        <w:t xml:space="preserve"> </w:t>
      </w:r>
      <w:r w:rsidR="00EF6CEF" w:rsidRPr="00D66922">
        <w:rPr>
          <w:rFonts w:ascii="Times New Roman" w:hAnsi="Times New Roman" w:cs="Times New Roman"/>
          <w:sz w:val="24"/>
          <w:highlight w:val="yellow"/>
        </w:rPr>
        <w:t xml:space="preserve">However, it </w:t>
      </w:r>
      <w:r w:rsidR="003F1353" w:rsidRPr="00D66922">
        <w:rPr>
          <w:rFonts w:ascii="Times New Roman" w:hAnsi="Times New Roman" w:cs="Times New Roman"/>
          <w:sz w:val="24"/>
          <w:highlight w:val="yellow"/>
        </w:rPr>
        <w:t xml:space="preserve">seems </w:t>
      </w:r>
      <w:r w:rsidR="00EF6CEF" w:rsidRPr="00D66922">
        <w:rPr>
          <w:rFonts w:ascii="Times New Roman" w:hAnsi="Times New Roman" w:cs="Times New Roman"/>
          <w:sz w:val="24"/>
          <w:highlight w:val="yellow"/>
        </w:rPr>
        <w:t xml:space="preserve">likely that </w:t>
      </w:r>
      <w:r w:rsidR="00F30334" w:rsidRPr="00D66922">
        <w:rPr>
          <w:rFonts w:ascii="Times New Roman" w:hAnsi="Times New Roman" w:cs="Times New Roman"/>
          <w:sz w:val="24"/>
          <w:highlight w:val="yellow"/>
        </w:rPr>
        <w:t xml:space="preserve">balance measurements at 12 years </w:t>
      </w:r>
      <w:r w:rsidR="00EF6CEF" w:rsidRPr="00D66922">
        <w:rPr>
          <w:rFonts w:ascii="Times New Roman" w:hAnsi="Times New Roman" w:cs="Times New Roman"/>
          <w:sz w:val="24"/>
          <w:highlight w:val="yellow"/>
        </w:rPr>
        <w:t>would be a better</w:t>
      </w:r>
      <w:r w:rsidR="00596D4A" w:rsidRPr="00D66922">
        <w:rPr>
          <w:rFonts w:ascii="Times New Roman" w:hAnsi="Times New Roman" w:cs="Times New Roman"/>
          <w:sz w:val="24"/>
          <w:highlight w:val="yellow"/>
        </w:rPr>
        <w:t xml:space="preserve"> </w:t>
      </w:r>
      <w:r w:rsidR="00EF6CEF" w:rsidRPr="00D66922">
        <w:rPr>
          <w:rFonts w:ascii="Times New Roman" w:hAnsi="Times New Roman" w:cs="Times New Roman"/>
          <w:sz w:val="24"/>
          <w:highlight w:val="yellow"/>
        </w:rPr>
        <w:t>predictor of</w:t>
      </w:r>
      <w:r w:rsidR="00F30334" w:rsidRPr="00D66922">
        <w:rPr>
          <w:rFonts w:ascii="Times New Roman" w:hAnsi="Times New Roman" w:cs="Times New Roman"/>
          <w:sz w:val="24"/>
          <w:highlight w:val="yellow"/>
        </w:rPr>
        <w:t xml:space="preserve"> falls risk</w:t>
      </w:r>
      <w:r w:rsidR="00EF6CEF" w:rsidRPr="00D66922">
        <w:rPr>
          <w:rFonts w:ascii="Times New Roman" w:hAnsi="Times New Roman" w:cs="Times New Roman"/>
          <w:sz w:val="24"/>
          <w:highlight w:val="yellow"/>
        </w:rPr>
        <w:t xml:space="preserve"> at 12 years</w:t>
      </w:r>
      <w:r w:rsidR="003F1353" w:rsidRPr="00D66922">
        <w:rPr>
          <w:rFonts w:ascii="Times New Roman" w:hAnsi="Times New Roman" w:cs="Times New Roman"/>
          <w:sz w:val="24"/>
          <w:highlight w:val="yellow"/>
        </w:rPr>
        <w:t xml:space="preserve"> than balance 12 years earlier</w:t>
      </w:r>
      <w:r w:rsidR="00EF6CEF" w:rsidRPr="00D66922">
        <w:rPr>
          <w:rFonts w:ascii="Times New Roman" w:hAnsi="Times New Roman" w:cs="Times New Roman"/>
          <w:sz w:val="24"/>
          <w:highlight w:val="yellow"/>
        </w:rPr>
        <w:t>.</w:t>
      </w:r>
      <w:r w:rsidR="00EF6CEF" w:rsidRPr="00391108">
        <w:rPr>
          <w:rFonts w:ascii="Times New Roman" w:hAnsi="Times New Roman" w:cs="Times New Roman"/>
          <w:sz w:val="24"/>
        </w:rPr>
        <w:t xml:space="preserve"> </w:t>
      </w:r>
    </w:p>
    <w:p w14:paraId="29F597A1" w14:textId="47110060" w:rsidR="008E07DB" w:rsidRPr="00391108" w:rsidRDefault="00F30334" w:rsidP="000309EC">
      <w:pPr>
        <w:spacing w:before="100" w:beforeAutospacing="1" w:after="100" w:afterAutospacing="1" w:line="480" w:lineRule="auto"/>
        <w:rPr>
          <w:rFonts w:ascii="Times New Roman" w:hAnsi="Times New Roman" w:cs="Times New Roman"/>
          <w:sz w:val="24"/>
        </w:rPr>
      </w:pPr>
      <w:r w:rsidRPr="00391108">
        <w:rPr>
          <w:rFonts w:ascii="Times New Roman" w:hAnsi="Times New Roman" w:cs="Times New Roman"/>
          <w:sz w:val="24"/>
        </w:rPr>
        <w:t xml:space="preserve">In conclusion, </w:t>
      </w:r>
      <w:r w:rsidR="00601183" w:rsidRPr="00391108">
        <w:rPr>
          <w:rFonts w:ascii="Times New Roman" w:hAnsi="Times New Roman" w:cs="Times New Roman"/>
          <w:sz w:val="24"/>
        </w:rPr>
        <w:t>this</w:t>
      </w:r>
      <w:r w:rsidRPr="00391108">
        <w:rPr>
          <w:rFonts w:ascii="Times New Roman" w:hAnsi="Times New Roman" w:cs="Times New Roman"/>
          <w:sz w:val="24"/>
        </w:rPr>
        <w:t xml:space="preserve"> study </w:t>
      </w:r>
      <w:r w:rsidR="004739BB" w:rsidRPr="00391108">
        <w:rPr>
          <w:rFonts w:ascii="Times New Roman" w:hAnsi="Times New Roman" w:cs="Times New Roman"/>
          <w:sz w:val="24"/>
        </w:rPr>
        <w:t>suggests</w:t>
      </w:r>
      <w:r w:rsidRPr="00391108">
        <w:rPr>
          <w:rFonts w:ascii="Times New Roman" w:hAnsi="Times New Roman" w:cs="Times New Roman"/>
          <w:sz w:val="24"/>
        </w:rPr>
        <w:t xml:space="preserve"> that </w:t>
      </w:r>
      <w:r w:rsidR="00810FB6" w:rsidRPr="00391108">
        <w:rPr>
          <w:rFonts w:ascii="Times New Roman" w:hAnsi="Times New Roman" w:cs="Times New Roman"/>
          <w:sz w:val="24"/>
        </w:rPr>
        <w:t xml:space="preserve">both </w:t>
      </w:r>
      <w:r w:rsidR="000329FD" w:rsidRPr="00391108">
        <w:rPr>
          <w:rFonts w:ascii="Times New Roman" w:hAnsi="Times New Roman" w:cs="Times New Roman"/>
          <w:sz w:val="24"/>
        </w:rPr>
        <w:t xml:space="preserve">a </w:t>
      </w:r>
      <w:r w:rsidR="004739BB" w:rsidRPr="00391108">
        <w:rPr>
          <w:rFonts w:ascii="Times New Roman" w:hAnsi="Times New Roman" w:cs="Times New Roman"/>
          <w:sz w:val="24"/>
        </w:rPr>
        <w:t>g</w:t>
      </w:r>
      <w:r w:rsidRPr="00391108">
        <w:rPr>
          <w:rFonts w:ascii="Times New Roman" w:hAnsi="Times New Roman" w:cs="Times New Roman"/>
          <w:sz w:val="24"/>
        </w:rPr>
        <w:t xml:space="preserve">reater reserve of muscle strength </w:t>
      </w:r>
      <w:r w:rsidR="00E3646A" w:rsidRPr="00391108">
        <w:rPr>
          <w:rFonts w:ascii="Times New Roman" w:hAnsi="Times New Roman" w:cs="Times New Roman"/>
          <w:sz w:val="24"/>
        </w:rPr>
        <w:t>among</w:t>
      </w:r>
      <w:r w:rsidRPr="00391108">
        <w:rPr>
          <w:rFonts w:ascii="Times New Roman" w:hAnsi="Times New Roman" w:cs="Times New Roman"/>
          <w:sz w:val="24"/>
        </w:rPr>
        <w:t xml:space="preserve"> younger </w:t>
      </w:r>
      <w:r w:rsidR="00E3646A" w:rsidRPr="00391108">
        <w:rPr>
          <w:rFonts w:ascii="Times New Roman" w:hAnsi="Times New Roman" w:cs="Times New Roman"/>
          <w:sz w:val="24"/>
        </w:rPr>
        <w:t>women</w:t>
      </w:r>
      <w:r w:rsidRPr="00391108">
        <w:rPr>
          <w:rFonts w:ascii="Times New Roman" w:hAnsi="Times New Roman" w:cs="Times New Roman"/>
          <w:sz w:val="24"/>
        </w:rPr>
        <w:t xml:space="preserve"> </w:t>
      </w:r>
      <w:r w:rsidR="00E3646A" w:rsidRPr="00391108">
        <w:rPr>
          <w:rFonts w:ascii="Times New Roman" w:hAnsi="Times New Roman" w:cs="Times New Roman"/>
          <w:sz w:val="24"/>
        </w:rPr>
        <w:t xml:space="preserve">and slower decline </w:t>
      </w:r>
      <w:r w:rsidR="000329FD" w:rsidRPr="00391108">
        <w:rPr>
          <w:rFonts w:ascii="Times New Roman" w:hAnsi="Times New Roman" w:cs="Times New Roman"/>
          <w:sz w:val="24"/>
        </w:rPr>
        <w:t xml:space="preserve">with ageing </w:t>
      </w:r>
      <w:r w:rsidR="00810FB6" w:rsidRPr="00391108">
        <w:rPr>
          <w:rFonts w:ascii="Times New Roman" w:hAnsi="Times New Roman" w:cs="Times New Roman"/>
          <w:sz w:val="24"/>
        </w:rPr>
        <w:t>have independent role</w:t>
      </w:r>
      <w:r w:rsidR="000329FD" w:rsidRPr="00391108">
        <w:rPr>
          <w:rFonts w:ascii="Times New Roman" w:hAnsi="Times New Roman" w:cs="Times New Roman"/>
          <w:sz w:val="24"/>
        </w:rPr>
        <w:t>s</w:t>
      </w:r>
      <w:r w:rsidR="00810FB6" w:rsidRPr="00391108">
        <w:rPr>
          <w:rFonts w:ascii="Times New Roman" w:hAnsi="Times New Roman" w:cs="Times New Roman"/>
          <w:sz w:val="24"/>
        </w:rPr>
        <w:t xml:space="preserve"> in</w:t>
      </w:r>
      <w:r w:rsidRPr="00391108">
        <w:rPr>
          <w:rFonts w:ascii="Times New Roman" w:hAnsi="Times New Roman" w:cs="Times New Roman"/>
          <w:sz w:val="24"/>
        </w:rPr>
        <w:t xml:space="preserve"> maintain</w:t>
      </w:r>
      <w:r w:rsidR="00810FB6" w:rsidRPr="00391108">
        <w:rPr>
          <w:rFonts w:ascii="Times New Roman" w:hAnsi="Times New Roman" w:cs="Times New Roman"/>
          <w:sz w:val="24"/>
        </w:rPr>
        <w:t>ing</w:t>
      </w:r>
      <w:r w:rsidRPr="00391108">
        <w:rPr>
          <w:rFonts w:ascii="Times New Roman" w:hAnsi="Times New Roman" w:cs="Times New Roman"/>
          <w:sz w:val="24"/>
        </w:rPr>
        <w:t xml:space="preserve"> </w:t>
      </w:r>
      <w:r w:rsidR="004739BB" w:rsidRPr="00391108">
        <w:rPr>
          <w:rFonts w:ascii="Times New Roman" w:hAnsi="Times New Roman" w:cs="Times New Roman"/>
          <w:sz w:val="24"/>
        </w:rPr>
        <w:t>healthier</w:t>
      </w:r>
      <w:r w:rsidRPr="00391108">
        <w:rPr>
          <w:rFonts w:ascii="Times New Roman" w:hAnsi="Times New Roman" w:cs="Times New Roman"/>
          <w:sz w:val="24"/>
        </w:rPr>
        <w:t xml:space="preserve"> balance in middle age. </w:t>
      </w:r>
      <w:r w:rsidR="00810FB6" w:rsidRPr="00391108">
        <w:rPr>
          <w:rFonts w:ascii="Times New Roman" w:hAnsi="Times New Roman" w:cs="Times New Roman"/>
          <w:sz w:val="24"/>
        </w:rPr>
        <w:t>Moreover, b</w:t>
      </w:r>
      <w:r w:rsidRPr="00391108">
        <w:rPr>
          <w:rFonts w:ascii="Times New Roman" w:hAnsi="Times New Roman" w:cs="Times New Roman"/>
          <w:sz w:val="24"/>
        </w:rPr>
        <w:t xml:space="preserve">aseline and longitudinal changes in LMS may help early assessment of the risk of decreased balance in middle age related to insufficient muscle strength, for whom interventions of improving muscle strength, such as physical exercise and nutritional interventions, may be </w:t>
      </w:r>
      <w:r w:rsidR="003F04FD" w:rsidRPr="00391108">
        <w:rPr>
          <w:rFonts w:ascii="Times New Roman" w:hAnsi="Times New Roman" w:cs="Times New Roman"/>
          <w:sz w:val="24"/>
        </w:rPr>
        <w:t>needed</w:t>
      </w:r>
      <w:r w:rsidRPr="00391108">
        <w:rPr>
          <w:rFonts w:ascii="Times New Roman" w:hAnsi="Times New Roman" w:cs="Times New Roman"/>
          <w:sz w:val="24"/>
        </w:rPr>
        <w:t>.</w:t>
      </w:r>
      <w:r w:rsidR="00601183" w:rsidRPr="00391108">
        <w:rPr>
          <w:rFonts w:ascii="Times New Roman" w:hAnsi="Times New Roman" w:cs="Times New Roman"/>
          <w:sz w:val="24"/>
        </w:rPr>
        <w:t xml:space="preserve"> </w:t>
      </w:r>
      <w:r w:rsidR="0053554C" w:rsidRPr="00391108">
        <w:rPr>
          <w:rFonts w:ascii="Times New Roman" w:hAnsi="Times New Roman" w:cs="Times New Roman"/>
          <w:sz w:val="24"/>
        </w:rPr>
        <w:t>R</w:t>
      </w:r>
      <w:r w:rsidR="00417F5F" w:rsidRPr="00391108">
        <w:rPr>
          <w:rFonts w:ascii="Times New Roman" w:hAnsi="Times New Roman" w:cs="Times New Roman"/>
          <w:sz w:val="24"/>
        </w:rPr>
        <w:t xml:space="preserve">andomized controlled trials </w:t>
      </w:r>
      <w:r w:rsidR="00810FB6" w:rsidRPr="00391108">
        <w:rPr>
          <w:rFonts w:ascii="Times New Roman" w:hAnsi="Times New Roman" w:cs="Times New Roman"/>
          <w:sz w:val="24"/>
        </w:rPr>
        <w:t>are</w:t>
      </w:r>
      <w:r w:rsidR="00417F5F" w:rsidRPr="00391108">
        <w:rPr>
          <w:rFonts w:ascii="Times New Roman" w:hAnsi="Times New Roman" w:cs="Times New Roman"/>
          <w:sz w:val="24"/>
        </w:rPr>
        <w:t xml:space="preserve"> required to examine the </w:t>
      </w:r>
      <w:r w:rsidR="00810FB6" w:rsidRPr="00391108">
        <w:rPr>
          <w:rFonts w:ascii="Times New Roman" w:hAnsi="Times New Roman" w:cs="Times New Roman"/>
          <w:sz w:val="24"/>
        </w:rPr>
        <w:t>impact</w:t>
      </w:r>
      <w:r w:rsidR="00417F5F" w:rsidRPr="00391108">
        <w:rPr>
          <w:rFonts w:ascii="Times New Roman" w:hAnsi="Times New Roman" w:cs="Times New Roman"/>
          <w:sz w:val="24"/>
        </w:rPr>
        <w:t xml:space="preserve"> of increased LMS in younger women on balance in midlife</w:t>
      </w:r>
      <w:r w:rsidR="004739BB" w:rsidRPr="00391108">
        <w:rPr>
          <w:rFonts w:ascii="Times New Roman" w:hAnsi="Times New Roman" w:cs="Times New Roman"/>
          <w:sz w:val="24"/>
        </w:rPr>
        <w:t>.</w:t>
      </w:r>
      <w:r w:rsidR="008E07DB" w:rsidRPr="00391108">
        <w:rPr>
          <w:rFonts w:ascii="Times New Roman" w:hAnsi="Times New Roman" w:cs="Times New Roman"/>
          <w:sz w:val="24"/>
        </w:rPr>
        <w:br w:type="page"/>
      </w:r>
    </w:p>
    <w:p w14:paraId="77236957" w14:textId="77777777" w:rsidR="00ED70E5" w:rsidRPr="00391108" w:rsidRDefault="00ED70E5" w:rsidP="00ED70E5">
      <w:pPr>
        <w:spacing w:after="100" w:afterAutospacing="1" w:line="480" w:lineRule="auto"/>
        <w:rPr>
          <w:rFonts w:ascii="Times New Roman" w:hAnsi="Times New Roman" w:cs="Times New Roman"/>
          <w:b/>
        </w:rPr>
      </w:pPr>
      <w:r w:rsidRPr="00391108">
        <w:rPr>
          <w:rFonts w:ascii="Times New Roman" w:hAnsi="Times New Roman" w:cs="Times New Roman"/>
          <w:b/>
        </w:rPr>
        <w:t>Acknowledgments</w:t>
      </w:r>
    </w:p>
    <w:p w14:paraId="248D297D" w14:textId="76F44DD9" w:rsidR="00ED70E5" w:rsidRPr="00391108" w:rsidRDefault="00ED70E5" w:rsidP="00ED70E5">
      <w:pPr>
        <w:spacing w:after="100" w:afterAutospacing="1" w:line="480" w:lineRule="auto"/>
        <w:rPr>
          <w:rFonts w:ascii="Times New Roman" w:hAnsi="Times New Roman" w:cs="Times New Roman"/>
        </w:rPr>
      </w:pPr>
      <w:r w:rsidRPr="00391108">
        <w:rPr>
          <w:rFonts w:ascii="Times New Roman" w:hAnsi="Times New Roman" w:cs="Times New Roman"/>
        </w:rPr>
        <w:t>This research was supported by National Health and Medical Research Council</w:t>
      </w:r>
      <w:r w:rsidR="00826E94">
        <w:rPr>
          <w:rFonts w:ascii="Times New Roman" w:hAnsi="Times New Roman" w:cs="Times New Roman"/>
        </w:rPr>
        <w:t xml:space="preserve"> (APP1003437)</w:t>
      </w:r>
      <w:r w:rsidRPr="00391108">
        <w:rPr>
          <w:rFonts w:ascii="Times New Roman" w:hAnsi="Times New Roman" w:cs="Times New Roman"/>
        </w:rPr>
        <w:t xml:space="preserve"> and RACGP/Osteoporosis Australia Bone Health Research Grant. TW was supported by NHMRC/PHCRED Career Development Fellowship (grant number APP102859) and GJ is supported by NHMRC Practitioner Fellowship. </w:t>
      </w:r>
      <w:r w:rsidRPr="00391108">
        <w:rPr>
          <w:rFonts w:ascii="Times New Roman" w:hAnsi="Times New Roman" w:cs="Times New Roman"/>
          <w:sz w:val="24"/>
        </w:rPr>
        <w:t xml:space="preserve">MC is supported by an NHMRC Early Career Fellowship. </w:t>
      </w:r>
      <w:r w:rsidRPr="00391108">
        <w:rPr>
          <w:rFonts w:ascii="Times New Roman" w:hAnsi="Times New Roman" w:cs="Times New Roman"/>
        </w:rPr>
        <w:t>LL is supported by an Arthritis Foundation Australia – Australian Rheumatology Association (AFA–ARA) Heald Fellowship, funded by the Australian Rheumatology Association and Vincent Fairfax Family Foundation; and a NMHRC Early Career Fellowship (Australian Clinical Research Fellowship) (grant number APP1070586). The authors would like to thank all staff and participants involved in this study.</w:t>
      </w:r>
    </w:p>
    <w:p w14:paraId="567D760D" w14:textId="77777777" w:rsidR="00ED70E5" w:rsidRPr="00391108" w:rsidRDefault="00ED70E5" w:rsidP="00ED70E5">
      <w:pPr>
        <w:spacing w:after="100" w:afterAutospacing="1" w:line="480" w:lineRule="auto"/>
        <w:rPr>
          <w:rFonts w:ascii="Times New Roman" w:hAnsi="Times New Roman" w:cs="Times New Roman"/>
          <w:b/>
        </w:rPr>
      </w:pPr>
      <w:r w:rsidRPr="00391108">
        <w:rPr>
          <w:rFonts w:ascii="Times New Roman" w:hAnsi="Times New Roman" w:cs="Times New Roman"/>
          <w:b/>
        </w:rPr>
        <w:t>Authors’ roles</w:t>
      </w:r>
    </w:p>
    <w:p w14:paraId="1DEA8EDB" w14:textId="2EA3D3B3" w:rsidR="00DD6563" w:rsidRPr="00391108" w:rsidRDefault="00ED70E5" w:rsidP="00ED70E5">
      <w:pPr>
        <w:spacing w:after="100" w:afterAutospacing="1" w:line="480" w:lineRule="auto"/>
        <w:rPr>
          <w:rFonts w:ascii="Times New Roman" w:hAnsi="Times New Roman" w:cs="Times New Roman"/>
        </w:rPr>
      </w:pPr>
      <w:r w:rsidRPr="00391108">
        <w:rPr>
          <w:rFonts w:ascii="Times New Roman" w:hAnsi="Times New Roman" w:cs="Times New Roman"/>
        </w:rPr>
        <w:t>Study design: FW, TW, GJ and MC. Study conduct: TW and GJ. Data collection and management: TW, FW and GJ. Data analysis: FW and TW. Data interpretation: all authors. Drafting manuscript: FW and TW. Revising manuscript content: all authors. Approving final version of manuscript: all authors. FW takes responsibility for the integrity of the data analysis.</w:t>
      </w:r>
    </w:p>
    <w:p w14:paraId="609FC846" w14:textId="3A9158BB" w:rsidR="006C523C" w:rsidRPr="00391108" w:rsidRDefault="006C523C" w:rsidP="006C523C">
      <w:pPr>
        <w:spacing w:before="100" w:beforeAutospacing="1" w:after="100" w:afterAutospacing="1" w:line="480" w:lineRule="auto"/>
        <w:rPr>
          <w:rFonts w:ascii="Times New Roman" w:hAnsi="Times New Roman" w:cs="Times New Roman"/>
          <w:sz w:val="24"/>
        </w:rPr>
      </w:pPr>
    </w:p>
    <w:p w14:paraId="442CCAAE" w14:textId="39A71EE7" w:rsidR="00535910" w:rsidRPr="00391108" w:rsidRDefault="00535910" w:rsidP="004A5811">
      <w:pPr>
        <w:spacing w:line="480" w:lineRule="auto"/>
        <w:rPr>
          <w:rFonts w:ascii="Times New Roman" w:hAnsi="Times New Roman" w:cs="Times New Roman"/>
          <w:sz w:val="24"/>
        </w:rPr>
      </w:pPr>
      <w:r w:rsidRPr="00391108">
        <w:rPr>
          <w:rFonts w:ascii="Times New Roman" w:hAnsi="Times New Roman" w:cs="Times New Roman"/>
          <w:sz w:val="24"/>
        </w:rPr>
        <w:br w:type="page"/>
      </w:r>
    </w:p>
    <w:p w14:paraId="05684503" w14:textId="77777777" w:rsidR="009A2FE8" w:rsidRPr="00391108" w:rsidRDefault="00535910" w:rsidP="004C7251">
      <w:pPr>
        <w:spacing w:line="480" w:lineRule="auto"/>
        <w:rPr>
          <w:rFonts w:ascii="Times New Roman" w:hAnsi="Times New Roman" w:cs="Times New Roman"/>
          <w:b/>
          <w:sz w:val="24"/>
        </w:rPr>
      </w:pPr>
      <w:r w:rsidRPr="00391108">
        <w:rPr>
          <w:rFonts w:ascii="Times New Roman" w:hAnsi="Times New Roman" w:cs="Times New Roman"/>
          <w:b/>
          <w:sz w:val="24"/>
        </w:rPr>
        <w:t>References</w:t>
      </w:r>
    </w:p>
    <w:p w14:paraId="724770A7" w14:textId="77777777" w:rsidR="001C7F02" w:rsidRPr="001C7F02" w:rsidRDefault="009A2FE8" w:rsidP="001C7F02">
      <w:pPr>
        <w:pStyle w:val="EndNoteBibliography"/>
        <w:spacing w:after="0"/>
        <w:ind w:left="720" w:hanging="720"/>
      </w:pPr>
      <w:r w:rsidRPr="00391108">
        <w:rPr>
          <w:rFonts w:ascii="Times New Roman" w:hAnsi="Times New Roman" w:cs="Times New Roman"/>
          <w:sz w:val="24"/>
        </w:rPr>
        <w:fldChar w:fldCharType="begin"/>
      </w:r>
      <w:r w:rsidRPr="00391108">
        <w:rPr>
          <w:rFonts w:ascii="Times New Roman" w:hAnsi="Times New Roman" w:cs="Times New Roman"/>
          <w:sz w:val="24"/>
        </w:rPr>
        <w:instrText xml:space="preserve"> ADDIN EN.REFLIST </w:instrText>
      </w:r>
      <w:r w:rsidRPr="00391108">
        <w:rPr>
          <w:rFonts w:ascii="Times New Roman" w:hAnsi="Times New Roman" w:cs="Times New Roman"/>
          <w:sz w:val="24"/>
        </w:rPr>
        <w:fldChar w:fldCharType="separate"/>
      </w:r>
      <w:bookmarkStart w:id="56" w:name="_ENREF_1"/>
      <w:r w:rsidR="001C7F02" w:rsidRPr="001C7F02">
        <w:t>1.</w:t>
      </w:r>
      <w:r w:rsidR="001C7F02" w:rsidRPr="001C7F02">
        <w:tab/>
        <w:t>Tromp AM, Pluijm SM, Smit JH, Deeg DJ, Bouter LM, Lips P. Fall-risk screening test: a prospective study on predictors for falls in community-dwelling elderly. J Clin Epidemiol. 2001;54(8):837-44.</w:t>
      </w:r>
      <w:bookmarkEnd w:id="56"/>
    </w:p>
    <w:p w14:paraId="7AC560AE" w14:textId="77777777" w:rsidR="001C7F02" w:rsidRPr="001C7F02" w:rsidRDefault="001C7F02" w:rsidP="001C7F02">
      <w:pPr>
        <w:pStyle w:val="EndNoteBibliography"/>
        <w:spacing w:after="0"/>
        <w:ind w:left="720" w:hanging="720"/>
      </w:pPr>
      <w:bookmarkStart w:id="57" w:name="_ENREF_2"/>
      <w:r w:rsidRPr="001C7F02">
        <w:t>2.</w:t>
      </w:r>
      <w:r w:rsidRPr="001C7F02">
        <w:tab/>
        <w:t>Rapp K, Freiberger E, Todd C, et al. Fall incidence in Germany: results of two population-based studies, and comparison of retrospective and prospective falls data collection methods. BMC Geriatr. 2014;14:105.</w:t>
      </w:r>
      <w:bookmarkEnd w:id="57"/>
    </w:p>
    <w:p w14:paraId="50220BDE" w14:textId="77777777" w:rsidR="001C7F02" w:rsidRPr="001C7F02" w:rsidRDefault="001C7F02" w:rsidP="001C7F02">
      <w:pPr>
        <w:pStyle w:val="EndNoteBibliography"/>
        <w:spacing w:after="0"/>
        <w:ind w:left="720" w:hanging="720"/>
      </w:pPr>
      <w:bookmarkStart w:id="58" w:name="_ENREF_3"/>
      <w:r w:rsidRPr="001C7F02">
        <w:t>3.</w:t>
      </w:r>
      <w:r w:rsidRPr="001C7F02">
        <w:tab/>
        <w:t>Barrett-Connor E, Weiss TW, McHorney CA, Miller PD, Siris ES. Predictors of falls among postmenopausal women: results from the National Osteoporosis Risk Assessment (NORA). Osteoporos Int. 2009;20(5):715-22.</w:t>
      </w:r>
      <w:bookmarkEnd w:id="58"/>
    </w:p>
    <w:p w14:paraId="17FCB5C1" w14:textId="77777777" w:rsidR="001C7F02" w:rsidRPr="001C7F02" w:rsidRDefault="001C7F02" w:rsidP="001C7F02">
      <w:pPr>
        <w:pStyle w:val="EndNoteBibliography"/>
        <w:spacing w:after="0"/>
        <w:ind w:left="720" w:hanging="720"/>
      </w:pPr>
      <w:bookmarkStart w:id="59" w:name="_ENREF_4"/>
      <w:r w:rsidRPr="001C7F02">
        <w:t>4.</w:t>
      </w:r>
      <w:r w:rsidRPr="001C7F02">
        <w:tab/>
        <w:t>Ambrose AF, Paul G, Hausdorff JM. Risk factors for falls among older adults: a review of the literature. Maturitas. 2013;75(1):51-61.</w:t>
      </w:r>
      <w:bookmarkEnd w:id="59"/>
    </w:p>
    <w:p w14:paraId="4809FEFF" w14:textId="77777777" w:rsidR="001C7F02" w:rsidRPr="001C7F02" w:rsidRDefault="001C7F02" w:rsidP="001C7F02">
      <w:pPr>
        <w:pStyle w:val="EndNoteBibliography"/>
        <w:spacing w:after="0"/>
        <w:ind w:left="720" w:hanging="720"/>
      </w:pPr>
      <w:bookmarkStart w:id="60" w:name="_ENREF_5"/>
      <w:r w:rsidRPr="001C7F02">
        <w:t>5.</w:t>
      </w:r>
      <w:r w:rsidRPr="001C7F02">
        <w:tab/>
        <w:t>Rubenstein LZ. Falls in older people: epidemiology, risk factors and strategies for prevention. Age Ageing. 2006;35 Suppl 2:ii37-ii41.</w:t>
      </w:r>
      <w:bookmarkEnd w:id="60"/>
    </w:p>
    <w:p w14:paraId="52A10A6F" w14:textId="77777777" w:rsidR="001C7F02" w:rsidRPr="001C7F02" w:rsidRDefault="001C7F02" w:rsidP="001C7F02">
      <w:pPr>
        <w:pStyle w:val="EndNoteBibliography"/>
        <w:spacing w:after="0"/>
        <w:ind w:left="720" w:hanging="720"/>
      </w:pPr>
      <w:bookmarkStart w:id="61" w:name="_ENREF_6"/>
      <w:r w:rsidRPr="001C7F02">
        <w:t>6.</w:t>
      </w:r>
      <w:r w:rsidRPr="001C7F02">
        <w:tab/>
        <w:t>Fukagawa NK, Wolfson L, Judge J, Whipple R, King M. Strength Is a Major Factor in Balance, Gait, and the Occurrence of Falls. The Journals of Gerontology Series A: Biological Sciences and Medical Sciences. 1995;50A(Special Issue):64-7.</w:t>
      </w:r>
      <w:bookmarkEnd w:id="61"/>
    </w:p>
    <w:p w14:paraId="27E7F5A5" w14:textId="77777777" w:rsidR="001C7F02" w:rsidRPr="001C7F02" w:rsidRDefault="001C7F02" w:rsidP="001C7F02">
      <w:pPr>
        <w:pStyle w:val="EndNoteBibliography"/>
        <w:spacing w:after="0"/>
        <w:ind w:left="720" w:hanging="720"/>
      </w:pPr>
      <w:bookmarkStart w:id="62" w:name="_ENREF_7"/>
      <w:r w:rsidRPr="001C7F02">
        <w:t>7.</w:t>
      </w:r>
      <w:r w:rsidRPr="001C7F02">
        <w:tab/>
        <w:t>Puthoff ML, Nielsen DH. Relationships among impairments in lower-extremity strength and power, functional limitations, and disability in older adults. Phys Ther. 2007;87(10):1334-47.</w:t>
      </w:r>
      <w:bookmarkEnd w:id="62"/>
    </w:p>
    <w:p w14:paraId="6722E230" w14:textId="77777777" w:rsidR="001C7F02" w:rsidRPr="001C7F02" w:rsidRDefault="001C7F02" w:rsidP="001C7F02">
      <w:pPr>
        <w:pStyle w:val="EndNoteBibliography"/>
        <w:spacing w:after="0"/>
        <w:ind w:left="720" w:hanging="720"/>
      </w:pPr>
      <w:bookmarkStart w:id="63" w:name="_ENREF_8"/>
      <w:r w:rsidRPr="001C7F02">
        <w:t>8.</w:t>
      </w:r>
      <w:r w:rsidRPr="001C7F02">
        <w:tab/>
        <w:t>Isles RC, Choy NL, Steer M, Nitz JC. Normal values of balance tests in women aged 20-80. J Am Geriatr Soc. 2004;52(8):1367-72.</w:t>
      </w:r>
      <w:bookmarkEnd w:id="63"/>
    </w:p>
    <w:p w14:paraId="732FE302" w14:textId="77777777" w:rsidR="001C7F02" w:rsidRPr="001C7F02" w:rsidRDefault="001C7F02" w:rsidP="001C7F02">
      <w:pPr>
        <w:pStyle w:val="EndNoteBibliography"/>
        <w:spacing w:after="0"/>
        <w:ind w:left="720" w:hanging="720"/>
      </w:pPr>
      <w:bookmarkStart w:id="64" w:name="_ENREF_9"/>
      <w:r w:rsidRPr="001C7F02">
        <w:t>9.</w:t>
      </w:r>
      <w:r w:rsidRPr="001C7F02">
        <w:tab/>
        <w:t>Muehlbauer T, Gollhofer A, Granacher U. Association of balance, strength, and power measures in young adults. J Strength Cond Res. 2013;27(3):582-9.</w:t>
      </w:r>
      <w:bookmarkEnd w:id="64"/>
    </w:p>
    <w:p w14:paraId="109A11EB" w14:textId="77777777" w:rsidR="001C7F02" w:rsidRPr="001C7F02" w:rsidRDefault="001C7F02" w:rsidP="001C7F02">
      <w:pPr>
        <w:pStyle w:val="EndNoteBibliography"/>
        <w:spacing w:after="0"/>
        <w:ind w:left="720" w:hanging="720"/>
      </w:pPr>
      <w:bookmarkStart w:id="65" w:name="_ENREF_10"/>
      <w:r w:rsidRPr="001C7F02">
        <w:t>10.</w:t>
      </w:r>
      <w:r w:rsidRPr="001C7F02">
        <w:tab/>
        <w:t>Muehlbauer T, Gollhofer A, Granacher U. Relationship between measures of balance and strength in middle-aged adults. J Strength Cond Res. 2012;26(9):2401-7.</w:t>
      </w:r>
      <w:bookmarkEnd w:id="65"/>
    </w:p>
    <w:p w14:paraId="5281BFE6" w14:textId="77777777" w:rsidR="001C7F02" w:rsidRPr="001C7F02" w:rsidRDefault="001C7F02" w:rsidP="001C7F02">
      <w:pPr>
        <w:pStyle w:val="EndNoteBibliography"/>
        <w:spacing w:after="0"/>
        <w:ind w:left="720" w:hanging="720"/>
      </w:pPr>
      <w:bookmarkStart w:id="66" w:name="_ENREF_11"/>
      <w:r w:rsidRPr="001C7F02">
        <w:t>11.</w:t>
      </w:r>
      <w:r w:rsidRPr="001C7F02">
        <w:tab/>
        <w:t>Holviala JH, Sallinen JM, Kraemer WJ, Alen MJ, Hakkinen KK. Effects of strength training on muscle strength characteristics, functional capabilities, and balance in middle-aged and older women. J Strength Cond Res. 2006;20(2):336-44.</w:t>
      </w:r>
      <w:bookmarkEnd w:id="66"/>
    </w:p>
    <w:p w14:paraId="2D8D2FC0" w14:textId="77777777" w:rsidR="001C7F02" w:rsidRPr="001C7F02" w:rsidRDefault="001C7F02" w:rsidP="001C7F02">
      <w:pPr>
        <w:pStyle w:val="EndNoteBibliography"/>
        <w:spacing w:after="0"/>
        <w:ind w:left="720" w:hanging="720"/>
      </w:pPr>
      <w:bookmarkStart w:id="67" w:name="_ENREF_12"/>
      <w:r w:rsidRPr="001C7F02">
        <w:t>12.</w:t>
      </w:r>
      <w:r w:rsidRPr="001C7F02">
        <w:tab/>
        <w:t>Hardy R, Cooper R, Aihie Sayer A, et al. Body mass index, muscle strength and physical performance in older adults from eight cohort studies: the HALCyon programme. PLoS One. 2013;8(2):e56483.</w:t>
      </w:r>
      <w:bookmarkEnd w:id="67"/>
    </w:p>
    <w:p w14:paraId="6E821444" w14:textId="77777777" w:rsidR="001C7F02" w:rsidRPr="001C7F02" w:rsidRDefault="001C7F02" w:rsidP="001C7F02">
      <w:pPr>
        <w:pStyle w:val="EndNoteBibliography"/>
        <w:spacing w:after="0"/>
        <w:ind w:left="720" w:hanging="720"/>
      </w:pPr>
      <w:bookmarkStart w:id="68" w:name="_ENREF_13"/>
      <w:r w:rsidRPr="001C7F02">
        <w:t>13.</w:t>
      </w:r>
      <w:r w:rsidRPr="001C7F02">
        <w:tab/>
        <w:t>Winzenberg TM, Oldenburg B, Frendin S, De Wit L, Jones G. Effects of bone density feedback and group education on osteoporosis knowledge and osteoporosis self-efficacy in premenopausal women: a randomized controlled trial. J Clin Densitom. 2005;8(1):95-103.</w:t>
      </w:r>
      <w:bookmarkEnd w:id="68"/>
    </w:p>
    <w:p w14:paraId="50A3F4EF" w14:textId="77777777" w:rsidR="001C7F02" w:rsidRPr="001C7F02" w:rsidRDefault="001C7F02" w:rsidP="001C7F02">
      <w:pPr>
        <w:pStyle w:val="EndNoteBibliography"/>
        <w:spacing w:after="0"/>
        <w:ind w:left="720" w:hanging="720"/>
      </w:pPr>
      <w:bookmarkStart w:id="69" w:name="_ENREF_14"/>
      <w:r w:rsidRPr="001C7F02">
        <w:t>14.</w:t>
      </w:r>
      <w:r w:rsidRPr="001C7F02">
        <w:tab/>
        <w:t>Duncan PW, Weiner DK, Chandler J, Studenski S. Functional reach: a new clinical measure of balance. J Gerontol. 1990;45(6):M192-7.</w:t>
      </w:r>
      <w:bookmarkEnd w:id="69"/>
    </w:p>
    <w:p w14:paraId="1ECBCBF7" w14:textId="77777777" w:rsidR="001C7F02" w:rsidRPr="001C7F02" w:rsidRDefault="001C7F02" w:rsidP="001C7F02">
      <w:pPr>
        <w:pStyle w:val="EndNoteBibliography"/>
        <w:spacing w:after="0"/>
        <w:ind w:left="720" w:hanging="720"/>
      </w:pPr>
      <w:bookmarkStart w:id="70" w:name="_ENREF_15"/>
      <w:r w:rsidRPr="001C7F02">
        <w:t>15.</w:t>
      </w:r>
      <w:r w:rsidRPr="001C7F02">
        <w:tab/>
        <w:t>Brauer S, Burns Y, Galley P. Lateral reach: a clinical measure of medio-lateral postural stability. Physiother Res Int. 1999;4(2):81-8.</w:t>
      </w:r>
      <w:bookmarkEnd w:id="70"/>
    </w:p>
    <w:p w14:paraId="353E94BE" w14:textId="77777777" w:rsidR="001C7F02" w:rsidRPr="001C7F02" w:rsidRDefault="001C7F02" w:rsidP="001C7F02">
      <w:pPr>
        <w:pStyle w:val="EndNoteBibliography"/>
        <w:spacing w:after="0"/>
        <w:ind w:left="720" w:hanging="720"/>
      </w:pPr>
      <w:bookmarkStart w:id="71" w:name="_ENREF_16"/>
      <w:r w:rsidRPr="001C7F02">
        <w:t>16.</w:t>
      </w:r>
      <w:r w:rsidRPr="001C7F02">
        <w:tab/>
        <w:t>Podsiadlo D, Richardson S. The timed "Up &amp; Go": a test of basic functional mobility for frail elderly persons. J Am Geriatr Soc. 1991;39(2):142-8.</w:t>
      </w:r>
      <w:bookmarkEnd w:id="71"/>
    </w:p>
    <w:p w14:paraId="2405A27B" w14:textId="77777777" w:rsidR="001C7F02" w:rsidRPr="001C7F02" w:rsidRDefault="001C7F02" w:rsidP="001C7F02">
      <w:pPr>
        <w:pStyle w:val="EndNoteBibliography"/>
        <w:spacing w:after="0"/>
        <w:ind w:left="720" w:hanging="720"/>
      </w:pPr>
      <w:bookmarkStart w:id="72" w:name="_ENREF_17"/>
      <w:r w:rsidRPr="001C7F02">
        <w:t>17.</w:t>
      </w:r>
      <w:r w:rsidRPr="001C7F02">
        <w:tab/>
        <w:t>Hill KD, Bernhardt J, McGann AM, Maltese D, Berkovits D. A New Test of Dynamic Standing Balance for Stroke Patients: Reliability, Validity and Comparison with Healthy Elderly. Physiotherapy Canada. 1996;48(4):257-62.</w:t>
      </w:r>
      <w:bookmarkEnd w:id="72"/>
    </w:p>
    <w:p w14:paraId="7FC8E67C" w14:textId="77777777" w:rsidR="001C7F02" w:rsidRPr="001C7F02" w:rsidRDefault="001C7F02" w:rsidP="001C7F02">
      <w:pPr>
        <w:pStyle w:val="EndNoteBibliography"/>
        <w:spacing w:after="0"/>
        <w:ind w:left="720" w:hanging="720"/>
      </w:pPr>
      <w:bookmarkStart w:id="73" w:name="_ENREF_18"/>
      <w:r w:rsidRPr="001C7F02">
        <w:t>18.</w:t>
      </w:r>
      <w:r w:rsidRPr="001C7F02">
        <w:tab/>
        <w:t>Dore D, Quinn S, Ding C, et al. Natural history and clinical significance of MRI-detected bone marrow lesions at the knee: a prospective study in community dwelling older adults. Arthritis Res Ther. 2010;12(6):R223.</w:t>
      </w:r>
      <w:bookmarkEnd w:id="73"/>
    </w:p>
    <w:p w14:paraId="67579310" w14:textId="77777777" w:rsidR="001C7F02" w:rsidRPr="001C7F02" w:rsidRDefault="001C7F02" w:rsidP="001C7F02">
      <w:pPr>
        <w:pStyle w:val="EndNoteBibliography"/>
        <w:spacing w:after="0"/>
        <w:ind w:left="720" w:hanging="720"/>
      </w:pPr>
      <w:bookmarkStart w:id="74" w:name="_ENREF_19"/>
      <w:r w:rsidRPr="001C7F02">
        <w:t>19.</w:t>
      </w:r>
      <w:r w:rsidRPr="001C7F02">
        <w:tab/>
        <w:t>Angus RM, Sambrook PN, Pocock NA, Eisman JA. A simple method for assessing calcium intake in Caucasian women. J Am Diet Assoc. 1989;89(2):209-14.</w:t>
      </w:r>
      <w:bookmarkEnd w:id="74"/>
    </w:p>
    <w:p w14:paraId="2DC8AA05" w14:textId="77777777" w:rsidR="001C7F02" w:rsidRPr="001C7F02" w:rsidRDefault="001C7F02" w:rsidP="001C7F02">
      <w:pPr>
        <w:pStyle w:val="EndNoteBibliography"/>
        <w:spacing w:after="0"/>
        <w:ind w:left="720" w:hanging="720"/>
      </w:pPr>
      <w:bookmarkStart w:id="75" w:name="_ENREF_20"/>
      <w:r w:rsidRPr="001C7F02">
        <w:t>20.</w:t>
      </w:r>
      <w:r w:rsidRPr="001C7F02">
        <w:tab/>
        <w:t>English R, Lewis J. Nutritional values of Australian foods. Canberra: AGPS. 1991.</w:t>
      </w:r>
      <w:bookmarkEnd w:id="75"/>
    </w:p>
    <w:p w14:paraId="5C62CBD9" w14:textId="77777777" w:rsidR="001C7F02" w:rsidRPr="001C7F02" w:rsidRDefault="001C7F02" w:rsidP="001C7F02">
      <w:pPr>
        <w:pStyle w:val="EndNoteBibliography"/>
        <w:spacing w:after="0"/>
        <w:ind w:left="720" w:hanging="720"/>
      </w:pPr>
      <w:bookmarkStart w:id="76" w:name="_ENREF_21"/>
      <w:r w:rsidRPr="001C7F02">
        <w:t>21.</w:t>
      </w:r>
      <w:r w:rsidRPr="001C7F02">
        <w:tab/>
        <w:t>Little RJ, D'Agostino R, Cohen ML, et al. The prevention and treatment of missing data in clinical trials. N Engl J Med. 2012;367(14):1355-60.</w:t>
      </w:r>
      <w:bookmarkEnd w:id="76"/>
    </w:p>
    <w:p w14:paraId="0CD95045" w14:textId="77777777" w:rsidR="001C7F02" w:rsidRPr="001C7F02" w:rsidRDefault="001C7F02" w:rsidP="001C7F02">
      <w:pPr>
        <w:pStyle w:val="EndNoteBibliography"/>
        <w:spacing w:after="0"/>
        <w:ind w:left="720" w:hanging="720"/>
      </w:pPr>
      <w:bookmarkStart w:id="77" w:name="_ENREF_22"/>
      <w:r w:rsidRPr="001C7F02">
        <w:t>22.</w:t>
      </w:r>
      <w:r w:rsidRPr="001C7F02">
        <w:tab/>
        <w:t>Vansteelandt S, Carpenter J, Kenward MG. Analysis of Incomplete Data Using Inverse Probability Weighting and Doubly Robust Estimators. Methodology-European Journal of Research Methods for the Behavioral and Social Sciences. 2010;6(1):37-48.</w:t>
      </w:r>
      <w:bookmarkEnd w:id="77"/>
    </w:p>
    <w:p w14:paraId="50C64EAD" w14:textId="77777777" w:rsidR="001C7F02" w:rsidRPr="001C7F02" w:rsidRDefault="001C7F02" w:rsidP="001C7F02">
      <w:pPr>
        <w:pStyle w:val="EndNoteBibliography"/>
        <w:spacing w:after="0"/>
        <w:ind w:left="720" w:hanging="720"/>
      </w:pPr>
      <w:bookmarkStart w:id="78" w:name="_ENREF_23"/>
      <w:r w:rsidRPr="001C7F02">
        <w:t>23.</w:t>
      </w:r>
      <w:r w:rsidRPr="001C7F02">
        <w:tab/>
        <w:t>Wu F, Laslett LL, Wills K, Oldenburg B, Jones G, Winzenberg T. Effects of individualized bone density feedback and educational interventions on osteoporosis knowledge and self-efficacy: a 12-yr prospective study. J Clin Densitom. 2014;17(4):466-72.</w:t>
      </w:r>
      <w:bookmarkEnd w:id="78"/>
    </w:p>
    <w:p w14:paraId="5B32F062" w14:textId="77777777" w:rsidR="001C7F02" w:rsidRPr="001C7F02" w:rsidRDefault="001C7F02" w:rsidP="001C7F02">
      <w:pPr>
        <w:pStyle w:val="EndNoteBibliography"/>
        <w:spacing w:after="0"/>
        <w:ind w:left="720" w:hanging="720"/>
      </w:pPr>
      <w:bookmarkStart w:id="79" w:name="_ENREF_24"/>
      <w:r w:rsidRPr="001C7F02">
        <w:t>24.</w:t>
      </w:r>
      <w:r w:rsidRPr="001C7F02">
        <w:tab/>
        <w:t>Daly RM, Rosengren BE, Alwis G, Ahlborg HG, Sernbo I, Karlsson MK. Gender specific age-related changes in bone density, muscle strength and functional performance in the elderly: a-10 year prospective population-based study. BMC Geriatr. 2013;13:71.</w:t>
      </w:r>
      <w:bookmarkEnd w:id="79"/>
    </w:p>
    <w:p w14:paraId="4000891D" w14:textId="77777777" w:rsidR="001C7F02" w:rsidRPr="001C7F02" w:rsidRDefault="001C7F02" w:rsidP="001C7F02">
      <w:pPr>
        <w:pStyle w:val="EndNoteBibliography"/>
        <w:spacing w:after="0"/>
        <w:ind w:left="720" w:hanging="720"/>
      </w:pPr>
      <w:bookmarkStart w:id="80" w:name="_ENREF_25"/>
      <w:r w:rsidRPr="001C7F02">
        <w:t>25.</w:t>
      </w:r>
      <w:r w:rsidRPr="001C7F02">
        <w:tab/>
        <w:t>Latham NK, Bennett DA, Stretton CM, Anderson CS. Systematic review of progressive resistance strength training in older adults. J Gerontol A Biol Sci Med Sci. 2004;59(1):48-61.</w:t>
      </w:r>
      <w:bookmarkEnd w:id="80"/>
    </w:p>
    <w:p w14:paraId="5DF155C8" w14:textId="77777777" w:rsidR="001C7F02" w:rsidRPr="001C7F02" w:rsidRDefault="001C7F02" w:rsidP="001C7F02">
      <w:pPr>
        <w:pStyle w:val="EndNoteBibliography"/>
        <w:spacing w:after="0"/>
        <w:ind w:left="720" w:hanging="720"/>
      </w:pPr>
      <w:bookmarkStart w:id="81" w:name="_ENREF_26"/>
      <w:r w:rsidRPr="001C7F02">
        <w:t>26.</w:t>
      </w:r>
      <w:r w:rsidRPr="001C7F02">
        <w:tab/>
        <w:t>Taekema DG, Gussekloo J, Maier AB, Westendorp RG, de Craen AJ. Handgrip strength as a predictor of functional, psychological and social health. A prospective population-based study among the oldest old. Age Ageing. 2010;39(3):331-7.</w:t>
      </w:r>
      <w:bookmarkEnd w:id="81"/>
    </w:p>
    <w:p w14:paraId="2F27F486" w14:textId="77777777" w:rsidR="001C7F02" w:rsidRPr="001C7F02" w:rsidRDefault="001C7F02" w:rsidP="001C7F02">
      <w:pPr>
        <w:pStyle w:val="EndNoteBibliography"/>
        <w:spacing w:after="0"/>
        <w:ind w:left="720" w:hanging="720"/>
      </w:pPr>
      <w:bookmarkStart w:id="82" w:name="_ENREF_27"/>
      <w:r w:rsidRPr="001C7F02">
        <w:t>27.</w:t>
      </w:r>
      <w:r w:rsidRPr="001C7F02">
        <w:tab/>
        <w:t>Buchman AS, Wilson RS, Boyle PA, Tang Y, Fleischman DA, Bennett DA. Physical activity and leg strength predict decline in mobility performance in older persons. J Am Geriatr Soc. 2007;55(10):1618-23.</w:t>
      </w:r>
      <w:bookmarkEnd w:id="82"/>
    </w:p>
    <w:p w14:paraId="6EE2DE6F" w14:textId="77777777" w:rsidR="001C7F02" w:rsidRPr="001C7F02" w:rsidRDefault="001C7F02" w:rsidP="001C7F02">
      <w:pPr>
        <w:pStyle w:val="EndNoteBibliography"/>
        <w:spacing w:after="0"/>
        <w:ind w:left="720" w:hanging="720"/>
      </w:pPr>
      <w:bookmarkStart w:id="83" w:name="_ENREF_28"/>
      <w:r w:rsidRPr="001C7F02">
        <w:t>28.</w:t>
      </w:r>
      <w:r w:rsidRPr="001C7F02">
        <w:tab/>
        <w:t>Visser M, Goodpaster BH, Kritchevsky SB, et al. Muscle mass, muscle strength, and muscle fat infiltration as predictors of incident mobility limitations in well-functioning older persons. J Gerontol A Biol Sci Med Sci. 2005;60(3):324-33.</w:t>
      </w:r>
      <w:bookmarkEnd w:id="83"/>
    </w:p>
    <w:p w14:paraId="7E3B2363" w14:textId="77777777" w:rsidR="001C7F02" w:rsidRPr="001C7F02" w:rsidRDefault="001C7F02" w:rsidP="001C7F02">
      <w:pPr>
        <w:pStyle w:val="EndNoteBibliography"/>
        <w:spacing w:after="0"/>
        <w:ind w:left="720" w:hanging="720"/>
      </w:pPr>
      <w:bookmarkStart w:id="84" w:name="_ENREF_29"/>
      <w:r w:rsidRPr="001C7F02">
        <w:t>29.</w:t>
      </w:r>
      <w:r w:rsidRPr="001C7F02">
        <w:tab/>
        <w:t>Rantanen T, Guralnik JM, Foley D, et al. Midlife hand grip strength as a predictor of old age disability. JAMA. 1999;281(6):558-60.</w:t>
      </w:r>
      <w:bookmarkEnd w:id="84"/>
    </w:p>
    <w:p w14:paraId="7FFC35BF" w14:textId="77777777" w:rsidR="001C7F02" w:rsidRPr="001C7F02" w:rsidRDefault="001C7F02" w:rsidP="001C7F02">
      <w:pPr>
        <w:pStyle w:val="EndNoteBibliography"/>
        <w:spacing w:after="0"/>
        <w:ind w:left="720" w:hanging="720"/>
      </w:pPr>
      <w:bookmarkStart w:id="85" w:name="_ENREF_30"/>
      <w:r w:rsidRPr="001C7F02">
        <w:t>30.</w:t>
      </w:r>
      <w:r w:rsidRPr="001C7F02">
        <w:tab/>
        <w:t>Nguyen TV, Center JR, Eisman JA. Femoral neck bone loss predicts fracture risk independent of baseline BMD. J Bone Miner Res. 2005;20(7):1195-201.</w:t>
      </w:r>
      <w:bookmarkEnd w:id="85"/>
    </w:p>
    <w:p w14:paraId="614ADAE1" w14:textId="77777777" w:rsidR="001C7F02" w:rsidRPr="001C7F02" w:rsidRDefault="001C7F02" w:rsidP="001C7F02">
      <w:pPr>
        <w:pStyle w:val="EndNoteBibliography"/>
        <w:spacing w:after="0"/>
        <w:ind w:left="720" w:hanging="720"/>
      </w:pPr>
      <w:bookmarkStart w:id="86" w:name="_ENREF_31"/>
      <w:r w:rsidRPr="001C7F02">
        <w:t>31.</w:t>
      </w:r>
      <w:r w:rsidRPr="001C7F02">
        <w:tab/>
        <w:t>Hansen MA, Overgaard K, Riis BJ, Christiansen C. Role of peak bone mass and bone loss in postmenopausal osteoporosis: 12 year study. BMJ. 1991;303(6808):961-4.</w:t>
      </w:r>
      <w:bookmarkEnd w:id="86"/>
    </w:p>
    <w:p w14:paraId="0764E391" w14:textId="77777777" w:rsidR="001C7F02" w:rsidRPr="001C7F02" w:rsidRDefault="001C7F02" w:rsidP="001C7F02">
      <w:pPr>
        <w:pStyle w:val="EndNoteBibliography"/>
        <w:spacing w:after="0"/>
        <w:ind w:left="720" w:hanging="720"/>
      </w:pPr>
      <w:bookmarkStart w:id="87" w:name="_ENREF_32"/>
      <w:r w:rsidRPr="001C7F02">
        <w:t>32.</w:t>
      </w:r>
      <w:r w:rsidRPr="001C7F02">
        <w:tab/>
        <w:t>Riis BJ, Hansen MA, Jensen AM, Overgaard K, Christiansen C. Low bone mass and fast rate of bone loss at menopause: equal risk factors for future fracture: a 15-year follow-up study. Bone. 1996;19(1):9-12.</w:t>
      </w:r>
      <w:bookmarkEnd w:id="87"/>
    </w:p>
    <w:p w14:paraId="3942E003" w14:textId="77777777" w:rsidR="001C7F02" w:rsidRPr="001C7F02" w:rsidRDefault="001C7F02" w:rsidP="001C7F02">
      <w:pPr>
        <w:pStyle w:val="EndNoteBibliography"/>
        <w:spacing w:after="0"/>
        <w:ind w:left="720" w:hanging="720"/>
      </w:pPr>
      <w:bookmarkStart w:id="88" w:name="_ENREF_33"/>
      <w:r w:rsidRPr="001C7F02">
        <w:t>33.</w:t>
      </w:r>
      <w:r w:rsidRPr="001C7F02">
        <w:tab/>
        <w:t>Prevention NIHCDPoO, Diagnosis, and T. OSteoporosis prevention, diagnosis, and therapy. JAMA. 2001;285(6):785-95.</w:t>
      </w:r>
      <w:bookmarkEnd w:id="88"/>
    </w:p>
    <w:p w14:paraId="521A6DC7" w14:textId="77777777" w:rsidR="001C7F02" w:rsidRPr="001C7F02" w:rsidRDefault="001C7F02" w:rsidP="001C7F02">
      <w:pPr>
        <w:pStyle w:val="EndNoteBibliography"/>
        <w:spacing w:after="0"/>
        <w:ind w:left="720" w:hanging="720"/>
      </w:pPr>
      <w:bookmarkStart w:id="89" w:name="_ENREF_34"/>
      <w:r w:rsidRPr="001C7F02">
        <w:t>34.</w:t>
      </w:r>
      <w:r w:rsidRPr="001C7F02">
        <w:tab/>
        <w:t>Hernandez CJ, Beaupre GS, Carter DR. A theoretical analysis of the relative influences of peak BMD, age-related bone loss and menopause on the development of osteoporosis. Osteoporos Int. 2003;14(10):843-7.</w:t>
      </w:r>
      <w:bookmarkEnd w:id="89"/>
    </w:p>
    <w:p w14:paraId="7CC8FDAD" w14:textId="77777777" w:rsidR="001C7F02" w:rsidRPr="001C7F02" w:rsidRDefault="001C7F02" w:rsidP="001C7F02">
      <w:pPr>
        <w:pStyle w:val="EndNoteBibliography"/>
        <w:spacing w:after="0"/>
        <w:ind w:left="720" w:hanging="720"/>
      </w:pPr>
      <w:bookmarkStart w:id="90" w:name="_ENREF_35"/>
      <w:r w:rsidRPr="001C7F02">
        <w:t>35.</w:t>
      </w:r>
      <w:r w:rsidRPr="001C7F02">
        <w:tab/>
        <w:t>Ganz DA, Bao Y, Shekelle PG, Rubenstein LZ. Will my patient fall? JAMA. 2007;297(1):77-86.</w:t>
      </w:r>
      <w:bookmarkEnd w:id="90"/>
    </w:p>
    <w:p w14:paraId="60C46DC7" w14:textId="77777777" w:rsidR="001C7F02" w:rsidRPr="001C7F02" w:rsidRDefault="001C7F02" w:rsidP="001C7F02">
      <w:pPr>
        <w:pStyle w:val="EndNoteBibliography"/>
        <w:spacing w:after="0"/>
        <w:ind w:left="720" w:hanging="720"/>
      </w:pPr>
      <w:bookmarkStart w:id="91" w:name="_ENREF_36"/>
      <w:r w:rsidRPr="001C7F02">
        <w:t>36.</w:t>
      </w:r>
      <w:r w:rsidRPr="001C7F02">
        <w:tab/>
        <w:t>Borst SE. Interventions for sarcopenia and muscle weakness in older people. Age Ageing. 2004;33(6):548-55.</w:t>
      </w:r>
      <w:bookmarkEnd w:id="91"/>
    </w:p>
    <w:p w14:paraId="124D358E" w14:textId="77777777" w:rsidR="001C7F02" w:rsidRPr="001C7F02" w:rsidRDefault="001C7F02" w:rsidP="001C7F02">
      <w:pPr>
        <w:pStyle w:val="EndNoteBibliography"/>
        <w:spacing w:after="0"/>
        <w:ind w:left="720" w:hanging="720"/>
      </w:pPr>
      <w:bookmarkStart w:id="92" w:name="_ENREF_37"/>
      <w:r w:rsidRPr="001C7F02">
        <w:t>37.</w:t>
      </w:r>
      <w:r w:rsidRPr="001C7F02">
        <w:tab/>
        <w:t>Lesinski M, Prieske O, Granacher U. Effects and dose-response relationships of resistance training on physical performance in youth athletes: a systematic review and meta-analysis. Br J Sports Med. 2016;50(13):781-95.</w:t>
      </w:r>
      <w:bookmarkEnd w:id="92"/>
    </w:p>
    <w:p w14:paraId="1C889353" w14:textId="77777777" w:rsidR="001C7F02" w:rsidRPr="001C7F02" w:rsidRDefault="001C7F02" w:rsidP="001C7F02">
      <w:pPr>
        <w:pStyle w:val="EndNoteBibliography"/>
        <w:spacing w:after="0"/>
        <w:ind w:left="720" w:hanging="720"/>
      </w:pPr>
      <w:bookmarkStart w:id="93" w:name="_ENREF_38"/>
      <w:r w:rsidRPr="001C7F02">
        <w:t>38.</w:t>
      </w:r>
      <w:r w:rsidRPr="001C7F02">
        <w:tab/>
        <w:t>Behringer M, Vom Heede A, Yue Z, Mester J. Effects of resistance training in children and adolescents: a meta-analysis. Pediatrics. 2010;126(5):e1199-210.</w:t>
      </w:r>
      <w:bookmarkEnd w:id="93"/>
    </w:p>
    <w:p w14:paraId="1B8522C3" w14:textId="77777777" w:rsidR="001C7F02" w:rsidRPr="001C7F02" w:rsidRDefault="001C7F02" w:rsidP="001C7F02">
      <w:pPr>
        <w:pStyle w:val="EndNoteBibliography"/>
        <w:spacing w:after="0"/>
        <w:ind w:left="720" w:hanging="720"/>
      </w:pPr>
      <w:bookmarkStart w:id="94" w:name="_ENREF_39"/>
      <w:r w:rsidRPr="001C7F02">
        <w:t>39.</w:t>
      </w:r>
      <w:r w:rsidRPr="001C7F02">
        <w:tab/>
        <w:t>Roelants M, Delecluse C, Goris M, Verschueren S. Effects of 24 weeks of whole body vibration training on body composition and muscle strength in untrained females. Int J Sports Med. 2004;25(1):1-5.</w:t>
      </w:r>
      <w:bookmarkEnd w:id="94"/>
    </w:p>
    <w:p w14:paraId="3E35A219" w14:textId="77777777" w:rsidR="001C7F02" w:rsidRPr="001C7F02" w:rsidRDefault="001C7F02" w:rsidP="001C7F02">
      <w:pPr>
        <w:pStyle w:val="EndNoteBibliography"/>
        <w:spacing w:after="0"/>
        <w:ind w:left="720" w:hanging="720"/>
      </w:pPr>
      <w:bookmarkStart w:id="95" w:name="_ENREF_40"/>
      <w:r w:rsidRPr="001C7F02">
        <w:t>40.</w:t>
      </w:r>
      <w:r w:rsidRPr="001C7F02">
        <w:tab/>
        <w:t>Newton RU, Hakkinen K, Hakkinen A, McCormick M, Volek J, Kraemer WJ. Mixed-methods resistance training increases power and strength of young and older men. Med Sci Sports Exerc. 2002;34(8):1367-75.</w:t>
      </w:r>
      <w:bookmarkEnd w:id="95"/>
    </w:p>
    <w:p w14:paraId="2715AE21" w14:textId="77777777" w:rsidR="001C7F02" w:rsidRPr="001C7F02" w:rsidRDefault="001C7F02" w:rsidP="001C7F02">
      <w:pPr>
        <w:pStyle w:val="EndNoteBibliography"/>
        <w:spacing w:after="0"/>
        <w:ind w:left="720" w:hanging="720"/>
      </w:pPr>
      <w:bookmarkStart w:id="96" w:name="_ENREF_41"/>
      <w:r w:rsidRPr="001C7F02">
        <w:t>41.</w:t>
      </w:r>
      <w:r w:rsidRPr="001C7F02">
        <w:tab/>
        <w:t>Nitz JC, Stock L, Khan A. Health-related predictors of falls and fractures in women over 40. Osteoporos Int. 2013;24(2):613-21.</w:t>
      </w:r>
      <w:bookmarkEnd w:id="96"/>
    </w:p>
    <w:p w14:paraId="18609245" w14:textId="77777777" w:rsidR="001C7F02" w:rsidRPr="001C7F02" w:rsidRDefault="001C7F02" w:rsidP="001C7F02">
      <w:pPr>
        <w:pStyle w:val="EndNoteBibliography"/>
        <w:spacing w:after="0"/>
        <w:ind w:left="720" w:hanging="720"/>
      </w:pPr>
      <w:bookmarkStart w:id="97" w:name="_ENREF_42"/>
      <w:r w:rsidRPr="001C7F02">
        <w:t>42.</w:t>
      </w:r>
      <w:r w:rsidRPr="001C7F02">
        <w:tab/>
        <w:t>Skelton DA, Kennedy J, Rutherford OM. Explosive power and asymmetry in leg muscle function in frequent fallers and non-fallers aged over 65. Age Ageing. 2002;31(2):119-25.</w:t>
      </w:r>
      <w:bookmarkEnd w:id="97"/>
    </w:p>
    <w:p w14:paraId="4F2159D6" w14:textId="77777777" w:rsidR="001C7F02" w:rsidRPr="001C7F02" w:rsidRDefault="001C7F02" w:rsidP="001C7F02">
      <w:pPr>
        <w:pStyle w:val="EndNoteBibliography"/>
        <w:spacing w:after="0"/>
        <w:ind w:left="720" w:hanging="720"/>
      </w:pPr>
      <w:bookmarkStart w:id="98" w:name="_ENREF_43"/>
      <w:r w:rsidRPr="001C7F02">
        <w:t>43.</w:t>
      </w:r>
      <w:r w:rsidRPr="001C7F02">
        <w:tab/>
        <w:t>Muehlbauer T, Gollhofer A, Granacher U. Associations Between Measures of Balance and Lower-Extremity Muscle Strength/Power in Healthy Individuals Across the Lifespan: A Systematic Review and Meta-Analysis. Sports Med. 2015;45(12):1671-92.</w:t>
      </w:r>
      <w:bookmarkEnd w:id="98"/>
    </w:p>
    <w:p w14:paraId="056B2DF4" w14:textId="77777777" w:rsidR="001C7F02" w:rsidRPr="001C7F02" w:rsidRDefault="001C7F02" w:rsidP="001C7F02">
      <w:pPr>
        <w:pStyle w:val="EndNoteBibliography"/>
        <w:ind w:left="720" w:hanging="720"/>
      </w:pPr>
      <w:bookmarkStart w:id="99" w:name="_ENREF_44"/>
      <w:r w:rsidRPr="001C7F02">
        <w:t>44.</w:t>
      </w:r>
      <w:r w:rsidRPr="001C7F02">
        <w:tab/>
        <w:t>Winzenberg T, Oldenburg B, Frendin S, De Wit L, Riley M, Jones G. The effect on behavior and bone mineral density of individualized bone mineral density feedback and educational interventions in premenopausal women: a randomized controlled trial [NCT00273260]. BMC Public Health. 2006;6:12.</w:t>
      </w:r>
      <w:bookmarkEnd w:id="99"/>
    </w:p>
    <w:p w14:paraId="78FBFD09" w14:textId="4AADB7A6" w:rsidR="004F2667" w:rsidRPr="00391108" w:rsidRDefault="009A2FE8" w:rsidP="00810C49">
      <w:pPr>
        <w:pStyle w:val="EndNoteBibliography"/>
        <w:ind w:left="720" w:hanging="720"/>
        <w:rPr>
          <w:rFonts w:ascii="Times New Roman" w:hAnsi="Times New Roman" w:cs="Times New Roman"/>
          <w:sz w:val="24"/>
        </w:rPr>
      </w:pPr>
      <w:r w:rsidRPr="00391108">
        <w:rPr>
          <w:rFonts w:ascii="Times New Roman" w:hAnsi="Times New Roman" w:cs="Times New Roman"/>
          <w:sz w:val="24"/>
        </w:rPr>
        <w:fldChar w:fldCharType="end"/>
      </w:r>
    </w:p>
    <w:p w14:paraId="6D9B4098" w14:textId="77777777" w:rsidR="004F2667" w:rsidRPr="00391108" w:rsidRDefault="004F2667">
      <w:pPr>
        <w:rPr>
          <w:rFonts w:ascii="Times New Roman" w:hAnsi="Times New Roman" w:cs="Times New Roman"/>
          <w:sz w:val="24"/>
        </w:rPr>
      </w:pPr>
      <w:r w:rsidRPr="00391108">
        <w:rPr>
          <w:rFonts w:ascii="Times New Roman" w:hAnsi="Times New Roman" w:cs="Times New Roman"/>
          <w:sz w:val="24"/>
        </w:rPr>
        <w:br w:type="page"/>
      </w:r>
    </w:p>
    <w:p w14:paraId="7809FA61" w14:textId="77777777" w:rsidR="004F2667" w:rsidRPr="00391108" w:rsidRDefault="004F2667" w:rsidP="004F2667">
      <w:pPr>
        <w:spacing w:before="100" w:beforeAutospacing="1" w:after="0" w:line="240" w:lineRule="auto"/>
        <w:rPr>
          <w:rFonts w:ascii="Times New Roman" w:eastAsia="宋体" w:hAnsi="Times New Roman" w:cs="Times New Roman"/>
          <w:b/>
          <w:sz w:val="24"/>
        </w:rPr>
      </w:pPr>
      <w:bookmarkStart w:id="100" w:name="OLE_LINK27"/>
      <w:bookmarkStart w:id="101" w:name="OLE_LINK28"/>
      <w:bookmarkStart w:id="102" w:name="OLE_LINK29"/>
      <w:r w:rsidRPr="00391108">
        <w:rPr>
          <w:rFonts w:ascii="Times New Roman" w:eastAsia="宋体" w:hAnsi="Times New Roman" w:cs="Times New Roman"/>
          <w:b/>
          <w:sz w:val="24"/>
        </w:rPr>
        <w:t xml:space="preserve">Table 1 </w:t>
      </w:r>
      <w:r w:rsidRPr="00391108">
        <w:rPr>
          <w:rFonts w:ascii="Times New Roman" w:eastAsia="宋体" w:hAnsi="Times New Roman" w:cs="Times New Roman"/>
          <w:sz w:val="24"/>
        </w:rPr>
        <w:t>Characteristics of study participants in younger and middle age (n=342)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1261"/>
      </w:tblGrid>
      <w:tr w:rsidR="004F2667" w:rsidRPr="00391108" w14:paraId="629A8730" w14:textId="77777777" w:rsidTr="004F2667">
        <w:tc>
          <w:tcPr>
            <w:tcW w:w="0" w:type="auto"/>
            <w:tcBorders>
              <w:top w:val="single" w:sz="4" w:space="0" w:color="auto"/>
            </w:tcBorders>
          </w:tcPr>
          <w:p w14:paraId="31D7627C" w14:textId="77777777" w:rsidR="004F2667" w:rsidRPr="00391108" w:rsidRDefault="004F2667" w:rsidP="004F2667">
            <w:pPr>
              <w:rPr>
                <w:rFonts w:ascii="Times New Roman" w:eastAsia="Times New Roman" w:hAnsi="Times New Roman" w:cs="Times New Roman"/>
                <w:color w:val="000000"/>
              </w:rPr>
            </w:pPr>
            <w:bookmarkStart w:id="103" w:name="OLE_LINK3"/>
            <w:bookmarkStart w:id="104" w:name="OLE_LINK4"/>
            <w:bookmarkStart w:id="105" w:name="OLE_LINK76"/>
          </w:p>
        </w:tc>
        <w:tc>
          <w:tcPr>
            <w:tcW w:w="0" w:type="auto"/>
            <w:tcBorders>
              <w:top w:val="single" w:sz="4" w:space="0" w:color="auto"/>
            </w:tcBorders>
          </w:tcPr>
          <w:p w14:paraId="2EEA03A4" w14:textId="77777777" w:rsidR="004F2667" w:rsidRPr="00391108" w:rsidRDefault="004F2667" w:rsidP="004F2667">
            <w:pPr>
              <w:rPr>
                <w:rFonts w:ascii="Times New Roman" w:eastAsia="Times New Roman" w:hAnsi="Times New Roman" w:cs="Times New Roman"/>
                <w:color w:val="000000"/>
              </w:rPr>
            </w:pPr>
          </w:p>
        </w:tc>
      </w:tr>
      <w:tr w:rsidR="004F2667" w:rsidRPr="00391108" w14:paraId="1CDE0132" w14:textId="77777777" w:rsidTr="004F2667">
        <w:tc>
          <w:tcPr>
            <w:tcW w:w="0" w:type="auto"/>
            <w:tcBorders>
              <w:bottom w:val="single" w:sz="4" w:space="0" w:color="auto"/>
            </w:tcBorders>
          </w:tcPr>
          <w:p w14:paraId="5D4129C2" w14:textId="77777777" w:rsidR="004F2667" w:rsidRPr="00391108" w:rsidRDefault="004F2667" w:rsidP="004F2667">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Characteristic</w:t>
            </w:r>
          </w:p>
        </w:tc>
        <w:tc>
          <w:tcPr>
            <w:tcW w:w="0" w:type="auto"/>
            <w:tcBorders>
              <w:bottom w:val="single" w:sz="4" w:space="0" w:color="auto"/>
            </w:tcBorders>
          </w:tcPr>
          <w:p w14:paraId="27EBD1D8" w14:textId="77777777" w:rsidR="004F2667" w:rsidRPr="00391108" w:rsidRDefault="004F2667" w:rsidP="004F2667">
            <w:pPr>
              <w:rPr>
                <w:rFonts w:ascii="Times New Roman" w:eastAsia="Times New Roman" w:hAnsi="Times New Roman" w:cs="Times New Roman"/>
                <w:color w:val="000000"/>
              </w:rPr>
            </w:pPr>
          </w:p>
        </w:tc>
      </w:tr>
      <w:tr w:rsidR="004F2667" w:rsidRPr="00391108" w14:paraId="3217AC69" w14:textId="77777777" w:rsidTr="004F2667">
        <w:tc>
          <w:tcPr>
            <w:tcW w:w="0" w:type="auto"/>
            <w:tcBorders>
              <w:top w:val="single" w:sz="4" w:space="0" w:color="auto"/>
            </w:tcBorders>
          </w:tcPr>
          <w:p w14:paraId="0BE097B6" w14:textId="77777777" w:rsidR="004F2667" w:rsidRPr="008520B9" w:rsidRDefault="004F2667" w:rsidP="004F2667">
            <w:pPr>
              <w:rPr>
                <w:rFonts w:ascii="Times New Roman" w:eastAsia="Times New Roman" w:hAnsi="Times New Roman" w:cs="Times New Roman"/>
                <w:b/>
                <w:color w:val="000000"/>
              </w:rPr>
            </w:pPr>
            <w:r w:rsidRPr="008520B9">
              <w:rPr>
                <w:rFonts w:ascii="Times New Roman" w:eastAsia="Times New Roman" w:hAnsi="Times New Roman" w:cs="Times New Roman"/>
                <w:b/>
                <w:color w:val="000000"/>
              </w:rPr>
              <w:t xml:space="preserve">Younger age (Baseline) </w:t>
            </w:r>
          </w:p>
        </w:tc>
        <w:tc>
          <w:tcPr>
            <w:tcW w:w="0" w:type="auto"/>
            <w:tcBorders>
              <w:top w:val="single" w:sz="4" w:space="0" w:color="auto"/>
            </w:tcBorders>
          </w:tcPr>
          <w:p w14:paraId="4228CB9A" w14:textId="77777777" w:rsidR="004F2667" w:rsidRPr="00391108" w:rsidRDefault="004F2667" w:rsidP="004F2667">
            <w:pPr>
              <w:jc w:val="center"/>
              <w:rPr>
                <w:rFonts w:ascii="Times New Roman" w:eastAsia="Times New Roman" w:hAnsi="Times New Roman" w:cs="Times New Roman"/>
                <w:color w:val="000000"/>
              </w:rPr>
            </w:pPr>
          </w:p>
        </w:tc>
      </w:tr>
      <w:tr w:rsidR="004F2667" w:rsidRPr="00391108" w14:paraId="14CE1284" w14:textId="77777777" w:rsidTr="004F2667">
        <w:tc>
          <w:tcPr>
            <w:tcW w:w="0" w:type="auto"/>
          </w:tcPr>
          <w:p w14:paraId="513E0D56" w14:textId="77777777" w:rsidR="004F2667" w:rsidRPr="00391108" w:rsidRDefault="004F2667" w:rsidP="004F2667">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Age (yr.)</w:t>
            </w:r>
          </w:p>
        </w:tc>
        <w:tc>
          <w:tcPr>
            <w:tcW w:w="0" w:type="auto"/>
          </w:tcPr>
          <w:p w14:paraId="54928A3C" w14:textId="77777777" w:rsidR="004F2667" w:rsidRPr="00391108" w:rsidRDefault="004F2667" w:rsidP="004F2667">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38.2 (5.2)</w:t>
            </w:r>
          </w:p>
        </w:tc>
      </w:tr>
      <w:tr w:rsidR="004F2667" w:rsidRPr="00391108" w14:paraId="558B771A" w14:textId="77777777" w:rsidTr="004F2667">
        <w:tc>
          <w:tcPr>
            <w:tcW w:w="0" w:type="auto"/>
          </w:tcPr>
          <w:p w14:paraId="40A908F3" w14:textId="77777777" w:rsidR="004F2667" w:rsidRPr="00391108" w:rsidRDefault="004F2667" w:rsidP="004F2667">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Height (cm)</w:t>
            </w:r>
          </w:p>
        </w:tc>
        <w:tc>
          <w:tcPr>
            <w:tcW w:w="0" w:type="auto"/>
          </w:tcPr>
          <w:p w14:paraId="2FC9388E" w14:textId="77777777" w:rsidR="004F2667" w:rsidRPr="00391108" w:rsidRDefault="004F2667" w:rsidP="004F2667">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163.4 (6.3)</w:t>
            </w:r>
          </w:p>
        </w:tc>
      </w:tr>
      <w:tr w:rsidR="004F2667" w:rsidRPr="00391108" w14:paraId="435D0C72" w14:textId="77777777" w:rsidTr="004F2667">
        <w:tc>
          <w:tcPr>
            <w:tcW w:w="0" w:type="auto"/>
          </w:tcPr>
          <w:p w14:paraId="62650047" w14:textId="77777777" w:rsidR="004F2667" w:rsidRPr="00391108" w:rsidRDefault="004F2667" w:rsidP="004F2667">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Weight (kg)</w:t>
            </w:r>
          </w:p>
        </w:tc>
        <w:tc>
          <w:tcPr>
            <w:tcW w:w="0" w:type="auto"/>
          </w:tcPr>
          <w:p w14:paraId="57C889D8" w14:textId="77777777" w:rsidR="004F2667" w:rsidRPr="00391108" w:rsidRDefault="004F2667" w:rsidP="004F2667">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69.6 (13.4)</w:t>
            </w:r>
          </w:p>
        </w:tc>
      </w:tr>
      <w:tr w:rsidR="004F2667" w:rsidRPr="00391108" w14:paraId="63382F1A" w14:textId="77777777" w:rsidTr="004F2667">
        <w:tc>
          <w:tcPr>
            <w:tcW w:w="0" w:type="auto"/>
          </w:tcPr>
          <w:p w14:paraId="63B3373F" w14:textId="77777777" w:rsidR="004F2667" w:rsidRPr="00391108" w:rsidRDefault="004F2667" w:rsidP="004F2667">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Body mass index (kg/m</w:t>
            </w:r>
            <w:r w:rsidRPr="00DD486A">
              <w:rPr>
                <w:rFonts w:ascii="Times New Roman" w:eastAsia="Times New Roman" w:hAnsi="Times New Roman" w:cs="Times New Roman"/>
                <w:color w:val="000000"/>
                <w:vertAlign w:val="superscript"/>
              </w:rPr>
              <w:t>2</w:t>
            </w:r>
            <w:r w:rsidRPr="00391108">
              <w:rPr>
                <w:rFonts w:ascii="Times New Roman" w:eastAsia="Times New Roman" w:hAnsi="Times New Roman" w:cs="Times New Roman"/>
                <w:color w:val="000000"/>
              </w:rPr>
              <w:t>)</w:t>
            </w:r>
          </w:p>
        </w:tc>
        <w:tc>
          <w:tcPr>
            <w:tcW w:w="0" w:type="auto"/>
          </w:tcPr>
          <w:p w14:paraId="6D5B50D0" w14:textId="77777777" w:rsidR="004F2667" w:rsidRPr="00391108" w:rsidRDefault="004F2667" w:rsidP="004F2667">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26.0 (4.8)</w:t>
            </w:r>
          </w:p>
        </w:tc>
      </w:tr>
      <w:tr w:rsidR="004F2667" w:rsidRPr="00391108" w14:paraId="56AF6817" w14:textId="77777777" w:rsidTr="004F2667">
        <w:tc>
          <w:tcPr>
            <w:tcW w:w="0" w:type="auto"/>
          </w:tcPr>
          <w:p w14:paraId="7D73D5E1" w14:textId="1488D886" w:rsidR="004F2667" w:rsidRPr="00391108" w:rsidRDefault="008520B9" w:rsidP="004F2667">
            <w:pPr>
              <w:rPr>
                <w:rFonts w:ascii="Times New Roman" w:eastAsia="Times New Roman" w:hAnsi="Times New Roman" w:cs="Times New Roman"/>
                <w:color w:val="000000"/>
              </w:rPr>
            </w:pPr>
            <w:r>
              <w:rPr>
                <w:rFonts w:ascii="Times New Roman" w:eastAsia="Times New Roman" w:hAnsi="Times New Roman" w:cs="Times New Roman"/>
                <w:color w:val="000000"/>
              </w:rPr>
              <w:t>Education, n (%)</w:t>
            </w:r>
            <w:r w:rsidRPr="008520B9">
              <w:rPr>
                <w:rFonts w:ascii="Times New Roman" w:eastAsia="Times New Roman" w:hAnsi="Times New Roman" w:cs="Times New Roman"/>
                <w:color w:val="000000"/>
                <w:vertAlign w:val="superscript"/>
              </w:rPr>
              <w:t>a</w:t>
            </w:r>
          </w:p>
        </w:tc>
        <w:tc>
          <w:tcPr>
            <w:tcW w:w="0" w:type="auto"/>
          </w:tcPr>
          <w:p w14:paraId="5FE105FB" w14:textId="77777777" w:rsidR="004F2667" w:rsidRPr="00391108" w:rsidRDefault="004F2667" w:rsidP="004F2667">
            <w:pPr>
              <w:jc w:val="center"/>
              <w:rPr>
                <w:rFonts w:ascii="Times New Roman" w:eastAsia="Times New Roman" w:hAnsi="Times New Roman" w:cs="Times New Roman"/>
                <w:color w:val="000000"/>
              </w:rPr>
            </w:pPr>
          </w:p>
        </w:tc>
      </w:tr>
      <w:tr w:rsidR="004F2667" w:rsidRPr="00391108" w14:paraId="20666A81" w14:textId="77777777" w:rsidTr="004F2667">
        <w:tc>
          <w:tcPr>
            <w:tcW w:w="0" w:type="auto"/>
          </w:tcPr>
          <w:p w14:paraId="22392881" w14:textId="77777777" w:rsidR="004F2667" w:rsidRPr="00391108" w:rsidRDefault="004F2667" w:rsidP="004F2667">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 xml:space="preserve">    Primary school</w:t>
            </w:r>
          </w:p>
        </w:tc>
        <w:tc>
          <w:tcPr>
            <w:tcW w:w="0" w:type="auto"/>
          </w:tcPr>
          <w:p w14:paraId="05D390CB" w14:textId="77777777" w:rsidR="004F2667" w:rsidRPr="00391108" w:rsidRDefault="004F2667" w:rsidP="004F2667">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1 (0)</w:t>
            </w:r>
          </w:p>
        </w:tc>
      </w:tr>
      <w:tr w:rsidR="004F2667" w:rsidRPr="00391108" w14:paraId="074532F1" w14:textId="77777777" w:rsidTr="004F2667">
        <w:tc>
          <w:tcPr>
            <w:tcW w:w="0" w:type="auto"/>
          </w:tcPr>
          <w:p w14:paraId="14109788" w14:textId="77777777" w:rsidR="004F2667" w:rsidRPr="00391108" w:rsidRDefault="004F2667" w:rsidP="004F2667">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 xml:space="preserve">    High school</w:t>
            </w:r>
          </w:p>
        </w:tc>
        <w:tc>
          <w:tcPr>
            <w:tcW w:w="0" w:type="auto"/>
          </w:tcPr>
          <w:p w14:paraId="5B91E684" w14:textId="77777777" w:rsidR="004F2667" w:rsidRPr="00391108" w:rsidRDefault="004F2667" w:rsidP="004F2667">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102 (30)</w:t>
            </w:r>
          </w:p>
        </w:tc>
      </w:tr>
      <w:tr w:rsidR="004F2667" w:rsidRPr="00391108" w14:paraId="7AB3EB14" w14:textId="77777777" w:rsidTr="004F2667">
        <w:tc>
          <w:tcPr>
            <w:tcW w:w="0" w:type="auto"/>
          </w:tcPr>
          <w:p w14:paraId="04C00AFD" w14:textId="77777777" w:rsidR="004F2667" w:rsidRPr="00391108" w:rsidRDefault="004F2667" w:rsidP="004F2667">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 xml:space="preserve">    High school/college</w:t>
            </w:r>
          </w:p>
        </w:tc>
        <w:tc>
          <w:tcPr>
            <w:tcW w:w="0" w:type="auto"/>
          </w:tcPr>
          <w:p w14:paraId="567251AB" w14:textId="77777777" w:rsidR="004F2667" w:rsidRPr="00391108" w:rsidRDefault="004F2667" w:rsidP="004F2667">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75 (22)</w:t>
            </w:r>
          </w:p>
        </w:tc>
      </w:tr>
      <w:tr w:rsidR="004F2667" w:rsidRPr="00391108" w14:paraId="624B096D" w14:textId="77777777" w:rsidTr="004F2667">
        <w:tc>
          <w:tcPr>
            <w:tcW w:w="0" w:type="auto"/>
          </w:tcPr>
          <w:p w14:paraId="634E55ED" w14:textId="77777777" w:rsidR="004F2667" w:rsidRPr="00391108" w:rsidRDefault="004F2667" w:rsidP="004F2667">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 xml:space="preserve">    University, CAE or other tertiary institution</w:t>
            </w:r>
          </w:p>
        </w:tc>
        <w:tc>
          <w:tcPr>
            <w:tcW w:w="0" w:type="auto"/>
          </w:tcPr>
          <w:p w14:paraId="4F434215" w14:textId="77777777" w:rsidR="004F2667" w:rsidRPr="00391108" w:rsidRDefault="004F2667" w:rsidP="004F2667">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163 (48)</w:t>
            </w:r>
          </w:p>
        </w:tc>
      </w:tr>
      <w:tr w:rsidR="004F2667" w:rsidRPr="00391108" w14:paraId="50F09648" w14:textId="77777777" w:rsidTr="004F2667">
        <w:tc>
          <w:tcPr>
            <w:tcW w:w="0" w:type="auto"/>
          </w:tcPr>
          <w:p w14:paraId="73B586B7" w14:textId="77777777" w:rsidR="004F2667" w:rsidRPr="00391108" w:rsidRDefault="004F2667" w:rsidP="004F2667">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Dietary calcium intake (mg/d)</w:t>
            </w:r>
          </w:p>
        </w:tc>
        <w:tc>
          <w:tcPr>
            <w:tcW w:w="0" w:type="auto"/>
          </w:tcPr>
          <w:p w14:paraId="15FE1ECF" w14:textId="77777777" w:rsidR="004F2667" w:rsidRPr="00391108" w:rsidRDefault="004F2667" w:rsidP="004F2667">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802 (411)</w:t>
            </w:r>
          </w:p>
        </w:tc>
      </w:tr>
      <w:tr w:rsidR="004F2667" w:rsidRPr="00391108" w14:paraId="5A0B6645" w14:textId="77777777" w:rsidTr="004F2667">
        <w:tc>
          <w:tcPr>
            <w:tcW w:w="0" w:type="auto"/>
          </w:tcPr>
          <w:p w14:paraId="38C23301" w14:textId="77777777" w:rsidR="004F2667" w:rsidRPr="00391108" w:rsidRDefault="004F2667" w:rsidP="004F2667">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Current smoking n (%)</w:t>
            </w:r>
          </w:p>
        </w:tc>
        <w:tc>
          <w:tcPr>
            <w:tcW w:w="0" w:type="auto"/>
          </w:tcPr>
          <w:p w14:paraId="0D2B87F4" w14:textId="77777777" w:rsidR="004F2667" w:rsidRPr="00391108" w:rsidRDefault="004F2667" w:rsidP="004F2667">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43 (13)</w:t>
            </w:r>
          </w:p>
        </w:tc>
      </w:tr>
      <w:tr w:rsidR="00F6575B" w:rsidRPr="00391108" w14:paraId="0C872A7A" w14:textId="77777777" w:rsidTr="004F2667">
        <w:tc>
          <w:tcPr>
            <w:tcW w:w="0" w:type="auto"/>
          </w:tcPr>
          <w:p w14:paraId="1894F576" w14:textId="75D5ED1B" w:rsidR="00F6575B" w:rsidRPr="001458EB" w:rsidRDefault="00F6575B" w:rsidP="004F2667">
            <w:pPr>
              <w:rPr>
                <w:rFonts w:ascii="Times New Roman" w:hAnsi="Times New Roman" w:cs="Times New Roman"/>
                <w:highlight w:val="yellow"/>
              </w:rPr>
            </w:pPr>
            <w:r w:rsidRPr="001458EB">
              <w:rPr>
                <w:rFonts w:ascii="Times New Roman" w:hAnsi="Times New Roman" w:cs="Times New Roman"/>
                <w:highlight w:val="yellow"/>
              </w:rPr>
              <w:t>Married or de facto, n (%)</w:t>
            </w:r>
          </w:p>
        </w:tc>
        <w:tc>
          <w:tcPr>
            <w:tcW w:w="0" w:type="auto"/>
          </w:tcPr>
          <w:p w14:paraId="25997E18" w14:textId="3BA64F19" w:rsidR="00F6575B" w:rsidRPr="001458EB" w:rsidRDefault="001458EB" w:rsidP="001458EB">
            <w:pPr>
              <w:jc w:val="center"/>
              <w:rPr>
                <w:rFonts w:ascii="Times New Roman" w:eastAsia="Times New Roman" w:hAnsi="Times New Roman" w:cs="Times New Roman"/>
                <w:color w:val="000000"/>
                <w:highlight w:val="yellow"/>
              </w:rPr>
            </w:pPr>
            <w:r w:rsidRPr="001458EB">
              <w:rPr>
                <w:rFonts w:ascii="Times New Roman" w:eastAsia="Times New Roman" w:hAnsi="Times New Roman" w:cs="Times New Roman"/>
                <w:color w:val="000000"/>
                <w:highlight w:val="yellow"/>
              </w:rPr>
              <w:t>2</w:t>
            </w:r>
            <w:r>
              <w:rPr>
                <w:rFonts w:ascii="Times New Roman" w:eastAsia="Times New Roman" w:hAnsi="Times New Roman" w:cs="Times New Roman"/>
                <w:color w:val="000000"/>
                <w:highlight w:val="yellow"/>
              </w:rPr>
              <w:t>60</w:t>
            </w:r>
            <w:r w:rsidRPr="001458EB">
              <w:rPr>
                <w:rFonts w:ascii="Times New Roman" w:eastAsia="Times New Roman" w:hAnsi="Times New Roman" w:cs="Times New Roman"/>
                <w:color w:val="000000"/>
                <w:highlight w:val="yellow"/>
              </w:rPr>
              <w:t xml:space="preserve"> (</w:t>
            </w:r>
            <w:r>
              <w:rPr>
                <w:rFonts w:ascii="Times New Roman" w:eastAsia="Times New Roman" w:hAnsi="Times New Roman" w:cs="Times New Roman"/>
                <w:color w:val="000000"/>
                <w:highlight w:val="yellow"/>
              </w:rPr>
              <w:t>76</w:t>
            </w:r>
            <w:r w:rsidRPr="001458EB">
              <w:rPr>
                <w:rFonts w:ascii="Times New Roman" w:eastAsia="Times New Roman" w:hAnsi="Times New Roman" w:cs="Times New Roman"/>
                <w:color w:val="000000"/>
                <w:highlight w:val="yellow"/>
              </w:rPr>
              <w:t>)</w:t>
            </w:r>
          </w:p>
        </w:tc>
      </w:tr>
      <w:tr w:rsidR="00600F1E" w:rsidRPr="00391108" w14:paraId="4D2C40F1" w14:textId="77777777" w:rsidTr="004F2667">
        <w:tc>
          <w:tcPr>
            <w:tcW w:w="0" w:type="auto"/>
          </w:tcPr>
          <w:p w14:paraId="1E9A80F0" w14:textId="4BEA9576" w:rsidR="00600F1E" w:rsidRPr="001458EB" w:rsidRDefault="00600F1E" w:rsidP="004F2667">
            <w:pPr>
              <w:rPr>
                <w:rFonts w:ascii="Times New Roman" w:hAnsi="Times New Roman" w:cs="Times New Roman"/>
                <w:highlight w:val="yellow"/>
              </w:rPr>
            </w:pPr>
            <w:r w:rsidRPr="001458EB">
              <w:rPr>
                <w:rFonts w:ascii="Times New Roman" w:hAnsi="Times New Roman" w:cs="Times New Roman"/>
                <w:highlight w:val="yellow"/>
              </w:rPr>
              <w:t>Number of children (median) (IQR)</w:t>
            </w:r>
          </w:p>
        </w:tc>
        <w:tc>
          <w:tcPr>
            <w:tcW w:w="0" w:type="auto"/>
          </w:tcPr>
          <w:p w14:paraId="28512CB1" w14:textId="743E7EF5" w:rsidR="00600F1E" w:rsidRPr="001458EB" w:rsidRDefault="001458EB" w:rsidP="004F2667">
            <w:pPr>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2 (1-2)</w:t>
            </w:r>
          </w:p>
        </w:tc>
      </w:tr>
      <w:tr w:rsidR="00600F1E" w:rsidRPr="00391108" w14:paraId="0162DAEF" w14:textId="77777777" w:rsidTr="004F2667">
        <w:tc>
          <w:tcPr>
            <w:tcW w:w="0" w:type="auto"/>
          </w:tcPr>
          <w:p w14:paraId="71F8CB44" w14:textId="12283736" w:rsidR="00600F1E" w:rsidRPr="001458EB" w:rsidRDefault="00600F1E" w:rsidP="004F2667">
            <w:pPr>
              <w:rPr>
                <w:rFonts w:ascii="Times New Roman" w:hAnsi="Times New Roman" w:cs="Times New Roman"/>
                <w:highlight w:val="yellow"/>
              </w:rPr>
            </w:pPr>
            <w:r w:rsidRPr="001458EB">
              <w:rPr>
                <w:rFonts w:ascii="Times New Roman" w:hAnsi="Times New Roman" w:cs="Times New Roman"/>
                <w:highlight w:val="yellow"/>
              </w:rPr>
              <w:t>Ever smoked, n (%)</w:t>
            </w:r>
          </w:p>
        </w:tc>
        <w:tc>
          <w:tcPr>
            <w:tcW w:w="0" w:type="auto"/>
          </w:tcPr>
          <w:p w14:paraId="709AE57D" w14:textId="45E9BD12" w:rsidR="00600F1E" w:rsidRPr="001458EB" w:rsidRDefault="001458EB" w:rsidP="004F2667">
            <w:pPr>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156 (46)</w:t>
            </w:r>
          </w:p>
        </w:tc>
      </w:tr>
      <w:tr w:rsidR="004B42A2" w:rsidRPr="00391108" w14:paraId="0F9FA136" w14:textId="77777777" w:rsidTr="004F2667">
        <w:tc>
          <w:tcPr>
            <w:tcW w:w="0" w:type="auto"/>
          </w:tcPr>
          <w:p w14:paraId="4CCDA2E9" w14:textId="73996834" w:rsidR="004B42A2" w:rsidRPr="001458EB" w:rsidRDefault="004B42A2" w:rsidP="004F2667">
            <w:pPr>
              <w:rPr>
                <w:rFonts w:ascii="Times New Roman" w:hAnsi="Times New Roman" w:cs="Times New Roman"/>
                <w:highlight w:val="yellow"/>
              </w:rPr>
            </w:pPr>
            <w:r w:rsidRPr="001458EB">
              <w:rPr>
                <w:rFonts w:ascii="Times New Roman" w:hAnsi="Times New Roman" w:cs="Times New Roman"/>
                <w:highlight w:val="yellow"/>
              </w:rPr>
              <w:t>Employment status</w:t>
            </w:r>
          </w:p>
        </w:tc>
        <w:tc>
          <w:tcPr>
            <w:tcW w:w="0" w:type="auto"/>
          </w:tcPr>
          <w:p w14:paraId="07EFA528" w14:textId="77777777" w:rsidR="004B42A2" w:rsidRPr="001458EB" w:rsidRDefault="004B42A2" w:rsidP="004F2667">
            <w:pPr>
              <w:jc w:val="center"/>
              <w:rPr>
                <w:rFonts w:ascii="Times New Roman" w:eastAsia="Times New Roman" w:hAnsi="Times New Roman" w:cs="Times New Roman"/>
                <w:color w:val="000000"/>
                <w:highlight w:val="yellow"/>
              </w:rPr>
            </w:pPr>
          </w:p>
        </w:tc>
      </w:tr>
      <w:tr w:rsidR="004B42A2" w:rsidRPr="00391108" w14:paraId="5AF7A80B" w14:textId="77777777" w:rsidTr="004F2667">
        <w:tc>
          <w:tcPr>
            <w:tcW w:w="0" w:type="auto"/>
          </w:tcPr>
          <w:p w14:paraId="2F46E720" w14:textId="1870C329" w:rsidR="004B42A2" w:rsidRPr="001458EB" w:rsidRDefault="004B42A2" w:rsidP="004B42A2">
            <w:pPr>
              <w:rPr>
                <w:rFonts w:ascii="Times New Roman" w:hAnsi="Times New Roman" w:cs="Times New Roman"/>
                <w:highlight w:val="yellow"/>
              </w:rPr>
            </w:pPr>
            <w:r w:rsidRPr="001458EB">
              <w:rPr>
                <w:rFonts w:ascii="Times New Roman" w:hAnsi="Times New Roman" w:cs="Times New Roman"/>
                <w:highlight w:val="yellow"/>
              </w:rPr>
              <w:t xml:space="preserve">    0 h/week</w:t>
            </w:r>
          </w:p>
        </w:tc>
        <w:tc>
          <w:tcPr>
            <w:tcW w:w="0" w:type="auto"/>
          </w:tcPr>
          <w:p w14:paraId="4E1D73FE" w14:textId="005F2558" w:rsidR="004B42A2" w:rsidRPr="001458EB" w:rsidRDefault="001152F6" w:rsidP="004B42A2">
            <w:pPr>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43 (13)</w:t>
            </w:r>
          </w:p>
        </w:tc>
      </w:tr>
      <w:tr w:rsidR="004B42A2" w:rsidRPr="00391108" w14:paraId="4560279F" w14:textId="77777777" w:rsidTr="004F2667">
        <w:tc>
          <w:tcPr>
            <w:tcW w:w="0" w:type="auto"/>
          </w:tcPr>
          <w:p w14:paraId="0F18B967" w14:textId="38FBAA47" w:rsidR="004B42A2" w:rsidRPr="001458EB" w:rsidRDefault="004B42A2" w:rsidP="004B42A2">
            <w:pPr>
              <w:rPr>
                <w:rFonts w:ascii="Times New Roman" w:hAnsi="Times New Roman" w:cs="Times New Roman"/>
                <w:highlight w:val="yellow"/>
              </w:rPr>
            </w:pPr>
            <w:r w:rsidRPr="001458EB">
              <w:rPr>
                <w:rFonts w:ascii="Times New Roman" w:hAnsi="Times New Roman" w:cs="Times New Roman"/>
                <w:highlight w:val="yellow"/>
              </w:rPr>
              <w:t xml:space="preserve">    ≤ 20 h/week</w:t>
            </w:r>
          </w:p>
        </w:tc>
        <w:tc>
          <w:tcPr>
            <w:tcW w:w="0" w:type="auto"/>
          </w:tcPr>
          <w:p w14:paraId="428D64C8" w14:textId="7889729B" w:rsidR="004B42A2" w:rsidRPr="001458EB" w:rsidRDefault="001152F6" w:rsidP="004B42A2">
            <w:pPr>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83 (24)</w:t>
            </w:r>
          </w:p>
        </w:tc>
      </w:tr>
      <w:tr w:rsidR="004B42A2" w:rsidRPr="00391108" w14:paraId="765E0718" w14:textId="77777777" w:rsidTr="004F2667">
        <w:tc>
          <w:tcPr>
            <w:tcW w:w="0" w:type="auto"/>
          </w:tcPr>
          <w:p w14:paraId="648D0AB5" w14:textId="29C029FB" w:rsidR="004B42A2" w:rsidRPr="001458EB" w:rsidRDefault="004B42A2" w:rsidP="004B42A2">
            <w:pPr>
              <w:rPr>
                <w:rFonts w:ascii="Times New Roman" w:hAnsi="Times New Roman" w:cs="Times New Roman"/>
                <w:highlight w:val="yellow"/>
              </w:rPr>
            </w:pPr>
            <w:r w:rsidRPr="001458EB">
              <w:rPr>
                <w:rFonts w:ascii="Times New Roman" w:hAnsi="Times New Roman" w:cs="Times New Roman"/>
                <w:highlight w:val="yellow"/>
              </w:rPr>
              <w:t xml:space="preserve">    &gt; 20 h/week</w:t>
            </w:r>
          </w:p>
        </w:tc>
        <w:tc>
          <w:tcPr>
            <w:tcW w:w="0" w:type="auto"/>
          </w:tcPr>
          <w:p w14:paraId="11E0C123" w14:textId="4E70594B" w:rsidR="004B42A2" w:rsidRPr="001458EB" w:rsidRDefault="001152F6" w:rsidP="004B42A2">
            <w:pPr>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216 (63)</w:t>
            </w:r>
          </w:p>
        </w:tc>
      </w:tr>
      <w:tr w:rsidR="004B42A2" w:rsidRPr="00391108" w14:paraId="2F43CB3C" w14:textId="77777777" w:rsidTr="004F2667">
        <w:tc>
          <w:tcPr>
            <w:tcW w:w="0" w:type="auto"/>
          </w:tcPr>
          <w:p w14:paraId="0086305C" w14:textId="21D2D802" w:rsidR="004B42A2" w:rsidRPr="001458EB" w:rsidRDefault="004B42A2" w:rsidP="004B42A2">
            <w:pPr>
              <w:rPr>
                <w:rFonts w:ascii="Times New Roman" w:hAnsi="Times New Roman" w:cs="Times New Roman"/>
                <w:highlight w:val="yellow"/>
              </w:rPr>
            </w:pPr>
            <w:r w:rsidRPr="001458EB">
              <w:rPr>
                <w:rFonts w:ascii="Times New Roman" w:hAnsi="Times New Roman" w:cs="Times New Roman"/>
                <w:highlight w:val="yellow"/>
              </w:rPr>
              <w:t>Strenuous activity level, median (IQR)</w:t>
            </w:r>
          </w:p>
        </w:tc>
        <w:tc>
          <w:tcPr>
            <w:tcW w:w="0" w:type="auto"/>
          </w:tcPr>
          <w:p w14:paraId="36F9FBF6" w14:textId="30B5931A" w:rsidR="004B42A2" w:rsidRPr="001458EB" w:rsidRDefault="004B42A2" w:rsidP="004B42A2">
            <w:pPr>
              <w:jc w:val="center"/>
              <w:rPr>
                <w:rFonts w:ascii="Times New Roman" w:eastAsia="Times New Roman" w:hAnsi="Times New Roman" w:cs="Times New Roman"/>
                <w:color w:val="000000"/>
                <w:highlight w:val="yellow"/>
              </w:rPr>
            </w:pPr>
            <w:r w:rsidRPr="001458EB">
              <w:rPr>
                <w:rFonts w:ascii="Times New Roman" w:hAnsi="Times New Roman" w:cs="Times New Roman"/>
                <w:color w:val="000000" w:themeColor="text1"/>
                <w:highlight w:val="yellow"/>
              </w:rPr>
              <w:t>3.0 (1.4)</w:t>
            </w:r>
          </w:p>
        </w:tc>
      </w:tr>
      <w:tr w:rsidR="004B42A2" w:rsidRPr="00391108" w14:paraId="4319C162" w14:textId="77777777" w:rsidTr="004F2667">
        <w:tc>
          <w:tcPr>
            <w:tcW w:w="0" w:type="auto"/>
          </w:tcPr>
          <w:p w14:paraId="20A62CEC" w14:textId="6C6D5760" w:rsidR="004B42A2" w:rsidRPr="001458EB" w:rsidRDefault="004B42A2" w:rsidP="004B42A2">
            <w:pPr>
              <w:rPr>
                <w:rFonts w:ascii="Times New Roman" w:hAnsi="Times New Roman" w:cs="Times New Roman"/>
                <w:highlight w:val="yellow"/>
              </w:rPr>
            </w:pPr>
            <w:r w:rsidRPr="001458EB">
              <w:rPr>
                <w:rFonts w:ascii="Times New Roman" w:hAnsi="Times New Roman" w:cs="Times New Roman"/>
                <w:highlight w:val="yellow"/>
              </w:rPr>
              <w:t>Family history of fracture, n (%)</w:t>
            </w:r>
          </w:p>
        </w:tc>
        <w:tc>
          <w:tcPr>
            <w:tcW w:w="0" w:type="auto"/>
          </w:tcPr>
          <w:p w14:paraId="22160DBD" w14:textId="389A24C3" w:rsidR="004B42A2" w:rsidRPr="001458EB" w:rsidRDefault="001458EB" w:rsidP="004B42A2">
            <w:pPr>
              <w:jc w:val="center"/>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120 (35)</w:t>
            </w:r>
          </w:p>
        </w:tc>
      </w:tr>
      <w:tr w:rsidR="008520B9" w:rsidRPr="00391108" w14:paraId="26CA75FB" w14:textId="77777777" w:rsidTr="004F2667">
        <w:tc>
          <w:tcPr>
            <w:tcW w:w="0" w:type="auto"/>
          </w:tcPr>
          <w:p w14:paraId="4588B34E" w14:textId="20D49139" w:rsidR="008520B9" w:rsidRPr="001458EB" w:rsidRDefault="008520B9" w:rsidP="004B42A2">
            <w:pPr>
              <w:rPr>
                <w:rFonts w:ascii="Times New Roman" w:hAnsi="Times New Roman" w:cs="Times New Roman"/>
                <w:highlight w:val="yellow"/>
              </w:rPr>
            </w:pPr>
            <w:r w:rsidRPr="001458EB">
              <w:rPr>
                <w:rFonts w:ascii="Times New Roman" w:hAnsi="Times New Roman" w:cs="Times New Roman"/>
                <w:highlight w:val="yellow"/>
              </w:rPr>
              <w:t>History of fracture, n (%)</w:t>
            </w:r>
          </w:p>
        </w:tc>
        <w:tc>
          <w:tcPr>
            <w:tcW w:w="0" w:type="auto"/>
          </w:tcPr>
          <w:p w14:paraId="285382B7" w14:textId="4274FBAA" w:rsidR="008520B9" w:rsidRPr="001458EB" w:rsidRDefault="001458EB" w:rsidP="004B42A2">
            <w:pPr>
              <w:jc w:val="center"/>
              <w:rPr>
                <w:rFonts w:ascii="Times New Roman" w:hAnsi="Times New Roman" w:cs="Times New Roman"/>
                <w:color w:val="000000" w:themeColor="text1"/>
                <w:highlight w:val="yellow"/>
              </w:rPr>
            </w:pPr>
            <w:r w:rsidRPr="001458EB">
              <w:rPr>
                <w:rFonts w:ascii="Times New Roman" w:hAnsi="Times New Roman" w:cs="Times New Roman"/>
                <w:color w:val="000000" w:themeColor="text1"/>
                <w:highlight w:val="yellow"/>
              </w:rPr>
              <w:t>99 (29)</w:t>
            </w:r>
          </w:p>
        </w:tc>
      </w:tr>
      <w:tr w:rsidR="004B42A2" w:rsidRPr="00391108" w14:paraId="070C05D9" w14:textId="77777777" w:rsidTr="004F2667">
        <w:tc>
          <w:tcPr>
            <w:tcW w:w="0" w:type="auto"/>
          </w:tcPr>
          <w:p w14:paraId="025F3B9D" w14:textId="77777777" w:rsidR="004B42A2" w:rsidRPr="00391108" w:rsidRDefault="004B42A2" w:rsidP="004B42A2">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Lower limb muscle strength (kg)</w:t>
            </w:r>
          </w:p>
        </w:tc>
        <w:tc>
          <w:tcPr>
            <w:tcW w:w="0" w:type="auto"/>
          </w:tcPr>
          <w:p w14:paraId="1A7EA1A5" w14:textId="77777777" w:rsidR="004B42A2" w:rsidRPr="00391108" w:rsidRDefault="004B42A2" w:rsidP="004B42A2">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92.8 (25.4)</w:t>
            </w:r>
          </w:p>
        </w:tc>
      </w:tr>
      <w:tr w:rsidR="004B42A2" w:rsidRPr="00391108" w14:paraId="78490E7C" w14:textId="77777777" w:rsidTr="004F2667">
        <w:tc>
          <w:tcPr>
            <w:tcW w:w="0" w:type="auto"/>
          </w:tcPr>
          <w:p w14:paraId="73490436" w14:textId="77777777" w:rsidR="004B42A2" w:rsidRPr="00391108" w:rsidRDefault="004B42A2" w:rsidP="004B42A2">
            <w:pPr>
              <w:rPr>
                <w:rFonts w:ascii="Times New Roman" w:eastAsia="Times New Roman" w:hAnsi="Times New Roman" w:cs="Times New Roman"/>
                <w:color w:val="000000"/>
              </w:rPr>
            </w:pPr>
          </w:p>
        </w:tc>
        <w:tc>
          <w:tcPr>
            <w:tcW w:w="0" w:type="auto"/>
          </w:tcPr>
          <w:p w14:paraId="5333762A" w14:textId="77777777" w:rsidR="004B42A2" w:rsidRPr="00391108" w:rsidRDefault="004B42A2" w:rsidP="004B42A2">
            <w:pPr>
              <w:jc w:val="center"/>
              <w:rPr>
                <w:rFonts w:ascii="Times New Roman" w:eastAsia="Times New Roman" w:hAnsi="Times New Roman" w:cs="Times New Roman"/>
                <w:color w:val="000000"/>
              </w:rPr>
            </w:pPr>
          </w:p>
        </w:tc>
      </w:tr>
      <w:tr w:rsidR="004B42A2" w:rsidRPr="00391108" w14:paraId="68F631A6" w14:textId="77777777" w:rsidTr="004F2667">
        <w:tc>
          <w:tcPr>
            <w:tcW w:w="0" w:type="auto"/>
          </w:tcPr>
          <w:p w14:paraId="25BD9419" w14:textId="77777777" w:rsidR="004B42A2" w:rsidRPr="008520B9" w:rsidRDefault="004B42A2" w:rsidP="004B42A2">
            <w:pPr>
              <w:rPr>
                <w:rFonts w:ascii="Times New Roman" w:eastAsia="Times New Roman" w:hAnsi="Times New Roman" w:cs="Times New Roman"/>
                <w:b/>
                <w:color w:val="000000"/>
              </w:rPr>
            </w:pPr>
            <w:r w:rsidRPr="008520B9">
              <w:rPr>
                <w:rFonts w:ascii="Times New Roman" w:eastAsia="Times New Roman" w:hAnsi="Times New Roman" w:cs="Times New Roman"/>
                <w:b/>
                <w:color w:val="000000"/>
              </w:rPr>
              <w:t>Middle age (12 year follow-up)</w:t>
            </w:r>
          </w:p>
        </w:tc>
        <w:tc>
          <w:tcPr>
            <w:tcW w:w="0" w:type="auto"/>
          </w:tcPr>
          <w:p w14:paraId="74E75008" w14:textId="77777777" w:rsidR="004B42A2" w:rsidRPr="00391108" w:rsidRDefault="004B42A2" w:rsidP="004B42A2">
            <w:pPr>
              <w:jc w:val="center"/>
              <w:rPr>
                <w:rFonts w:ascii="Times New Roman" w:eastAsia="Times New Roman" w:hAnsi="Times New Roman" w:cs="Times New Roman"/>
                <w:color w:val="000000"/>
              </w:rPr>
            </w:pPr>
          </w:p>
        </w:tc>
      </w:tr>
      <w:tr w:rsidR="00C9122C" w:rsidRPr="00391108" w14:paraId="564A8448" w14:textId="77777777" w:rsidTr="004F2667">
        <w:tc>
          <w:tcPr>
            <w:tcW w:w="0" w:type="auto"/>
          </w:tcPr>
          <w:p w14:paraId="27E59291" w14:textId="58ADE69A" w:rsidR="00C9122C" w:rsidRPr="00C9122C" w:rsidRDefault="00C9122C" w:rsidP="00C9122C">
            <w:pPr>
              <w:rPr>
                <w:rFonts w:ascii="Times New Roman" w:eastAsia="Times New Roman" w:hAnsi="Times New Roman" w:cs="Times New Roman"/>
                <w:b/>
                <w:color w:val="000000"/>
                <w:highlight w:val="yellow"/>
              </w:rPr>
            </w:pPr>
            <w:r w:rsidRPr="00C9122C">
              <w:rPr>
                <w:rFonts w:ascii="Times New Roman" w:hAnsi="Times New Roman" w:cs="Times New Roman"/>
                <w:highlight w:val="yellow"/>
              </w:rPr>
              <w:t>Age (years)</w:t>
            </w:r>
          </w:p>
        </w:tc>
        <w:tc>
          <w:tcPr>
            <w:tcW w:w="0" w:type="auto"/>
          </w:tcPr>
          <w:p w14:paraId="2D349BD2" w14:textId="227497A9" w:rsidR="00C9122C" w:rsidRPr="00C9122C" w:rsidRDefault="00C9122C" w:rsidP="00C9122C">
            <w:pPr>
              <w:jc w:val="center"/>
              <w:rPr>
                <w:rFonts w:ascii="Times New Roman" w:eastAsia="Times New Roman" w:hAnsi="Times New Roman" w:cs="Times New Roman"/>
                <w:color w:val="000000"/>
                <w:highlight w:val="yellow"/>
              </w:rPr>
            </w:pPr>
            <w:r w:rsidRPr="00C9122C">
              <w:rPr>
                <w:rFonts w:ascii="Times New Roman" w:hAnsi="Times New Roman" w:cs="Times New Roman"/>
                <w:highlight w:val="yellow"/>
              </w:rPr>
              <w:t>49.9 (5.2)</w:t>
            </w:r>
          </w:p>
        </w:tc>
      </w:tr>
      <w:tr w:rsidR="00C9122C" w:rsidRPr="00391108" w14:paraId="2B4F6E8C" w14:textId="77777777" w:rsidTr="004F2667">
        <w:tc>
          <w:tcPr>
            <w:tcW w:w="0" w:type="auto"/>
          </w:tcPr>
          <w:p w14:paraId="55FA4C94" w14:textId="6DEAEF94" w:rsidR="00C9122C" w:rsidRPr="00C9122C" w:rsidRDefault="00C9122C" w:rsidP="00C9122C">
            <w:pPr>
              <w:rPr>
                <w:rFonts w:ascii="Times New Roman" w:eastAsia="Times New Roman" w:hAnsi="Times New Roman" w:cs="Times New Roman"/>
                <w:b/>
                <w:color w:val="000000"/>
                <w:highlight w:val="yellow"/>
              </w:rPr>
            </w:pPr>
            <w:r w:rsidRPr="00C9122C">
              <w:rPr>
                <w:rFonts w:ascii="Times New Roman" w:hAnsi="Times New Roman" w:cs="Times New Roman"/>
                <w:highlight w:val="yellow"/>
              </w:rPr>
              <w:t>Height (cm)</w:t>
            </w:r>
          </w:p>
        </w:tc>
        <w:tc>
          <w:tcPr>
            <w:tcW w:w="0" w:type="auto"/>
          </w:tcPr>
          <w:p w14:paraId="7E58AF71" w14:textId="68F60204" w:rsidR="00C9122C" w:rsidRPr="00C9122C" w:rsidRDefault="00C9122C" w:rsidP="00C9122C">
            <w:pPr>
              <w:jc w:val="center"/>
              <w:rPr>
                <w:rFonts w:ascii="Times New Roman" w:eastAsia="Times New Roman" w:hAnsi="Times New Roman" w:cs="Times New Roman"/>
                <w:color w:val="000000"/>
                <w:highlight w:val="yellow"/>
              </w:rPr>
            </w:pPr>
            <w:r w:rsidRPr="00C9122C">
              <w:rPr>
                <w:rFonts w:ascii="Times New Roman" w:hAnsi="Times New Roman" w:cs="Times New Roman"/>
                <w:highlight w:val="yellow"/>
              </w:rPr>
              <w:t>164.0 (6.1)</w:t>
            </w:r>
          </w:p>
        </w:tc>
      </w:tr>
      <w:tr w:rsidR="00C9122C" w:rsidRPr="00391108" w14:paraId="6D349052" w14:textId="77777777" w:rsidTr="004F2667">
        <w:tc>
          <w:tcPr>
            <w:tcW w:w="0" w:type="auto"/>
          </w:tcPr>
          <w:p w14:paraId="78F7C3E7" w14:textId="40B83A08" w:rsidR="00C9122C" w:rsidRPr="00C9122C" w:rsidRDefault="00C9122C" w:rsidP="00C9122C">
            <w:pPr>
              <w:rPr>
                <w:rFonts w:ascii="Times New Roman" w:eastAsia="Times New Roman" w:hAnsi="Times New Roman" w:cs="Times New Roman"/>
                <w:b/>
                <w:color w:val="000000"/>
                <w:highlight w:val="yellow"/>
              </w:rPr>
            </w:pPr>
            <w:r w:rsidRPr="00C9122C">
              <w:rPr>
                <w:rFonts w:ascii="Times New Roman" w:hAnsi="Times New Roman" w:cs="Times New Roman"/>
                <w:highlight w:val="yellow"/>
              </w:rPr>
              <w:t>Weight (kg)</w:t>
            </w:r>
          </w:p>
        </w:tc>
        <w:tc>
          <w:tcPr>
            <w:tcW w:w="0" w:type="auto"/>
          </w:tcPr>
          <w:p w14:paraId="54236708" w14:textId="769711EE" w:rsidR="00C9122C" w:rsidRPr="00C9122C" w:rsidRDefault="00C9122C" w:rsidP="00C9122C">
            <w:pPr>
              <w:jc w:val="center"/>
              <w:rPr>
                <w:rFonts w:ascii="Times New Roman" w:eastAsia="Times New Roman" w:hAnsi="Times New Roman" w:cs="Times New Roman"/>
                <w:color w:val="000000"/>
                <w:highlight w:val="yellow"/>
              </w:rPr>
            </w:pPr>
            <w:r w:rsidRPr="00C9122C">
              <w:rPr>
                <w:rFonts w:ascii="Times New Roman" w:hAnsi="Times New Roman" w:cs="Times New Roman"/>
                <w:highlight w:val="yellow"/>
              </w:rPr>
              <w:t>73.8 (15.8)</w:t>
            </w:r>
          </w:p>
        </w:tc>
      </w:tr>
      <w:tr w:rsidR="00C9122C" w:rsidRPr="00391108" w14:paraId="126ABD94" w14:textId="77777777" w:rsidTr="004F2667">
        <w:tc>
          <w:tcPr>
            <w:tcW w:w="0" w:type="auto"/>
          </w:tcPr>
          <w:p w14:paraId="37F28B2E" w14:textId="1C97CD2D" w:rsidR="00C9122C" w:rsidRPr="00C9122C" w:rsidRDefault="00C9122C" w:rsidP="00C9122C">
            <w:pPr>
              <w:rPr>
                <w:rFonts w:ascii="Times New Roman" w:eastAsia="Times New Roman" w:hAnsi="Times New Roman" w:cs="Times New Roman"/>
                <w:b/>
                <w:color w:val="000000"/>
                <w:highlight w:val="yellow"/>
              </w:rPr>
            </w:pPr>
            <w:r w:rsidRPr="00C9122C">
              <w:rPr>
                <w:rFonts w:ascii="Times New Roman" w:hAnsi="Times New Roman" w:cs="Times New Roman"/>
                <w:highlight w:val="yellow"/>
              </w:rPr>
              <w:t>Body mass index (kg/m</w:t>
            </w:r>
            <w:r w:rsidRPr="00C9122C">
              <w:rPr>
                <w:rFonts w:ascii="Times New Roman" w:hAnsi="Times New Roman" w:cs="Times New Roman"/>
                <w:highlight w:val="yellow"/>
                <w:vertAlign w:val="superscript"/>
              </w:rPr>
              <w:t>2</w:t>
            </w:r>
            <w:r w:rsidRPr="00C9122C">
              <w:rPr>
                <w:rFonts w:ascii="Times New Roman" w:hAnsi="Times New Roman" w:cs="Times New Roman"/>
                <w:highlight w:val="yellow"/>
              </w:rPr>
              <w:t>)</w:t>
            </w:r>
          </w:p>
        </w:tc>
        <w:tc>
          <w:tcPr>
            <w:tcW w:w="0" w:type="auto"/>
          </w:tcPr>
          <w:p w14:paraId="6ED23C93" w14:textId="06A6F89D" w:rsidR="00C9122C" w:rsidRPr="00C9122C" w:rsidRDefault="00C9122C" w:rsidP="00C9122C">
            <w:pPr>
              <w:jc w:val="center"/>
              <w:rPr>
                <w:rFonts w:ascii="Times New Roman" w:eastAsia="Times New Roman" w:hAnsi="Times New Roman" w:cs="Times New Roman"/>
                <w:color w:val="000000"/>
                <w:highlight w:val="yellow"/>
              </w:rPr>
            </w:pPr>
            <w:r w:rsidRPr="00C9122C">
              <w:rPr>
                <w:rFonts w:ascii="Times New Roman" w:hAnsi="Times New Roman" w:cs="Times New Roman"/>
                <w:highlight w:val="yellow"/>
              </w:rPr>
              <w:t>27.4 (5.8)</w:t>
            </w:r>
          </w:p>
        </w:tc>
      </w:tr>
      <w:tr w:rsidR="00C9122C" w:rsidRPr="00391108" w14:paraId="47EBCE23" w14:textId="77777777" w:rsidTr="004F2667">
        <w:tc>
          <w:tcPr>
            <w:tcW w:w="0" w:type="auto"/>
          </w:tcPr>
          <w:p w14:paraId="30E796B9" w14:textId="4E66549C" w:rsidR="00C9122C" w:rsidRPr="00DD486A" w:rsidRDefault="00C9122C" w:rsidP="00C9122C">
            <w:pPr>
              <w:rPr>
                <w:rFonts w:ascii="Times New Roman" w:eastAsia="Times New Roman" w:hAnsi="Times New Roman" w:cs="Times New Roman"/>
                <w:b/>
                <w:color w:val="000000"/>
                <w:highlight w:val="yellow"/>
              </w:rPr>
            </w:pPr>
            <w:r w:rsidRPr="00DD486A">
              <w:rPr>
                <w:rFonts w:ascii="Times New Roman" w:hAnsi="Times New Roman" w:cs="Times New Roman"/>
                <w:color w:val="000000" w:themeColor="text1"/>
                <w:highlight w:val="yellow"/>
              </w:rPr>
              <w:t>Strenuous activity level, median (IQR)</w:t>
            </w:r>
          </w:p>
        </w:tc>
        <w:tc>
          <w:tcPr>
            <w:tcW w:w="0" w:type="auto"/>
          </w:tcPr>
          <w:p w14:paraId="3F8E0F40" w14:textId="46C8CE78" w:rsidR="00C9122C" w:rsidRPr="00DD486A" w:rsidRDefault="00C9122C" w:rsidP="00C9122C">
            <w:pPr>
              <w:jc w:val="center"/>
              <w:rPr>
                <w:rFonts w:ascii="Times New Roman" w:eastAsia="Times New Roman" w:hAnsi="Times New Roman" w:cs="Times New Roman"/>
                <w:color w:val="000000"/>
                <w:highlight w:val="yellow"/>
              </w:rPr>
            </w:pPr>
            <w:r w:rsidRPr="00DD486A">
              <w:rPr>
                <w:rFonts w:ascii="Times New Roman" w:hAnsi="Times New Roman" w:cs="Times New Roman"/>
                <w:color w:val="000000" w:themeColor="text1"/>
                <w:highlight w:val="yellow"/>
              </w:rPr>
              <w:t>3.0 (1.4)</w:t>
            </w:r>
          </w:p>
        </w:tc>
      </w:tr>
      <w:tr w:rsidR="00C9122C" w:rsidRPr="00391108" w14:paraId="723BC991" w14:textId="77777777" w:rsidTr="004F2667">
        <w:tc>
          <w:tcPr>
            <w:tcW w:w="0" w:type="auto"/>
          </w:tcPr>
          <w:p w14:paraId="191B8074" w14:textId="10B40F08" w:rsidR="00C9122C" w:rsidRPr="008520B9" w:rsidRDefault="00C9122C" w:rsidP="00C9122C">
            <w:pPr>
              <w:rPr>
                <w:rFonts w:ascii="Times New Roman" w:eastAsia="Times New Roman" w:hAnsi="Times New Roman" w:cs="Times New Roman"/>
                <w:b/>
                <w:color w:val="000000"/>
              </w:rPr>
            </w:pPr>
            <w:r w:rsidRPr="00F65B47">
              <w:rPr>
                <w:rFonts w:ascii="Times New Roman" w:hAnsi="Times New Roman" w:cs="Times New Roman"/>
                <w:highlight w:val="yellow"/>
              </w:rPr>
              <w:t>Calcium supplement use n (%)</w:t>
            </w:r>
          </w:p>
        </w:tc>
        <w:tc>
          <w:tcPr>
            <w:tcW w:w="0" w:type="auto"/>
          </w:tcPr>
          <w:p w14:paraId="4F1BA2A7" w14:textId="66B152A3" w:rsidR="00C9122C" w:rsidRPr="00391108" w:rsidRDefault="00C9122C" w:rsidP="00C9122C">
            <w:pPr>
              <w:jc w:val="center"/>
              <w:rPr>
                <w:rFonts w:ascii="Times New Roman" w:eastAsia="Times New Roman" w:hAnsi="Times New Roman" w:cs="Times New Roman"/>
                <w:color w:val="000000"/>
              </w:rPr>
            </w:pPr>
            <w:r w:rsidRPr="00F65B47">
              <w:rPr>
                <w:rFonts w:ascii="Times New Roman" w:hAnsi="Times New Roman" w:cs="Times New Roman"/>
                <w:highlight w:val="yellow"/>
              </w:rPr>
              <w:t>123 (35)</w:t>
            </w:r>
          </w:p>
        </w:tc>
      </w:tr>
      <w:tr w:rsidR="00C9122C" w:rsidRPr="00391108" w14:paraId="667EBB0B" w14:textId="77777777" w:rsidTr="004F2667">
        <w:tc>
          <w:tcPr>
            <w:tcW w:w="0" w:type="auto"/>
          </w:tcPr>
          <w:p w14:paraId="0E3FCFD8" w14:textId="3BBC21EA" w:rsidR="00C9122C" w:rsidRPr="008520B9" w:rsidRDefault="00C9122C" w:rsidP="00C9122C">
            <w:pPr>
              <w:rPr>
                <w:rFonts w:ascii="Times New Roman" w:eastAsia="Times New Roman" w:hAnsi="Times New Roman" w:cs="Times New Roman"/>
                <w:b/>
                <w:color w:val="000000"/>
              </w:rPr>
            </w:pPr>
            <w:r w:rsidRPr="00F65B47">
              <w:rPr>
                <w:rFonts w:ascii="Times New Roman" w:hAnsi="Times New Roman" w:cs="Times New Roman"/>
                <w:highlight w:val="yellow"/>
              </w:rPr>
              <w:t>Vitamin D supplement use n (%)</w:t>
            </w:r>
          </w:p>
        </w:tc>
        <w:tc>
          <w:tcPr>
            <w:tcW w:w="0" w:type="auto"/>
          </w:tcPr>
          <w:p w14:paraId="41153AD4" w14:textId="3B6DDAA9" w:rsidR="00C9122C" w:rsidRPr="00391108" w:rsidRDefault="00C9122C" w:rsidP="00C9122C">
            <w:pPr>
              <w:jc w:val="center"/>
              <w:rPr>
                <w:rFonts w:ascii="Times New Roman" w:eastAsia="Times New Roman" w:hAnsi="Times New Roman" w:cs="Times New Roman"/>
                <w:color w:val="000000"/>
              </w:rPr>
            </w:pPr>
            <w:r w:rsidRPr="00F65B47">
              <w:rPr>
                <w:rFonts w:ascii="Times New Roman" w:hAnsi="Times New Roman" w:cs="Times New Roman"/>
                <w:highlight w:val="yellow"/>
              </w:rPr>
              <w:t>126 (36)</w:t>
            </w:r>
          </w:p>
        </w:tc>
      </w:tr>
      <w:tr w:rsidR="00C9122C" w:rsidRPr="00391108" w14:paraId="490FDC70" w14:textId="77777777" w:rsidTr="004F2667">
        <w:tc>
          <w:tcPr>
            <w:tcW w:w="0" w:type="auto"/>
          </w:tcPr>
          <w:p w14:paraId="43398E37" w14:textId="2214CD06" w:rsidR="00C9122C" w:rsidRPr="008A7CDE" w:rsidRDefault="00C9122C" w:rsidP="00C9122C">
            <w:pPr>
              <w:rPr>
                <w:rFonts w:ascii="Times New Roman" w:hAnsi="Times New Roman" w:cs="Times New Roman"/>
                <w:highlight w:val="yellow"/>
              </w:rPr>
            </w:pPr>
            <w:r w:rsidRPr="008A7CDE">
              <w:rPr>
                <w:rFonts w:ascii="Times New Roman" w:hAnsi="Times New Roman" w:cs="Times New Roman"/>
                <w:color w:val="000000" w:themeColor="text1"/>
                <w:highlight w:val="yellow"/>
              </w:rPr>
              <w:t>Current use of oral contraceptive n (%)</w:t>
            </w:r>
            <w:r>
              <w:rPr>
                <w:rFonts w:ascii="Times New Roman" w:hAnsi="Times New Roman" w:cs="Times New Roman"/>
                <w:color w:val="000000" w:themeColor="text1"/>
                <w:highlight w:val="yellow"/>
                <w:vertAlign w:val="superscript"/>
              </w:rPr>
              <w:t>b</w:t>
            </w:r>
          </w:p>
        </w:tc>
        <w:tc>
          <w:tcPr>
            <w:tcW w:w="0" w:type="auto"/>
          </w:tcPr>
          <w:p w14:paraId="12119F10" w14:textId="7472BA0F" w:rsidR="00C9122C" w:rsidRPr="008A7CDE" w:rsidRDefault="00C9122C" w:rsidP="00C9122C">
            <w:pPr>
              <w:jc w:val="center"/>
              <w:rPr>
                <w:rFonts w:ascii="Times New Roman" w:hAnsi="Times New Roman" w:cs="Times New Roman"/>
                <w:highlight w:val="yellow"/>
              </w:rPr>
            </w:pPr>
            <w:r w:rsidRPr="008A7CDE">
              <w:rPr>
                <w:rFonts w:ascii="Times New Roman" w:hAnsi="Times New Roman" w:cs="Times New Roman"/>
                <w:color w:val="000000" w:themeColor="text1"/>
                <w:highlight w:val="yellow"/>
              </w:rPr>
              <w:t>37 (11)</w:t>
            </w:r>
          </w:p>
        </w:tc>
      </w:tr>
      <w:tr w:rsidR="00C9122C" w:rsidRPr="00391108" w14:paraId="48AF170B" w14:textId="77777777" w:rsidTr="004F2667">
        <w:tc>
          <w:tcPr>
            <w:tcW w:w="0" w:type="auto"/>
          </w:tcPr>
          <w:p w14:paraId="1EFA3A75" w14:textId="08E15603" w:rsidR="00C9122C" w:rsidRPr="008A7CDE" w:rsidRDefault="00C9122C" w:rsidP="00C9122C">
            <w:pPr>
              <w:rPr>
                <w:rFonts w:ascii="Times New Roman" w:hAnsi="Times New Roman" w:cs="Times New Roman"/>
                <w:highlight w:val="yellow"/>
              </w:rPr>
            </w:pPr>
            <w:r w:rsidRPr="008A7CDE">
              <w:rPr>
                <w:rFonts w:ascii="Times New Roman" w:hAnsi="Times New Roman" w:cs="Times New Roman"/>
                <w:color w:val="000000" w:themeColor="text1"/>
                <w:highlight w:val="yellow"/>
              </w:rPr>
              <w:t>Current use of estrogens n (%)</w:t>
            </w:r>
            <w:r>
              <w:rPr>
                <w:rFonts w:ascii="Times New Roman" w:hAnsi="Times New Roman" w:cs="Times New Roman"/>
                <w:color w:val="000000" w:themeColor="text1"/>
                <w:highlight w:val="yellow"/>
                <w:vertAlign w:val="superscript"/>
              </w:rPr>
              <w:t>b</w:t>
            </w:r>
          </w:p>
        </w:tc>
        <w:tc>
          <w:tcPr>
            <w:tcW w:w="0" w:type="auto"/>
          </w:tcPr>
          <w:p w14:paraId="00A157B9" w14:textId="186A5CB2" w:rsidR="00C9122C" w:rsidRPr="008A7CDE" w:rsidRDefault="00C9122C" w:rsidP="00C9122C">
            <w:pPr>
              <w:jc w:val="center"/>
              <w:rPr>
                <w:rFonts w:ascii="Times New Roman" w:hAnsi="Times New Roman" w:cs="Times New Roman"/>
                <w:highlight w:val="yellow"/>
              </w:rPr>
            </w:pPr>
            <w:r w:rsidRPr="008A7CDE">
              <w:rPr>
                <w:rFonts w:ascii="Times New Roman" w:hAnsi="Times New Roman" w:cs="Times New Roman"/>
                <w:color w:val="000000" w:themeColor="text1"/>
                <w:highlight w:val="yellow"/>
              </w:rPr>
              <w:t>24 (7)</w:t>
            </w:r>
          </w:p>
        </w:tc>
      </w:tr>
      <w:tr w:rsidR="00C9122C" w:rsidRPr="00391108" w14:paraId="15F64E6E" w14:textId="77777777" w:rsidTr="004F2667">
        <w:tc>
          <w:tcPr>
            <w:tcW w:w="0" w:type="auto"/>
          </w:tcPr>
          <w:p w14:paraId="570983FB" w14:textId="5A7AAC70" w:rsidR="00C9122C" w:rsidRPr="00C9122C" w:rsidRDefault="00C9122C" w:rsidP="00C9122C">
            <w:pPr>
              <w:rPr>
                <w:rFonts w:ascii="Times New Roman" w:hAnsi="Times New Roman" w:cs="Times New Roman"/>
                <w:highlight w:val="yellow"/>
              </w:rPr>
            </w:pPr>
            <w:r w:rsidRPr="00C9122C">
              <w:rPr>
                <w:rFonts w:ascii="Times New Roman" w:hAnsi="Times New Roman" w:cs="Times New Roman"/>
                <w:highlight w:val="yellow"/>
              </w:rPr>
              <w:t>History of fracture n (%)</w:t>
            </w:r>
          </w:p>
        </w:tc>
        <w:tc>
          <w:tcPr>
            <w:tcW w:w="0" w:type="auto"/>
          </w:tcPr>
          <w:p w14:paraId="2319203B" w14:textId="2F363216" w:rsidR="00C9122C" w:rsidRPr="00C9122C" w:rsidRDefault="00C9122C" w:rsidP="00C9122C">
            <w:pPr>
              <w:jc w:val="center"/>
              <w:rPr>
                <w:rFonts w:ascii="Times New Roman" w:hAnsi="Times New Roman" w:cs="Times New Roman"/>
                <w:highlight w:val="yellow"/>
              </w:rPr>
            </w:pPr>
            <w:r w:rsidRPr="00C9122C">
              <w:rPr>
                <w:rFonts w:ascii="Times New Roman" w:hAnsi="Times New Roman" w:cs="Times New Roman"/>
                <w:highlight w:val="yellow"/>
              </w:rPr>
              <w:t>141 (41)</w:t>
            </w:r>
          </w:p>
        </w:tc>
      </w:tr>
      <w:tr w:rsidR="00C9122C" w:rsidRPr="00391108" w14:paraId="43963FAF" w14:textId="77777777" w:rsidTr="004F2667">
        <w:tc>
          <w:tcPr>
            <w:tcW w:w="0" w:type="auto"/>
          </w:tcPr>
          <w:p w14:paraId="47DB9920" w14:textId="77777777" w:rsidR="00C9122C" w:rsidRPr="00391108" w:rsidRDefault="00C9122C" w:rsidP="00C9122C">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Timed up and go test (seconds)</w:t>
            </w:r>
          </w:p>
        </w:tc>
        <w:tc>
          <w:tcPr>
            <w:tcW w:w="0" w:type="auto"/>
          </w:tcPr>
          <w:p w14:paraId="4E8E4913" w14:textId="77777777" w:rsidR="00C9122C" w:rsidRPr="00391108" w:rsidRDefault="00C9122C" w:rsidP="00C9122C">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5.29 (0.68)</w:t>
            </w:r>
          </w:p>
        </w:tc>
      </w:tr>
      <w:tr w:rsidR="00C9122C" w:rsidRPr="00391108" w14:paraId="3ADBF7E1" w14:textId="77777777" w:rsidTr="004F2667">
        <w:tc>
          <w:tcPr>
            <w:tcW w:w="0" w:type="auto"/>
          </w:tcPr>
          <w:p w14:paraId="7615F7FC" w14:textId="77777777" w:rsidR="00C9122C" w:rsidRPr="00391108" w:rsidRDefault="00C9122C" w:rsidP="00C9122C">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Step test (steps)</w:t>
            </w:r>
          </w:p>
        </w:tc>
        <w:tc>
          <w:tcPr>
            <w:tcW w:w="0" w:type="auto"/>
          </w:tcPr>
          <w:p w14:paraId="43D76F77" w14:textId="77777777" w:rsidR="00C9122C" w:rsidRPr="00391108" w:rsidRDefault="00C9122C" w:rsidP="00C9122C">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18.4 (2.6)</w:t>
            </w:r>
          </w:p>
        </w:tc>
      </w:tr>
      <w:tr w:rsidR="00C9122C" w:rsidRPr="00391108" w14:paraId="2A62BA61" w14:textId="77777777" w:rsidTr="004F2667">
        <w:tc>
          <w:tcPr>
            <w:tcW w:w="0" w:type="auto"/>
          </w:tcPr>
          <w:p w14:paraId="23C14FCD" w14:textId="77777777" w:rsidR="00C9122C" w:rsidRPr="00391108" w:rsidRDefault="00C9122C" w:rsidP="00C9122C">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Functional reach test (cm)</w:t>
            </w:r>
          </w:p>
        </w:tc>
        <w:tc>
          <w:tcPr>
            <w:tcW w:w="0" w:type="auto"/>
          </w:tcPr>
          <w:p w14:paraId="4A1F35E0" w14:textId="77777777" w:rsidR="00C9122C" w:rsidRPr="00391108" w:rsidRDefault="00C9122C" w:rsidP="00C9122C">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41.3 (6.2)</w:t>
            </w:r>
          </w:p>
        </w:tc>
      </w:tr>
      <w:tr w:rsidR="00C9122C" w:rsidRPr="00391108" w14:paraId="3551C700" w14:textId="77777777" w:rsidTr="004F2667">
        <w:tc>
          <w:tcPr>
            <w:tcW w:w="0" w:type="auto"/>
          </w:tcPr>
          <w:p w14:paraId="2894D336" w14:textId="77777777" w:rsidR="00C9122C" w:rsidRPr="00391108" w:rsidRDefault="00C9122C" w:rsidP="00C9122C">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Lateral reach test (cm)</w:t>
            </w:r>
          </w:p>
        </w:tc>
        <w:tc>
          <w:tcPr>
            <w:tcW w:w="0" w:type="auto"/>
          </w:tcPr>
          <w:p w14:paraId="70778C64" w14:textId="77777777" w:rsidR="00C9122C" w:rsidRPr="00391108" w:rsidRDefault="00C9122C" w:rsidP="00C9122C">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18.7 (3.9)</w:t>
            </w:r>
          </w:p>
        </w:tc>
      </w:tr>
      <w:tr w:rsidR="00C9122C" w:rsidRPr="00391108" w14:paraId="148DD0B4" w14:textId="77777777" w:rsidTr="004F2667">
        <w:tc>
          <w:tcPr>
            <w:tcW w:w="0" w:type="auto"/>
          </w:tcPr>
          <w:p w14:paraId="1D4C096B" w14:textId="77777777" w:rsidR="00C9122C" w:rsidRPr="00391108" w:rsidRDefault="00C9122C" w:rsidP="00C9122C">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Lower limb muscle strength (kg)</w:t>
            </w:r>
          </w:p>
        </w:tc>
        <w:tc>
          <w:tcPr>
            <w:tcW w:w="0" w:type="auto"/>
          </w:tcPr>
          <w:p w14:paraId="09120D1D" w14:textId="77777777" w:rsidR="00C9122C" w:rsidRPr="00391108" w:rsidRDefault="00C9122C" w:rsidP="00C9122C">
            <w:pPr>
              <w:jc w:val="center"/>
              <w:rPr>
                <w:rFonts w:ascii="Times New Roman" w:eastAsia="Times New Roman" w:hAnsi="Times New Roman" w:cs="Times New Roman"/>
                <w:color w:val="000000"/>
              </w:rPr>
            </w:pPr>
          </w:p>
        </w:tc>
      </w:tr>
      <w:tr w:rsidR="00C9122C" w:rsidRPr="00391108" w14:paraId="06D64C4B" w14:textId="77777777" w:rsidTr="004F2667">
        <w:tc>
          <w:tcPr>
            <w:tcW w:w="0" w:type="auto"/>
          </w:tcPr>
          <w:p w14:paraId="1F8C4197" w14:textId="77777777" w:rsidR="00C9122C" w:rsidRPr="00391108" w:rsidRDefault="00C9122C" w:rsidP="00C9122C">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 xml:space="preserve">    12 years</w:t>
            </w:r>
          </w:p>
        </w:tc>
        <w:tc>
          <w:tcPr>
            <w:tcW w:w="0" w:type="auto"/>
          </w:tcPr>
          <w:p w14:paraId="62BCFA2C" w14:textId="77777777" w:rsidR="00C9122C" w:rsidRPr="00391108" w:rsidRDefault="00C9122C" w:rsidP="00C9122C">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75.5 (25.1)</w:t>
            </w:r>
          </w:p>
        </w:tc>
      </w:tr>
      <w:tr w:rsidR="00C9122C" w:rsidRPr="00391108" w14:paraId="1CF1CDA3" w14:textId="77777777" w:rsidTr="004F2667">
        <w:tc>
          <w:tcPr>
            <w:tcW w:w="0" w:type="auto"/>
            <w:tcBorders>
              <w:bottom w:val="single" w:sz="4" w:space="0" w:color="auto"/>
            </w:tcBorders>
          </w:tcPr>
          <w:p w14:paraId="663998B5" w14:textId="77777777" w:rsidR="00C9122C" w:rsidRPr="00391108" w:rsidRDefault="00C9122C" w:rsidP="00C9122C">
            <w:pPr>
              <w:rPr>
                <w:rFonts w:ascii="Times New Roman" w:eastAsia="Times New Roman" w:hAnsi="Times New Roman" w:cs="Times New Roman"/>
                <w:color w:val="000000"/>
              </w:rPr>
            </w:pPr>
            <w:r w:rsidRPr="00391108">
              <w:rPr>
                <w:rFonts w:ascii="Times New Roman" w:eastAsia="Times New Roman" w:hAnsi="Times New Roman" w:cs="Times New Roman"/>
                <w:color w:val="000000"/>
              </w:rPr>
              <w:t xml:space="preserve">    Change from baseline</w:t>
            </w:r>
          </w:p>
        </w:tc>
        <w:tc>
          <w:tcPr>
            <w:tcW w:w="0" w:type="auto"/>
            <w:tcBorders>
              <w:bottom w:val="single" w:sz="4" w:space="0" w:color="auto"/>
            </w:tcBorders>
          </w:tcPr>
          <w:p w14:paraId="4AA45230" w14:textId="77777777" w:rsidR="00C9122C" w:rsidRPr="00391108" w:rsidRDefault="00C9122C" w:rsidP="00C9122C">
            <w:pPr>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-17.3 (22.4)</w:t>
            </w:r>
          </w:p>
        </w:tc>
      </w:tr>
    </w:tbl>
    <w:p w14:paraId="036AA3A9" w14:textId="77777777" w:rsidR="004F2667" w:rsidRPr="00391108" w:rsidRDefault="004F2667" w:rsidP="004F2667">
      <w:pPr>
        <w:spacing w:after="0" w:line="240" w:lineRule="auto"/>
        <w:rPr>
          <w:rFonts w:ascii="Times New Roman" w:eastAsia="宋体" w:hAnsi="Times New Roman" w:cs="Times New Roman"/>
          <w:sz w:val="20"/>
          <w:szCs w:val="18"/>
        </w:rPr>
      </w:pPr>
      <w:bookmarkStart w:id="106" w:name="OLE_LINK9"/>
      <w:bookmarkEnd w:id="103"/>
      <w:bookmarkEnd w:id="104"/>
      <w:bookmarkEnd w:id="105"/>
      <w:r w:rsidRPr="00391108">
        <w:rPr>
          <w:rFonts w:ascii="Times New Roman" w:eastAsia="宋体" w:hAnsi="Times New Roman" w:cs="Times New Roman"/>
          <w:sz w:val="20"/>
          <w:szCs w:val="18"/>
        </w:rPr>
        <w:t>Values are Mean (SD) unless otherwise stated.</w:t>
      </w:r>
    </w:p>
    <w:p w14:paraId="2D153BC6" w14:textId="4CD08AD5" w:rsidR="004F2667" w:rsidRDefault="008520B9" w:rsidP="004F2667">
      <w:pPr>
        <w:spacing w:after="0"/>
        <w:rPr>
          <w:rFonts w:ascii="Times New Roman" w:eastAsia="宋体" w:hAnsi="Times New Roman" w:cs="Times New Roman"/>
          <w:sz w:val="20"/>
          <w:szCs w:val="18"/>
        </w:rPr>
      </w:pPr>
      <w:r>
        <w:rPr>
          <w:rFonts w:ascii="Times New Roman" w:eastAsia="宋体" w:hAnsi="Times New Roman" w:cs="Times New Roman"/>
          <w:sz w:val="20"/>
          <w:szCs w:val="18"/>
          <w:vertAlign w:val="superscript"/>
        </w:rPr>
        <w:t>a</w:t>
      </w:r>
      <w:r>
        <w:rPr>
          <w:rFonts w:ascii="Times New Roman" w:eastAsia="宋体" w:hAnsi="Times New Roman" w:cs="Times New Roman"/>
          <w:sz w:val="20"/>
          <w:szCs w:val="18"/>
        </w:rPr>
        <w:t xml:space="preserve"> </w:t>
      </w:r>
      <w:r w:rsidR="004F2667" w:rsidRPr="00391108">
        <w:rPr>
          <w:rFonts w:ascii="Times New Roman" w:eastAsia="宋体" w:hAnsi="Times New Roman" w:cs="Times New Roman"/>
          <w:sz w:val="20"/>
          <w:szCs w:val="18"/>
        </w:rPr>
        <w:t>primary school (left before the end of grade 10); high school (completed to the end of grade 10); high school/college (completed to the end of grade 12); university, CAE or other tertiary institution.</w:t>
      </w:r>
      <w:bookmarkEnd w:id="106"/>
    </w:p>
    <w:p w14:paraId="47AD5FEB" w14:textId="6DDAB426" w:rsidR="008A7CDE" w:rsidRPr="00391108" w:rsidRDefault="008A7CDE" w:rsidP="004F2667">
      <w:pPr>
        <w:spacing w:after="0"/>
        <w:rPr>
          <w:rFonts w:ascii="Times New Roman" w:eastAsia="宋体" w:hAnsi="Times New Roman" w:cs="Times New Roman"/>
          <w:sz w:val="20"/>
          <w:szCs w:val="18"/>
        </w:rPr>
      </w:pPr>
      <w:r w:rsidRPr="008A7CDE">
        <w:rPr>
          <w:rFonts w:ascii="Times New Roman" w:eastAsia="宋体" w:hAnsi="Times New Roman" w:cs="Times New Roman"/>
          <w:sz w:val="20"/>
          <w:szCs w:val="18"/>
          <w:vertAlign w:val="superscript"/>
        </w:rPr>
        <w:t>b</w:t>
      </w:r>
      <w:r>
        <w:rPr>
          <w:rFonts w:ascii="Times New Roman" w:eastAsia="宋体" w:hAnsi="Times New Roman" w:cs="Times New Roman"/>
          <w:sz w:val="20"/>
          <w:szCs w:val="18"/>
        </w:rPr>
        <w:t xml:space="preserve"> use in the last two weeks.</w:t>
      </w:r>
    </w:p>
    <w:p w14:paraId="03E43CA6" w14:textId="77777777" w:rsidR="002E3400" w:rsidRDefault="002E3400">
      <w:pPr>
        <w:rPr>
          <w:rFonts w:ascii="Times New Roman" w:eastAsia="宋体" w:hAnsi="Times New Roman" w:cs="Times New Roman"/>
          <w:b/>
        </w:rPr>
      </w:pPr>
      <w:r>
        <w:rPr>
          <w:rFonts w:ascii="Times New Roman" w:eastAsia="宋体" w:hAnsi="Times New Roman" w:cs="Times New Roman"/>
          <w:b/>
        </w:rPr>
        <w:br w:type="page"/>
      </w:r>
    </w:p>
    <w:p w14:paraId="22A2E94F" w14:textId="7B303813" w:rsidR="004F2667" w:rsidRPr="00391108" w:rsidRDefault="004F2667" w:rsidP="004F2667">
      <w:pPr>
        <w:spacing w:before="100" w:beforeAutospacing="1" w:after="0" w:line="240" w:lineRule="auto"/>
        <w:rPr>
          <w:rFonts w:ascii="Times New Roman" w:eastAsia="宋体" w:hAnsi="Times New Roman" w:cs="Times New Roman"/>
          <w:color w:val="000000"/>
          <w:sz w:val="18"/>
          <w:szCs w:val="18"/>
          <w:vertAlign w:val="superscript"/>
        </w:rPr>
      </w:pPr>
      <w:r w:rsidRPr="00391108">
        <w:rPr>
          <w:rFonts w:ascii="Times New Roman" w:eastAsia="宋体" w:hAnsi="Times New Roman" w:cs="Times New Roman"/>
          <w:b/>
        </w:rPr>
        <w:t>Table 2</w:t>
      </w:r>
      <w:r w:rsidRPr="00391108">
        <w:rPr>
          <w:rFonts w:ascii="Times New Roman" w:eastAsia="宋体" w:hAnsi="Times New Roman" w:cs="Times New Roman"/>
        </w:rPr>
        <w:t xml:space="preserve"> Linear regression for associations of baseline and 12-yr change in LMS (kg) with balances at 12 years (n =342)</w:t>
      </w:r>
    </w:p>
    <w:tbl>
      <w:tblPr>
        <w:tblW w:w="10079" w:type="dxa"/>
        <w:jc w:val="center"/>
        <w:tblLook w:val="04A0" w:firstRow="1" w:lastRow="0" w:firstColumn="1" w:lastColumn="0" w:noHBand="0" w:noVBand="1"/>
      </w:tblPr>
      <w:tblGrid>
        <w:gridCol w:w="3192"/>
        <w:gridCol w:w="2295"/>
        <w:gridCol w:w="2296"/>
        <w:gridCol w:w="2296"/>
      </w:tblGrid>
      <w:tr w:rsidR="004F2667" w:rsidRPr="00391108" w14:paraId="37C13EB3" w14:textId="77777777" w:rsidTr="004F2667">
        <w:trPr>
          <w:trHeight w:hRule="exact" w:val="301"/>
          <w:jc w:val="center"/>
        </w:trPr>
        <w:tc>
          <w:tcPr>
            <w:tcW w:w="0" w:type="auto"/>
            <w:tcBorders>
              <w:top w:val="single" w:sz="4" w:space="0" w:color="auto"/>
            </w:tcBorders>
            <w:shd w:val="clear" w:color="auto" w:fill="auto"/>
            <w:noWrap/>
            <w:vAlign w:val="center"/>
          </w:tcPr>
          <w:p w14:paraId="5EDD2F06" w14:textId="77777777" w:rsidR="004F2667" w:rsidRPr="00391108" w:rsidRDefault="004F2667" w:rsidP="004F2667">
            <w:pPr>
              <w:spacing w:after="0" w:line="240" w:lineRule="auto"/>
              <w:rPr>
                <w:rFonts w:ascii="Times New Roman" w:eastAsia="宋体" w:hAnsi="Times New Roman" w:cs="Times New Roman"/>
                <w:color w:val="000000"/>
              </w:rPr>
            </w:pPr>
            <w:bookmarkStart w:id="107" w:name="OLE_LINK6"/>
            <w:bookmarkStart w:id="108" w:name="OLE_LINK57"/>
          </w:p>
        </w:tc>
        <w:tc>
          <w:tcPr>
            <w:tcW w:w="2295" w:type="dxa"/>
            <w:tcBorders>
              <w:top w:val="single" w:sz="4" w:space="0" w:color="auto"/>
              <w:bottom w:val="single" w:sz="4" w:space="0" w:color="auto"/>
            </w:tcBorders>
            <w:vAlign w:val="center"/>
          </w:tcPr>
          <w:p w14:paraId="6661E347" w14:textId="77777777" w:rsidR="004F2667" w:rsidRPr="00391108" w:rsidRDefault="004F2667" w:rsidP="004F2667">
            <w:pPr>
              <w:spacing w:after="0" w:line="240" w:lineRule="auto"/>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Model 1</w:t>
            </w:r>
          </w:p>
        </w:tc>
        <w:tc>
          <w:tcPr>
            <w:tcW w:w="2296" w:type="dxa"/>
            <w:tcBorders>
              <w:top w:val="single" w:sz="4" w:space="0" w:color="auto"/>
              <w:bottom w:val="single" w:sz="4" w:space="0" w:color="auto"/>
            </w:tcBorders>
            <w:vAlign w:val="center"/>
          </w:tcPr>
          <w:p w14:paraId="5458FC6C" w14:textId="77777777" w:rsidR="004F2667" w:rsidRPr="00391108" w:rsidRDefault="004F2667" w:rsidP="004F2667">
            <w:pPr>
              <w:spacing w:after="0" w:line="240" w:lineRule="auto"/>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Model 2</w:t>
            </w:r>
          </w:p>
        </w:tc>
        <w:tc>
          <w:tcPr>
            <w:tcW w:w="2296" w:type="dxa"/>
            <w:tcBorders>
              <w:top w:val="single" w:sz="4" w:space="0" w:color="auto"/>
              <w:bottom w:val="single" w:sz="4" w:space="0" w:color="auto"/>
            </w:tcBorders>
            <w:vAlign w:val="center"/>
          </w:tcPr>
          <w:p w14:paraId="74D8AF12" w14:textId="77777777" w:rsidR="004F2667" w:rsidRPr="00391108" w:rsidRDefault="004F2667" w:rsidP="004F2667">
            <w:pPr>
              <w:spacing w:after="0" w:line="240" w:lineRule="auto"/>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Model 3</w:t>
            </w:r>
          </w:p>
        </w:tc>
      </w:tr>
      <w:tr w:rsidR="004F2667" w:rsidRPr="00391108" w14:paraId="00B95412" w14:textId="77777777" w:rsidTr="004F2667">
        <w:trPr>
          <w:trHeight w:hRule="exact" w:val="301"/>
          <w:jc w:val="center"/>
        </w:trPr>
        <w:tc>
          <w:tcPr>
            <w:tcW w:w="0" w:type="auto"/>
            <w:tcBorders>
              <w:bottom w:val="single" w:sz="4" w:space="0" w:color="auto"/>
            </w:tcBorders>
            <w:shd w:val="clear" w:color="auto" w:fill="auto"/>
            <w:noWrap/>
            <w:vAlign w:val="center"/>
          </w:tcPr>
          <w:p w14:paraId="0B8F27EE" w14:textId="77777777" w:rsidR="004F2667" w:rsidRPr="00391108" w:rsidRDefault="004F2667" w:rsidP="004F2667">
            <w:pPr>
              <w:spacing w:after="0" w:line="240" w:lineRule="auto"/>
              <w:rPr>
                <w:rFonts w:ascii="Times New Roman" w:eastAsia="宋体" w:hAnsi="Times New Roman" w:cs="Times New Roman"/>
                <w:color w:val="000000"/>
              </w:rPr>
            </w:pPr>
          </w:p>
        </w:tc>
        <w:tc>
          <w:tcPr>
            <w:tcW w:w="2295" w:type="dxa"/>
            <w:tcBorders>
              <w:top w:val="single" w:sz="4" w:space="0" w:color="auto"/>
              <w:bottom w:val="single" w:sz="4" w:space="0" w:color="auto"/>
            </w:tcBorders>
            <w:vAlign w:val="center"/>
          </w:tcPr>
          <w:p w14:paraId="0DFB9335" w14:textId="77777777" w:rsidR="004F2667" w:rsidRPr="00391108" w:rsidRDefault="004F2667" w:rsidP="004F2667">
            <w:pPr>
              <w:spacing w:after="0" w:line="240" w:lineRule="auto"/>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β</w:t>
            </w:r>
            <w:r w:rsidRPr="00391108">
              <w:rPr>
                <w:rFonts w:ascii="Times New Roman" w:eastAsia="宋体" w:hAnsi="Times New Roman" w:cs="Times New Roman"/>
                <w:color w:val="000000"/>
              </w:rPr>
              <w:t xml:space="preserve"> (95%CI)</w:t>
            </w:r>
          </w:p>
        </w:tc>
        <w:tc>
          <w:tcPr>
            <w:tcW w:w="2296" w:type="dxa"/>
            <w:tcBorders>
              <w:top w:val="single" w:sz="4" w:space="0" w:color="auto"/>
              <w:bottom w:val="single" w:sz="4" w:space="0" w:color="auto"/>
            </w:tcBorders>
            <w:vAlign w:val="center"/>
          </w:tcPr>
          <w:p w14:paraId="074AFF25" w14:textId="77777777" w:rsidR="004F2667" w:rsidRPr="00391108" w:rsidRDefault="004F2667" w:rsidP="004F2667">
            <w:pPr>
              <w:spacing w:after="0" w:line="240" w:lineRule="auto"/>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β</w:t>
            </w:r>
            <w:r w:rsidRPr="00391108">
              <w:rPr>
                <w:rFonts w:ascii="Times New Roman" w:eastAsia="宋体" w:hAnsi="Times New Roman" w:cs="Times New Roman"/>
                <w:color w:val="000000"/>
              </w:rPr>
              <w:t xml:space="preserve"> (95%CI)</w:t>
            </w:r>
          </w:p>
        </w:tc>
        <w:tc>
          <w:tcPr>
            <w:tcW w:w="2296" w:type="dxa"/>
            <w:tcBorders>
              <w:top w:val="single" w:sz="4" w:space="0" w:color="auto"/>
              <w:bottom w:val="single" w:sz="4" w:space="0" w:color="auto"/>
            </w:tcBorders>
            <w:vAlign w:val="center"/>
          </w:tcPr>
          <w:p w14:paraId="632AEC55" w14:textId="77777777" w:rsidR="004F2667" w:rsidRPr="00391108" w:rsidRDefault="004F2667" w:rsidP="004F2667">
            <w:pPr>
              <w:spacing w:after="0" w:line="240" w:lineRule="auto"/>
              <w:jc w:val="center"/>
              <w:rPr>
                <w:rFonts w:ascii="Times New Roman" w:eastAsia="Times New Roman" w:hAnsi="Times New Roman" w:cs="Times New Roman"/>
                <w:color w:val="000000"/>
              </w:rPr>
            </w:pPr>
            <w:r w:rsidRPr="00391108">
              <w:rPr>
                <w:rFonts w:ascii="Times New Roman" w:eastAsia="Times New Roman" w:hAnsi="Times New Roman" w:cs="Times New Roman"/>
                <w:color w:val="000000"/>
              </w:rPr>
              <w:t>β</w:t>
            </w:r>
            <w:r w:rsidRPr="00391108">
              <w:rPr>
                <w:rFonts w:ascii="Times New Roman" w:eastAsia="宋体" w:hAnsi="Times New Roman" w:cs="Times New Roman"/>
                <w:color w:val="000000"/>
              </w:rPr>
              <w:t xml:space="preserve"> (95%CI)</w:t>
            </w:r>
          </w:p>
        </w:tc>
      </w:tr>
      <w:tr w:rsidR="004F2667" w:rsidRPr="00391108" w14:paraId="1202A6F0" w14:textId="77777777" w:rsidTr="004F2667">
        <w:trPr>
          <w:trHeight w:hRule="exact" w:val="301"/>
          <w:jc w:val="center"/>
        </w:trPr>
        <w:tc>
          <w:tcPr>
            <w:tcW w:w="0" w:type="auto"/>
            <w:tcBorders>
              <w:top w:val="single" w:sz="4" w:space="0" w:color="auto"/>
            </w:tcBorders>
            <w:shd w:val="clear" w:color="auto" w:fill="auto"/>
            <w:noWrap/>
            <w:vAlign w:val="center"/>
          </w:tcPr>
          <w:p w14:paraId="60DAEC30" w14:textId="77777777" w:rsidR="004F2667" w:rsidRPr="00391108" w:rsidRDefault="004F2667" w:rsidP="004F2667">
            <w:pPr>
              <w:rPr>
                <w:rFonts w:ascii="Times New Roman" w:eastAsia="宋体" w:hAnsi="Times New Roman" w:cs="Times New Roman"/>
                <w:b/>
              </w:rPr>
            </w:pPr>
            <w:r w:rsidRPr="00391108">
              <w:rPr>
                <w:rFonts w:ascii="Times New Roman" w:eastAsia="宋体" w:hAnsi="Times New Roman" w:cs="Times New Roman"/>
                <w:b/>
              </w:rPr>
              <w:t>Baseline LMS</w:t>
            </w:r>
          </w:p>
        </w:tc>
        <w:tc>
          <w:tcPr>
            <w:tcW w:w="2295" w:type="dxa"/>
            <w:tcBorders>
              <w:top w:val="single" w:sz="4" w:space="0" w:color="auto"/>
            </w:tcBorders>
            <w:vAlign w:val="center"/>
          </w:tcPr>
          <w:p w14:paraId="49A3C960" w14:textId="77777777" w:rsidR="004F2667" w:rsidRPr="00391108" w:rsidRDefault="004F2667" w:rsidP="004F2667">
            <w:pPr>
              <w:spacing w:after="0" w:line="240" w:lineRule="auto"/>
              <w:jc w:val="center"/>
              <w:rPr>
                <w:rFonts w:ascii="Times New Roman" w:eastAsia="宋体" w:hAnsi="Times New Roman" w:cs="Times New Roman"/>
                <w:b/>
                <w:color w:val="000000"/>
              </w:rPr>
            </w:pPr>
          </w:p>
        </w:tc>
        <w:tc>
          <w:tcPr>
            <w:tcW w:w="2296" w:type="dxa"/>
            <w:tcBorders>
              <w:top w:val="single" w:sz="4" w:space="0" w:color="auto"/>
            </w:tcBorders>
            <w:vAlign w:val="center"/>
          </w:tcPr>
          <w:p w14:paraId="2B71484F"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p>
        </w:tc>
        <w:tc>
          <w:tcPr>
            <w:tcW w:w="2296" w:type="dxa"/>
            <w:tcBorders>
              <w:top w:val="single" w:sz="4" w:space="0" w:color="auto"/>
            </w:tcBorders>
            <w:vAlign w:val="center"/>
          </w:tcPr>
          <w:p w14:paraId="33EFCFC6"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p>
        </w:tc>
      </w:tr>
      <w:tr w:rsidR="004F2667" w:rsidRPr="00391108" w14:paraId="55657BA6" w14:textId="77777777" w:rsidTr="004F2667">
        <w:trPr>
          <w:trHeight w:hRule="exact" w:val="301"/>
          <w:jc w:val="center"/>
        </w:trPr>
        <w:tc>
          <w:tcPr>
            <w:tcW w:w="0" w:type="auto"/>
            <w:shd w:val="clear" w:color="auto" w:fill="auto"/>
            <w:noWrap/>
            <w:vAlign w:val="center"/>
          </w:tcPr>
          <w:p w14:paraId="0ACB0E05" w14:textId="77777777" w:rsidR="004F2667" w:rsidRPr="00391108" w:rsidRDefault="004F2667" w:rsidP="004F2667">
            <w:pPr>
              <w:rPr>
                <w:rFonts w:ascii="Times New Roman" w:eastAsia="宋体" w:hAnsi="Times New Roman" w:cs="Times New Roman"/>
              </w:rPr>
            </w:pPr>
            <w:r w:rsidRPr="00391108">
              <w:rPr>
                <w:rFonts w:ascii="Times New Roman" w:eastAsia="宋体" w:hAnsi="Times New Roman" w:cs="Times New Roman"/>
              </w:rPr>
              <w:t xml:space="preserve">    Timed up and go test (seconds)</w:t>
            </w:r>
          </w:p>
        </w:tc>
        <w:tc>
          <w:tcPr>
            <w:tcW w:w="2295" w:type="dxa"/>
            <w:vAlign w:val="center"/>
          </w:tcPr>
          <w:p w14:paraId="2AE59E93"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b/>
                <w:color w:val="000000"/>
              </w:rPr>
              <w:t>-0.00</w:t>
            </w:r>
            <w:r w:rsidRPr="00391108">
              <w:rPr>
                <w:rFonts w:ascii="Times New Roman" w:eastAsia="宋体" w:hAnsi="Times New Roman" w:cs="Times New Roman"/>
                <w:b/>
                <w:color w:val="000000"/>
              </w:rPr>
              <w:t>7 (</w:t>
            </w: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10,</w:t>
            </w:r>
            <w:r w:rsidRPr="00391108">
              <w:rPr>
                <w:rFonts w:ascii="Times New Roman" w:eastAsia="Times New Roman" w:hAnsi="Times New Roman" w:cs="Times New Roman"/>
                <w:b/>
                <w:color w:val="000000"/>
              </w:rPr>
              <w:t xml:space="preserve"> -0.00</w:t>
            </w:r>
            <w:r w:rsidRPr="00391108">
              <w:rPr>
                <w:rFonts w:ascii="Times New Roman" w:eastAsia="宋体" w:hAnsi="Times New Roman" w:cs="Times New Roman"/>
                <w:b/>
                <w:color w:val="000000"/>
              </w:rPr>
              <w:t>4)</w:t>
            </w:r>
          </w:p>
        </w:tc>
        <w:tc>
          <w:tcPr>
            <w:tcW w:w="2296" w:type="dxa"/>
            <w:vAlign w:val="center"/>
          </w:tcPr>
          <w:p w14:paraId="46012F30"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b/>
                <w:color w:val="000000"/>
              </w:rPr>
              <w:t>-0.006</w:t>
            </w:r>
            <w:r w:rsidRPr="00391108">
              <w:rPr>
                <w:rFonts w:ascii="Times New Roman" w:eastAsia="宋体" w:hAnsi="Times New Roman" w:cs="Times New Roman"/>
                <w:b/>
                <w:color w:val="000000"/>
              </w:rPr>
              <w:t xml:space="preserve"> (</w:t>
            </w: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 xml:space="preserve">08, </w:t>
            </w:r>
            <w:r w:rsidRPr="00391108">
              <w:rPr>
                <w:rFonts w:ascii="Times New Roman" w:eastAsia="Times New Roman" w:hAnsi="Times New Roman" w:cs="Times New Roman"/>
                <w:b/>
                <w:color w:val="000000"/>
              </w:rPr>
              <w:t>-0.00</w:t>
            </w:r>
            <w:r w:rsidRPr="00391108">
              <w:rPr>
                <w:rFonts w:ascii="Times New Roman" w:eastAsia="宋体" w:hAnsi="Times New Roman" w:cs="Times New Roman"/>
                <w:b/>
                <w:color w:val="000000"/>
              </w:rPr>
              <w:t>3)</w:t>
            </w:r>
          </w:p>
        </w:tc>
        <w:tc>
          <w:tcPr>
            <w:tcW w:w="2296" w:type="dxa"/>
            <w:vAlign w:val="center"/>
          </w:tcPr>
          <w:p w14:paraId="367C30B6"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b/>
                <w:color w:val="000000"/>
              </w:rPr>
              <w:t>-0.008</w:t>
            </w:r>
            <w:r w:rsidRPr="00391108">
              <w:rPr>
                <w:rFonts w:ascii="Times New Roman" w:eastAsia="宋体" w:hAnsi="Times New Roman" w:cs="Times New Roman"/>
                <w:b/>
                <w:color w:val="000000"/>
              </w:rPr>
              <w:t xml:space="preserve"> (</w:t>
            </w: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 xml:space="preserve">11, </w:t>
            </w:r>
            <w:r w:rsidRPr="00391108">
              <w:rPr>
                <w:rFonts w:ascii="Times New Roman" w:eastAsia="Times New Roman" w:hAnsi="Times New Roman" w:cs="Times New Roman"/>
                <w:b/>
                <w:color w:val="000000"/>
              </w:rPr>
              <w:t>-0.00</w:t>
            </w:r>
            <w:r w:rsidRPr="00391108">
              <w:rPr>
                <w:rFonts w:ascii="Times New Roman" w:eastAsia="宋体" w:hAnsi="Times New Roman" w:cs="Times New Roman"/>
                <w:b/>
                <w:color w:val="000000"/>
              </w:rPr>
              <w:t>6)</w:t>
            </w:r>
          </w:p>
        </w:tc>
      </w:tr>
      <w:tr w:rsidR="004F2667" w:rsidRPr="00391108" w14:paraId="6B5F532C" w14:textId="77777777" w:rsidTr="004F2667">
        <w:trPr>
          <w:trHeight w:hRule="exact" w:val="301"/>
          <w:jc w:val="center"/>
        </w:trPr>
        <w:tc>
          <w:tcPr>
            <w:tcW w:w="0" w:type="auto"/>
            <w:shd w:val="clear" w:color="auto" w:fill="auto"/>
            <w:noWrap/>
            <w:vAlign w:val="center"/>
            <w:hideMark/>
          </w:tcPr>
          <w:p w14:paraId="31457EB9" w14:textId="77777777" w:rsidR="004F2667" w:rsidRPr="00391108" w:rsidRDefault="004F2667" w:rsidP="004F2667">
            <w:pPr>
              <w:rPr>
                <w:rFonts w:ascii="Times New Roman" w:eastAsia="宋体" w:hAnsi="Times New Roman" w:cs="Times New Roman"/>
              </w:rPr>
            </w:pPr>
            <w:r w:rsidRPr="00391108">
              <w:rPr>
                <w:rFonts w:ascii="Times New Roman" w:eastAsia="宋体" w:hAnsi="Times New Roman" w:cs="Times New Roman"/>
              </w:rPr>
              <w:t xml:space="preserve">    Step test (steps)</w:t>
            </w:r>
          </w:p>
        </w:tc>
        <w:tc>
          <w:tcPr>
            <w:tcW w:w="2295" w:type="dxa"/>
            <w:vAlign w:val="center"/>
          </w:tcPr>
          <w:p w14:paraId="521B5CDE" w14:textId="77777777" w:rsidR="004F2667" w:rsidRPr="00391108" w:rsidRDefault="004F2667" w:rsidP="004F2667">
            <w:pPr>
              <w:spacing w:after="0" w:line="240" w:lineRule="auto"/>
              <w:jc w:val="center"/>
              <w:rPr>
                <w:rFonts w:ascii="Times New Roman" w:eastAsia="宋体" w:hAnsi="Times New Roman" w:cs="Times New Roman"/>
                <w:b/>
                <w:color w:val="000000"/>
              </w:rPr>
            </w:pP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25 (</w:t>
            </w:r>
            <w:r w:rsidRPr="00391108">
              <w:rPr>
                <w:rFonts w:ascii="Times New Roman" w:eastAsia="Times New Roman" w:hAnsi="Times New Roman" w:cs="Times New Roman"/>
                <w:b/>
                <w:color w:val="000000"/>
              </w:rPr>
              <w:t>0.01</w:t>
            </w:r>
            <w:r w:rsidRPr="00391108">
              <w:rPr>
                <w:rFonts w:ascii="Times New Roman" w:eastAsia="宋体" w:hAnsi="Times New Roman" w:cs="Times New Roman"/>
                <w:b/>
                <w:color w:val="000000"/>
              </w:rPr>
              <w:t xml:space="preserve">5, </w:t>
            </w: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36)</w:t>
            </w:r>
          </w:p>
        </w:tc>
        <w:tc>
          <w:tcPr>
            <w:tcW w:w="2296" w:type="dxa"/>
            <w:vAlign w:val="center"/>
          </w:tcPr>
          <w:p w14:paraId="7EC68C6F"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36 (</w:t>
            </w:r>
            <w:r w:rsidRPr="00391108">
              <w:rPr>
                <w:rFonts w:ascii="Times New Roman" w:eastAsia="Times New Roman" w:hAnsi="Times New Roman" w:cs="Times New Roman"/>
                <w:b/>
                <w:color w:val="000000"/>
              </w:rPr>
              <w:t>0.01</w:t>
            </w:r>
            <w:r w:rsidRPr="00391108">
              <w:rPr>
                <w:rFonts w:ascii="Times New Roman" w:eastAsia="宋体" w:hAnsi="Times New Roman" w:cs="Times New Roman"/>
                <w:b/>
                <w:color w:val="000000"/>
              </w:rPr>
              <w:t xml:space="preserve">6, </w:t>
            </w: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56)</w:t>
            </w:r>
          </w:p>
        </w:tc>
        <w:tc>
          <w:tcPr>
            <w:tcW w:w="2296" w:type="dxa"/>
            <w:vAlign w:val="center"/>
          </w:tcPr>
          <w:p w14:paraId="22066BB9"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44 (</w:t>
            </w:r>
            <w:r w:rsidRPr="00391108">
              <w:rPr>
                <w:rFonts w:ascii="Times New Roman" w:eastAsia="Times New Roman" w:hAnsi="Times New Roman" w:cs="Times New Roman"/>
                <w:b/>
                <w:color w:val="000000"/>
              </w:rPr>
              <w:t>0.022</w:t>
            </w:r>
            <w:r w:rsidRPr="00391108">
              <w:rPr>
                <w:rFonts w:ascii="Times New Roman" w:eastAsia="宋体" w:hAnsi="Times New Roman" w:cs="Times New Roman"/>
                <w:b/>
                <w:color w:val="000000"/>
              </w:rPr>
              <w:t xml:space="preserve">, </w:t>
            </w: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67)</w:t>
            </w:r>
          </w:p>
        </w:tc>
      </w:tr>
      <w:tr w:rsidR="004F2667" w:rsidRPr="00391108" w14:paraId="6EAC0CCE" w14:textId="77777777" w:rsidTr="004F2667">
        <w:trPr>
          <w:trHeight w:hRule="exact" w:val="301"/>
          <w:jc w:val="center"/>
        </w:trPr>
        <w:tc>
          <w:tcPr>
            <w:tcW w:w="0" w:type="auto"/>
            <w:shd w:val="clear" w:color="auto" w:fill="auto"/>
            <w:noWrap/>
            <w:vAlign w:val="center"/>
            <w:hideMark/>
          </w:tcPr>
          <w:p w14:paraId="4306BD50" w14:textId="77777777" w:rsidR="004F2667" w:rsidRPr="00391108" w:rsidRDefault="004F2667" w:rsidP="004F2667">
            <w:pPr>
              <w:rPr>
                <w:rFonts w:ascii="Times New Roman" w:eastAsia="宋体" w:hAnsi="Times New Roman" w:cs="Times New Roman"/>
              </w:rPr>
            </w:pPr>
            <w:r w:rsidRPr="00391108">
              <w:rPr>
                <w:rFonts w:ascii="Times New Roman" w:eastAsia="宋体" w:hAnsi="Times New Roman" w:cs="Times New Roman"/>
              </w:rPr>
              <w:t xml:space="preserve">    Functional reach test (cm)</w:t>
            </w:r>
          </w:p>
        </w:tc>
        <w:tc>
          <w:tcPr>
            <w:tcW w:w="2295" w:type="dxa"/>
            <w:vAlign w:val="center"/>
          </w:tcPr>
          <w:p w14:paraId="7499897D" w14:textId="77777777" w:rsidR="004F2667" w:rsidRPr="00391108" w:rsidRDefault="004F2667" w:rsidP="004F2667">
            <w:pPr>
              <w:spacing w:after="0" w:line="240" w:lineRule="auto"/>
              <w:jc w:val="center"/>
              <w:rPr>
                <w:rFonts w:ascii="Times New Roman" w:eastAsia="宋体" w:hAnsi="Times New Roman" w:cs="Times New Roman"/>
                <w:b/>
                <w:color w:val="000000"/>
              </w:rPr>
            </w:pP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5</w:t>
            </w:r>
            <w:r w:rsidRPr="00391108">
              <w:rPr>
                <w:rFonts w:ascii="Times New Roman" w:eastAsia="Times New Roman" w:hAnsi="Times New Roman" w:cs="Times New Roman"/>
                <w:b/>
                <w:color w:val="000000"/>
              </w:rPr>
              <w:t>4</w:t>
            </w:r>
            <w:r w:rsidRPr="00391108">
              <w:rPr>
                <w:rFonts w:ascii="Times New Roman" w:eastAsia="宋体" w:hAnsi="Times New Roman" w:cs="Times New Roman"/>
                <w:b/>
                <w:color w:val="000000"/>
              </w:rPr>
              <w:t xml:space="preserve"> (</w:t>
            </w: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2</w:t>
            </w:r>
            <w:r w:rsidRPr="00391108">
              <w:rPr>
                <w:rFonts w:ascii="Times New Roman" w:eastAsia="Times New Roman" w:hAnsi="Times New Roman" w:cs="Times New Roman"/>
                <w:b/>
                <w:color w:val="000000"/>
              </w:rPr>
              <w:t>8</w:t>
            </w:r>
            <w:r w:rsidRPr="00391108">
              <w:rPr>
                <w:rFonts w:ascii="Times New Roman" w:eastAsia="宋体" w:hAnsi="Times New Roman" w:cs="Times New Roman"/>
                <w:b/>
                <w:color w:val="000000"/>
              </w:rPr>
              <w:t xml:space="preserve">, </w:t>
            </w:r>
            <w:r w:rsidRPr="00391108">
              <w:rPr>
                <w:rFonts w:ascii="Times New Roman" w:eastAsia="Times New Roman" w:hAnsi="Times New Roman" w:cs="Times New Roman"/>
                <w:b/>
                <w:color w:val="000000"/>
              </w:rPr>
              <w:t>0.</w:t>
            </w:r>
            <w:r w:rsidRPr="00391108">
              <w:rPr>
                <w:rFonts w:ascii="Times New Roman" w:eastAsia="宋体" w:hAnsi="Times New Roman" w:cs="Times New Roman"/>
                <w:b/>
                <w:color w:val="000000"/>
              </w:rPr>
              <w:t>080)</w:t>
            </w:r>
          </w:p>
        </w:tc>
        <w:tc>
          <w:tcPr>
            <w:tcW w:w="2296" w:type="dxa"/>
            <w:vAlign w:val="center"/>
          </w:tcPr>
          <w:p w14:paraId="413C8209"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25 (</w:t>
            </w: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 xml:space="preserve">002, </w:t>
            </w:r>
            <w:r w:rsidRPr="00391108">
              <w:rPr>
                <w:rFonts w:ascii="Times New Roman" w:eastAsia="Times New Roman" w:hAnsi="Times New Roman" w:cs="Times New Roman"/>
                <w:b/>
                <w:color w:val="000000"/>
              </w:rPr>
              <w:t>0.</w:t>
            </w:r>
            <w:r w:rsidRPr="00391108">
              <w:rPr>
                <w:rFonts w:ascii="Times New Roman" w:eastAsia="宋体" w:hAnsi="Times New Roman" w:cs="Times New Roman"/>
                <w:b/>
                <w:color w:val="000000"/>
              </w:rPr>
              <w:t>050)</w:t>
            </w:r>
          </w:p>
        </w:tc>
        <w:tc>
          <w:tcPr>
            <w:tcW w:w="2296" w:type="dxa"/>
            <w:vAlign w:val="center"/>
          </w:tcPr>
          <w:p w14:paraId="49557666"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57 (</w:t>
            </w: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 xml:space="preserve">30, </w:t>
            </w:r>
            <w:r w:rsidRPr="00391108">
              <w:rPr>
                <w:rFonts w:ascii="Times New Roman" w:eastAsia="Times New Roman" w:hAnsi="Times New Roman" w:cs="Times New Roman"/>
                <w:b/>
                <w:color w:val="000000"/>
              </w:rPr>
              <w:t>0.</w:t>
            </w:r>
            <w:r w:rsidRPr="00391108">
              <w:rPr>
                <w:rFonts w:ascii="Times New Roman" w:eastAsia="宋体" w:hAnsi="Times New Roman" w:cs="Times New Roman"/>
                <w:b/>
                <w:color w:val="000000"/>
              </w:rPr>
              <w:t>084)</w:t>
            </w:r>
          </w:p>
        </w:tc>
      </w:tr>
      <w:tr w:rsidR="004F2667" w:rsidRPr="00391108" w14:paraId="5EB6D355" w14:textId="77777777" w:rsidTr="004F2667">
        <w:trPr>
          <w:trHeight w:hRule="exact" w:val="301"/>
          <w:jc w:val="center"/>
        </w:trPr>
        <w:tc>
          <w:tcPr>
            <w:tcW w:w="0" w:type="auto"/>
            <w:shd w:val="clear" w:color="auto" w:fill="auto"/>
            <w:noWrap/>
            <w:vAlign w:val="center"/>
            <w:hideMark/>
          </w:tcPr>
          <w:p w14:paraId="59742E4D" w14:textId="77777777" w:rsidR="004F2667" w:rsidRPr="00391108" w:rsidRDefault="004F2667" w:rsidP="004F2667">
            <w:pPr>
              <w:rPr>
                <w:rFonts w:ascii="Times New Roman" w:eastAsia="宋体" w:hAnsi="Times New Roman" w:cs="Times New Roman"/>
              </w:rPr>
            </w:pPr>
            <w:r w:rsidRPr="00391108">
              <w:rPr>
                <w:rFonts w:ascii="Times New Roman" w:eastAsia="宋体" w:hAnsi="Times New Roman" w:cs="Times New Roman"/>
              </w:rPr>
              <w:t xml:space="preserve">    Lateral reach test (cm)</w:t>
            </w:r>
          </w:p>
        </w:tc>
        <w:tc>
          <w:tcPr>
            <w:tcW w:w="2295" w:type="dxa"/>
            <w:vAlign w:val="center"/>
          </w:tcPr>
          <w:p w14:paraId="5921165D" w14:textId="77777777" w:rsidR="004F2667" w:rsidRPr="00391108" w:rsidRDefault="004F2667" w:rsidP="004F2667">
            <w:pPr>
              <w:spacing w:after="0" w:line="240" w:lineRule="auto"/>
              <w:jc w:val="center"/>
              <w:rPr>
                <w:rFonts w:ascii="Times New Roman" w:eastAsia="宋体" w:hAnsi="Times New Roman" w:cs="Times New Roman"/>
                <w:b/>
                <w:color w:val="000000"/>
              </w:rPr>
            </w:pPr>
            <w:r w:rsidRPr="00391108">
              <w:rPr>
                <w:rFonts w:ascii="Times New Roman" w:eastAsia="Times New Roman" w:hAnsi="Times New Roman" w:cs="Times New Roman"/>
                <w:b/>
                <w:color w:val="000000"/>
              </w:rPr>
              <w:t>0.03</w:t>
            </w:r>
            <w:r w:rsidRPr="00391108">
              <w:rPr>
                <w:rFonts w:ascii="Times New Roman" w:eastAsia="宋体" w:hAnsi="Times New Roman" w:cs="Times New Roman"/>
                <w:b/>
                <w:color w:val="000000"/>
              </w:rPr>
              <w:t>1 (</w:t>
            </w: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 xml:space="preserve">15, </w:t>
            </w: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47)</w:t>
            </w:r>
          </w:p>
        </w:tc>
        <w:tc>
          <w:tcPr>
            <w:tcW w:w="2296" w:type="dxa"/>
            <w:vAlign w:val="center"/>
          </w:tcPr>
          <w:p w14:paraId="6563D82E"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22 (</w:t>
            </w:r>
            <w:bookmarkStart w:id="109" w:name="OLE_LINK38"/>
            <w:bookmarkStart w:id="110" w:name="OLE_LINK39"/>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 xml:space="preserve">05, </w:t>
            </w:r>
            <w:r w:rsidRPr="00391108">
              <w:rPr>
                <w:rFonts w:ascii="Times New Roman" w:eastAsia="Times New Roman" w:hAnsi="Times New Roman" w:cs="Times New Roman"/>
                <w:b/>
                <w:color w:val="000000"/>
              </w:rPr>
              <w:t>0.0</w:t>
            </w:r>
            <w:bookmarkEnd w:id="109"/>
            <w:bookmarkEnd w:id="110"/>
            <w:r w:rsidRPr="00391108">
              <w:rPr>
                <w:rFonts w:ascii="Times New Roman" w:eastAsia="Times New Roman" w:hAnsi="Times New Roman" w:cs="Times New Roman"/>
                <w:b/>
                <w:color w:val="000000"/>
              </w:rPr>
              <w:t>38</w:t>
            </w:r>
            <w:r w:rsidRPr="00391108">
              <w:rPr>
                <w:rFonts w:ascii="Times New Roman" w:eastAsia="宋体" w:hAnsi="Times New Roman" w:cs="Times New Roman"/>
                <w:b/>
                <w:color w:val="000000"/>
              </w:rPr>
              <w:t>)</w:t>
            </w:r>
          </w:p>
        </w:tc>
        <w:tc>
          <w:tcPr>
            <w:tcW w:w="2296" w:type="dxa"/>
            <w:vAlign w:val="center"/>
          </w:tcPr>
          <w:p w14:paraId="42695A37"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30 (</w:t>
            </w:r>
            <w:r w:rsidRPr="00391108">
              <w:rPr>
                <w:rFonts w:ascii="Times New Roman" w:eastAsia="Times New Roman" w:hAnsi="Times New Roman" w:cs="Times New Roman"/>
                <w:b/>
                <w:color w:val="000000"/>
              </w:rPr>
              <w:t>0.0</w:t>
            </w:r>
            <w:r w:rsidRPr="00391108">
              <w:rPr>
                <w:rFonts w:ascii="Times New Roman" w:eastAsia="宋体" w:hAnsi="Times New Roman" w:cs="Times New Roman"/>
                <w:b/>
                <w:color w:val="000000"/>
              </w:rPr>
              <w:t xml:space="preserve">12, </w:t>
            </w:r>
            <w:r w:rsidRPr="00391108">
              <w:rPr>
                <w:rFonts w:ascii="Times New Roman" w:eastAsia="Times New Roman" w:hAnsi="Times New Roman" w:cs="Times New Roman"/>
                <w:b/>
                <w:color w:val="000000"/>
              </w:rPr>
              <w:t>0.049</w:t>
            </w:r>
            <w:r w:rsidRPr="00391108">
              <w:rPr>
                <w:rFonts w:ascii="Times New Roman" w:eastAsia="宋体" w:hAnsi="Times New Roman" w:cs="Times New Roman"/>
                <w:b/>
                <w:color w:val="000000"/>
              </w:rPr>
              <w:t>)</w:t>
            </w:r>
          </w:p>
        </w:tc>
      </w:tr>
      <w:tr w:rsidR="004F2667" w:rsidRPr="00391108" w14:paraId="3242358A" w14:textId="77777777" w:rsidTr="004F2667">
        <w:trPr>
          <w:trHeight w:hRule="exact" w:val="301"/>
          <w:jc w:val="center"/>
        </w:trPr>
        <w:tc>
          <w:tcPr>
            <w:tcW w:w="0" w:type="auto"/>
            <w:shd w:val="clear" w:color="auto" w:fill="auto"/>
            <w:noWrap/>
            <w:vAlign w:val="center"/>
          </w:tcPr>
          <w:p w14:paraId="26D65E8A" w14:textId="77777777" w:rsidR="004F2667" w:rsidRPr="00391108" w:rsidRDefault="004F2667" w:rsidP="004F2667">
            <w:pPr>
              <w:rPr>
                <w:rFonts w:ascii="Times New Roman" w:eastAsia="宋体" w:hAnsi="Times New Roman" w:cs="Times New Roman"/>
                <w:b/>
              </w:rPr>
            </w:pPr>
            <w:r w:rsidRPr="00391108">
              <w:rPr>
                <w:rFonts w:ascii="Times New Roman" w:eastAsia="宋体" w:hAnsi="Times New Roman" w:cs="Times New Roman"/>
                <w:b/>
              </w:rPr>
              <w:t>12-yr change in LMS</w:t>
            </w:r>
          </w:p>
        </w:tc>
        <w:tc>
          <w:tcPr>
            <w:tcW w:w="2295" w:type="dxa"/>
            <w:vAlign w:val="center"/>
          </w:tcPr>
          <w:p w14:paraId="08F594E0"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p>
        </w:tc>
        <w:tc>
          <w:tcPr>
            <w:tcW w:w="2296" w:type="dxa"/>
            <w:vAlign w:val="center"/>
          </w:tcPr>
          <w:p w14:paraId="505D0674"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p>
        </w:tc>
        <w:tc>
          <w:tcPr>
            <w:tcW w:w="2296" w:type="dxa"/>
            <w:vAlign w:val="center"/>
          </w:tcPr>
          <w:p w14:paraId="1BCD6902"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p>
        </w:tc>
      </w:tr>
      <w:tr w:rsidR="004F2667" w:rsidRPr="00391108" w14:paraId="1C578FC0" w14:textId="77777777" w:rsidTr="004F2667">
        <w:trPr>
          <w:trHeight w:hRule="exact" w:val="301"/>
          <w:jc w:val="center"/>
        </w:trPr>
        <w:tc>
          <w:tcPr>
            <w:tcW w:w="0" w:type="auto"/>
            <w:shd w:val="clear" w:color="auto" w:fill="auto"/>
            <w:noWrap/>
            <w:vAlign w:val="center"/>
          </w:tcPr>
          <w:p w14:paraId="310CB15F" w14:textId="77777777" w:rsidR="004F2667" w:rsidRPr="00391108" w:rsidRDefault="004F2667" w:rsidP="004F2667">
            <w:pPr>
              <w:rPr>
                <w:rFonts w:ascii="Times New Roman" w:eastAsia="宋体" w:hAnsi="Times New Roman" w:cs="Times New Roman"/>
              </w:rPr>
            </w:pPr>
            <w:r w:rsidRPr="00391108">
              <w:rPr>
                <w:rFonts w:ascii="Times New Roman" w:eastAsia="宋体" w:hAnsi="Times New Roman" w:cs="Times New Roman"/>
              </w:rPr>
              <w:t xml:space="preserve">    Timed up and go test (seconds)</w:t>
            </w:r>
          </w:p>
        </w:tc>
        <w:tc>
          <w:tcPr>
            <w:tcW w:w="2295" w:type="dxa"/>
            <w:vAlign w:val="bottom"/>
          </w:tcPr>
          <w:p w14:paraId="4EFD52DE"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color w:val="000000"/>
              </w:rPr>
              <w:t>-0.00</w:t>
            </w:r>
            <w:r w:rsidRPr="00391108">
              <w:rPr>
                <w:rFonts w:ascii="Times New Roman" w:hAnsi="Times New Roman" w:cs="Times New Roman"/>
                <w:color w:val="000000"/>
              </w:rPr>
              <w:t>1 (</w:t>
            </w:r>
            <w:r w:rsidRPr="00391108">
              <w:rPr>
                <w:rFonts w:ascii="Times New Roman" w:eastAsia="Times New Roman" w:hAnsi="Times New Roman" w:cs="Times New Roman"/>
                <w:color w:val="000000"/>
              </w:rPr>
              <w:t>-0.0</w:t>
            </w:r>
            <w:r w:rsidRPr="00391108">
              <w:rPr>
                <w:rFonts w:ascii="Times New Roman" w:hAnsi="Times New Roman" w:cs="Times New Roman"/>
                <w:color w:val="000000"/>
              </w:rPr>
              <w:t>04,</w:t>
            </w:r>
            <w:r w:rsidRPr="00391108">
              <w:rPr>
                <w:rFonts w:ascii="Times New Roman" w:eastAsia="Times New Roman" w:hAnsi="Times New Roman" w:cs="Times New Roman"/>
                <w:color w:val="000000"/>
              </w:rPr>
              <w:t xml:space="preserve"> 0.00</w:t>
            </w:r>
            <w:r w:rsidRPr="00391108">
              <w:rPr>
                <w:rFonts w:ascii="Times New Roman" w:hAnsi="Times New Roman" w:cs="Times New Roman"/>
                <w:color w:val="000000"/>
              </w:rPr>
              <w:t>2)</w:t>
            </w:r>
          </w:p>
        </w:tc>
        <w:tc>
          <w:tcPr>
            <w:tcW w:w="2296" w:type="dxa"/>
            <w:vAlign w:val="bottom"/>
          </w:tcPr>
          <w:p w14:paraId="6760E1D1"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color w:val="000000"/>
              </w:rPr>
              <w:t>-0.00</w:t>
            </w:r>
            <w:r w:rsidRPr="00391108">
              <w:rPr>
                <w:rFonts w:ascii="Times New Roman" w:hAnsi="Times New Roman" w:cs="Times New Roman"/>
                <w:color w:val="000000"/>
              </w:rPr>
              <w:t>1 (</w:t>
            </w:r>
            <w:r w:rsidRPr="00391108">
              <w:rPr>
                <w:rFonts w:ascii="Times New Roman" w:eastAsia="Times New Roman" w:hAnsi="Times New Roman" w:cs="Times New Roman"/>
                <w:color w:val="000000"/>
              </w:rPr>
              <w:t>-0.0</w:t>
            </w:r>
            <w:r w:rsidRPr="00391108">
              <w:rPr>
                <w:rFonts w:ascii="Times New Roman" w:hAnsi="Times New Roman" w:cs="Times New Roman"/>
                <w:color w:val="000000"/>
              </w:rPr>
              <w:t>04,</w:t>
            </w:r>
            <w:r w:rsidRPr="00391108">
              <w:rPr>
                <w:rFonts w:ascii="Times New Roman" w:eastAsia="Times New Roman" w:hAnsi="Times New Roman" w:cs="Times New Roman"/>
                <w:color w:val="000000"/>
              </w:rPr>
              <w:t xml:space="preserve"> 0.001</w:t>
            </w:r>
            <w:r w:rsidRPr="00391108">
              <w:rPr>
                <w:rFonts w:ascii="Times New Roman" w:hAnsi="Times New Roman" w:cs="Times New Roman"/>
                <w:color w:val="000000"/>
              </w:rPr>
              <w:t>)</w:t>
            </w:r>
          </w:p>
        </w:tc>
        <w:tc>
          <w:tcPr>
            <w:tcW w:w="2296" w:type="dxa"/>
            <w:vAlign w:val="bottom"/>
          </w:tcPr>
          <w:p w14:paraId="0AC40098"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b/>
                <w:color w:val="000000"/>
              </w:rPr>
              <w:t>-0.00</w:t>
            </w:r>
            <w:r w:rsidRPr="00391108">
              <w:rPr>
                <w:rFonts w:ascii="Times New Roman" w:hAnsi="Times New Roman" w:cs="Times New Roman"/>
                <w:b/>
                <w:color w:val="000000"/>
              </w:rPr>
              <w:t>6 (</w:t>
            </w:r>
            <w:r w:rsidRPr="00391108">
              <w:rPr>
                <w:rFonts w:ascii="Times New Roman" w:eastAsia="Times New Roman" w:hAnsi="Times New Roman" w:cs="Times New Roman"/>
                <w:b/>
                <w:color w:val="000000"/>
              </w:rPr>
              <w:t>-0.0</w:t>
            </w:r>
            <w:r w:rsidRPr="00391108">
              <w:rPr>
                <w:rFonts w:ascii="Times New Roman" w:hAnsi="Times New Roman" w:cs="Times New Roman"/>
                <w:b/>
                <w:color w:val="000000"/>
              </w:rPr>
              <w:t>09,</w:t>
            </w:r>
            <w:r w:rsidRPr="00391108">
              <w:rPr>
                <w:rFonts w:ascii="Times New Roman" w:eastAsia="Times New Roman" w:hAnsi="Times New Roman" w:cs="Times New Roman"/>
                <w:b/>
                <w:color w:val="000000"/>
              </w:rPr>
              <w:t xml:space="preserve"> -0.00</w:t>
            </w:r>
            <w:r w:rsidRPr="00391108">
              <w:rPr>
                <w:rFonts w:ascii="Times New Roman" w:hAnsi="Times New Roman" w:cs="Times New Roman"/>
                <w:b/>
                <w:color w:val="000000"/>
              </w:rPr>
              <w:t>3)</w:t>
            </w:r>
          </w:p>
        </w:tc>
      </w:tr>
      <w:tr w:rsidR="004F2667" w:rsidRPr="00391108" w14:paraId="67AEB480" w14:textId="77777777" w:rsidTr="004F2667">
        <w:trPr>
          <w:trHeight w:hRule="exact" w:val="301"/>
          <w:jc w:val="center"/>
        </w:trPr>
        <w:tc>
          <w:tcPr>
            <w:tcW w:w="0" w:type="auto"/>
            <w:shd w:val="clear" w:color="auto" w:fill="auto"/>
            <w:noWrap/>
            <w:vAlign w:val="center"/>
          </w:tcPr>
          <w:p w14:paraId="66328BFE" w14:textId="77777777" w:rsidR="004F2667" w:rsidRPr="00391108" w:rsidRDefault="004F2667" w:rsidP="004F2667">
            <w:pPr>
              <w:rPr>
                <w:rFonts w:ascii="Times New Roman" w:eastAsia="宋体" w:hAnsi="Times New Roman" w:cs="Times New Roman"/>
              </w:rPr>
            </w:pPr>
            <w:r w:rsidRPr="00391108">
              <w:rPr>
                <w:rFonts w:ascii="Times New Roman" w:eastAsia="宋体" w:hAnsi="Times New Roman" w:cs="Times New Roman"/>
              </w:rPr>
              <w:t xml:space="preserve">    Step test (steps)</w:t>
            </w:r>
          </w:p>
        </w:tc>
        <w:tc>
          <w:tcPr>
            <w:tcW w:w="2295" w:type="dxa"/>
            <w:vAlign w:val="bottom"/>
          </w:tcPr>
          <w:p w14:paraId="3C3187E9"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color w:val="000000"/>
              </w:rPr>
              <w:t>0.0</w:t>
            </w:r>
            <w:r w:rsidRPr="00391108">
              <w:rPr>
                <w:rFonts w:ascii="Times New Roman" w:hAnsi="Times New Roman" w:cs="Times New Roman"/>
                <w:color w:val="000000"/>
              </w:rPr>
              <w:t>02 (-</w:t>
            </w:r>
            <w:r w:rsidRPr="00391108">
              <w:rPr>
                <w:rFonts w:ascii="Times New Roman" w:eastAsia="Times New Roman" w:hAnsi="Times New Roman" w:cs="Times New Roman"/>
                <w:color w:val="000000"/>
              </w:rPr>
              <w:t>0.0</w:t>
            </w:r>
            <w:r w:rsidRPr="00391108">
              <w:rPr>
                <w:rFonts w:ascii="Times New Roman" w:hAnsi="Times New Roman" w:cs="Times New Roman"/>
                <w:color w:val="000000"/>
              </w:rPr>
              <w:t xml:space="preserve">11, </w:t>
            </w:r>
            <w:r w:rsidRPr="00391108">
              <w:rPr>
                <w:rFonts w:ascii="Times New Roman" w:eastAsia="Times New Roman" w:hAnsi="Times New Roman" w:cs="Times New Roman"/>
                <w:color w:val="000000"/>
              </w:rPr>
              <w:t>0.0</w:t>
            </w:r>
            <w:r w:rsidRPr="00391108">
              <w:rPr>
                <w:rFonts w:ascii="Times New Roman" w:hAnsi="Times New Roman" w:cs="Times New Roman"/>
                <w:color w:val="000000"/>
              </w:rPr>
              <w:t>14)</w:t>
            </w:r>
          </w:p>
        </w:tc>
        <w:tc>
          <w:tcPr>
            <w:tcW w:w="2296" w:type="dxa"/>
            <w:vAlign w:val="bottom"/>
          </w:tcPr>
          <w:p w14:paraId="5337BA0E"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color w:val="000000"/>
              </w:rPr>
              <w:t>-0.0</w:t>
            </w:r>
            <w:r w:rsidRPr="00391108">
              <w:rPr>
                <w:rFonts w:ascii="Times New Roman" w:hAnsi="Times New Roman" w:cs="Times New Roman"/>
                <w:color w:val="000000"/>
              </w:rPr>
              <w:t>02 (-</w:t>
            </w:r>
            <w:r w:rsidRPr="00391108">
              <w:rPr>
                <w:rFonts w:ascii="Times New Roman" w:eastAsia="Times New Roman" w:hAnsi="Times New Roman" w:cs="Times New Roman"/>
                <w:color w:val="000000"/>
              </w:rPr>
              <w:t>0.0</w:t>
            </w:r>
            <w:r w:rsidRPr="00391108">
              <w:rPr>
                <w:rFonts w:ascii="Times New Roman" w:hAnsi="Times New Roman" w:cs="Times New Roman"/>
                <w:color w:val="000000"/>
              </w:rPr>
              <w:t xml:space="preserve">24, </w:t>
            </w:r>
            <w:r w:rsidRPr="00391108">
              <w:rPr>
                <w:rFonts w:ascii="Times New Roman" w:eastAsia="Times New Roman" w:hAnsi="Times New Roman" w:cs="Times New Roman"/>
                <w:color w:val="000000"/>
              </w:rPr>
              <w:t>0.0</w:t>
            </w:r>
            <w:r w:rsidRPr="00391108">
              <w:rPr>
                <w:rFonts w:ascii="Times New Roman" w:hAnsi="Times New Roman" w:cs="Times New Roman"/>
                <w:color w:val="000000"/>
              </w:rPr>
              <w:t>17)</w:t>
            </w:r>
          </w:p>
        </w:tc>
        <w:tc>
          <w:tcPr>
            <w:tcW w:w="2296" w:type="dxa"/>
            <w:vAlign w:val="bottom"/>
          </w:tcPr>
          <w:p w14:paraId="1BE97EB5"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color w:val="000000"/>
              </w:rPr>
              <w:t>0.021</w:t>
            </w:r>
            <w:r w:rsidRPr="00391108">
              <w:rPr>
                <w:rFonts w:ascii="Times New Roman" w:hAnsi="Times New Roman" w:cs="Times New Roman"/>
                <w:color w:val="000000"/>
              </w:rPr>
              <w:t xml:space="preserve"> (-</w:t>
            </w:r>
            <w:r w:rsidRPr="00391108">
              <w:rPr>
                <w:rFonts w:ascii="Times New Roman" w:eastAsia="Times New Roman" w:hAnsi="Times New Roman" w:cs="Times New Roman"/>
                <w:color w:val="000000"/>
              </w:rPr>
              <w:t>0.004</w:t>
            </w:r>
            <w:r w:rsidRPr="00391108">
              <w:rPr>
                <w:rFonts w:ascii="Times New Roman" w:hAnsi="Times New Roman" w:cs="Times New Roman"/>
                <w:color w:val="000000"/>
              </w:rPr>
              <w:t xml:space="preserve">, </w:t>
            </w:r>
            <w:r w:rsidRPr="00391108">
              <w:rPr>
                <w:rFonts w:ascii="Times New Roman" w:eastAsia="Times New Roman" w:hAnsi="Times New Roman" w:cs="Times New Roman"/>
                <w:color w:val="000000"/>
              </w:rPr>
              <w:t>0.0</w:t>
            </w:r>
            <w:r w:rsidRPr="00391108">
              <w:rPr>
                <w:rFonts w:ascii="Times New Roman" w:hAnsi="Times New Roman" w:cs="Times New Roman"/>
                <w:color w:val="000000"/>
              </w:rPr>
              <w:t>46)</w:t>
            </w:r>
          </w:p>
        </w:tc>
      </w:tr>
      <w:tr w:rsidR="004F2667" w:rsidRPr="00391108" w14:paraId="25084692" w14:textId="77777777" w:rsidTr="004F2667">
        <w:trPr>
          <w:trHeight w:hRule="exact" w:val="301"/>
          <w:jc w:val="center"/>
        </w:trPr>
        <w:tc>
          <w:tcPr>
            <w:tcW w:w="0" w:type="auto"/>
            <w:shd w:val="clear" w:color="auto" w:fill="auto"/>
            <w:noWrap/>
            <w:vAlign w:val="center"/>
          </w:tcPr>
          <w:p w14:paraId="344F8F08" w14:textId="77777777" w:rsidR="004F2667" w:rsidRPr="00391108" w:rsidRDefault="004F2667" w:rsidP="004F2667">
            <w:pPr>
              <w:rPr>
                <w:rFonts w:ascii="Times New Roman" w:eastAsia="宋体" w:hAnsi="Times New Roman" w:cs="Times New Roman"/>
              </w:rPr>
            </w:pPr>
            <w:r w:rsidRPr="00391108">
              <w:rPr>
                <w:rFonts w:ascii="Times New Roman" w:eastAsia="宋体" w:hAnsi="Times New Roman" w:cs="Times New Roman"/>
              </w:rPr>
              <w:t xml:space="preserve">    Functional reach test (cm)</w:t>
            </w:r>
          </w:p>
        </w:tc>
        <w:tc>
          <w:tcPr>
            <w:tcW w:w="2295" w:type="dxa"/>
            <w:vAlign w:val="bottom"/>
          </w:tcPr>
          <w:p w14:paraId="6B2EFB66"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b/>
                <w:color w:val="000000"/>
              </w:rPr>
              <w:t>0.0</w:t>
            </w:r>
            <w:r w:rsidRPr="00391108">
              <w:rPr>
                <w:rFonts w:ascii="Times New Roman" w:hAnsi="Times New Roman" w:cs="Times New Roman"/>
                <w:b/>
                <w:color w:val="000000"/>
              </w:rPr>
              <w:t>44 (</w:t>
            </w:r>
            <w:r w:rsidRPr="00391108">
              <w:rPr>
                <w:rFonts w:ascii="Times New Roman" w:eastAsia="Times New Roman" w:hAnsi="Times New Roman" w:cs="Times New Roman"/>
                <w:b/>
                <w:color w:val="000000"/>
              </w:rPr>
              <w:t>0.0</w:t>
            </w:r>
            <w:r w:rsidRPr="00391108">
              <w:rPr>
                <w:rFonts w:ascii="Times New Roman" w:hAnsi="Times New Roman" w:cs="Times New Roman"/>
                <w:b/>
                <w:color w:val="000000"/>
              </w:rPr>
              <w:t xml:space="preserve">15, </w:t>
            </w:r>
            <w:r w:rsidRPr="00391108">
              <w:rPr>
                <w:rFonts w:ascii="Times New Roman" w:eastAsia="Times New Roman" w:hAnsi="Times New Roman" w:cs="Times New Roman"/>
                <w:b/>
                <w:color w:val="000000"/>
              </w:rPr>
              <w:t>0.</w:t>
            </w:r>
            <w:r w:rsidRPr="00391108">
              <w:rPr>
                <w:rFonts w:ascii="Times New Roman" w:hAnsi="Times New Roman" w:cs="Times New Roman"/>
                <w:b/>
                <w:color w:val="000000"/>
              </w:rPr>
              <w:t>073)</w:t>
            </w:r>
          </w:p>
        </w:tc>
        <w:tc>
          <w:tcPr>
            <w:tcW w:w="2296" w:type="dxa"/>
            <w:vAlign w:val="bottom"/>
          </w:tcPr>
          <w:p w14:paraId="046F5B90" w14:textId="77777777" w:rsidR="004F2667" w:rsidRPr="00391108" w:rsidRDefault="004F2667" w:rsidP="004F2667">
            <w:pPr>
              <w:spacing w:after="0" w:line="240" w:lineRule="auto"/>
              <w:jc w:val="center"/>
              <w:rPr>
                <w:rFonts w:ascii="Times New Roman" w:eastAsia="Times New Roman" w:hAnsi="Times New Roman" w:cs="Times New Roman"/>
                <w:b/>
                <w:color w:val="000000" w:themeColor="text1"/>
              </w:rPr>
            </w:pPr>
            <w:r w:rsidRPr="00391108">
              <w:rPr>
                <w:rFonts w:ascii="Times New Roman" w:eastAsia="Times New Roman" w:hAnsi="Times New Roman" w:cs="Times New Roman"/>
                <w:b/>
                <w:color w:val="000000" w:themeColor="text1"/>
              </w:rPr>
              <w:t>0.0</w:t>
            </w:r>
            <w:r w:rsidRPr="00391108">
              <w:rPr>
                <w:rFonts w:ascii="Times New Roman" w:eastAsia="宋体" w:hAnsi="Times New Roman" w:cs="Times New Roman"/>
                <w:b/>
                <w:color w:val="000000" w:themeColor="text1"/>
              </w:rPr>
              <w:t>45 (</w:t>
            </w:r>
            <w:r w:rsidRPr="00391108">
              <w:rPr>
                <w:rFonts w:ascii="Times New Roman" w:eastAsia="Times New Roman" w:hAnsi="Times New Roman" w:cs="Times New Roman"/>
                <w:b/>
                <w:color w:val="000000" w:themeColor="text1"/>
              </w:rPr>
              <w:t>0.0</w:t>
            </w:r>
            <w:r w:rsidRPr="00391108">
              <w:rPr>
                <w:rFonts w:ascii="Times New Roman" w:eastAsia="宋体" w:hAnsi="Times New Roman" w:cs="Times New Roman"/>
                <w:b/>
                <w:color w:val="000000" w:themeColor="text1"/>
              </w:rPr>
              <w:t xml:space="preserve">18, </w:t>
            </w:r>
            <w:r w:rsidRPr="00391108">
              <w:rPr>
                <w:rFonts w:ascii="Times New Roman" w:eastAsia="Times New Roman" w:hAnsi="Times New Roman" w:cs="Times New Roman"/>
                <w:b/>
                <w:color w:val="000000" w:themeColor="text1"/>
              </w:rPr>
              <w:t>0.</w:t>
            </w:r>
            <w:r w:rsidRPr="00391108">
              <w:rPr>
                <w:rFonts w:ascii="Times New Roman" w:eastAsia="宋体" w:hAnsi="Times New Roman" w:cs="Times New Roman"/>
                <w:b/>
                <w:color w:val="000000" w:themeColor="text1"/>
              </w:rPr>
              <w:t>071)</w:t>
            </w:r>
          </w:p>
        </w:tc>
        <w:tc>
          <w:tcPr>
            <w:tcW w:w="2296" w:type="dxa"/>
            <w:vAlign w:val="bottom"/>
          </w:tcPr>
          <w:p w14:paraId="3F185F2E" w14:textId="77777777" w:rsidR="004F2667" w:rsidRPr="00391108" w:rsidRDefault="004F2667" w:rsidP="004F2667">
            <w:pPr>
              <w:spacing w:after="0" w:line="240" w:lineRule="auto"/>
              <w:jc w:val="center"/>
              <w:rPr>
                <w:rFonts w:ascii="Times New Roman" w:eastAsia="Times New Roman" w:hAnsi="Times New Roman" w:cs="Times New Roman"/>
                <w:b/>
                <w:color w:val="000000" w:themeColor="text1"/>
              </w:rPr>
            </w:pPr>
            <w:r w:rsidRPr="00391108">
              <w:rPr>
                <w:rFonts w:ascii="Times New Roman" w:eastAsia="Times New Roman" w:hAnsi="Times New Roman" w:cs="Times New Roman"/>
                <w:b/>
                <w:color w:val="000000" w:themeColor="text1"/>
              </w:rPr>
              <w:t>0.0</w:t>
            </w:r>
            <w:r w:rsidRPr="00391108">
              <w:rPr>
                <w:rFonts w:ascii="Times New Roman" w:eastAsia="宋体" w:hAnsi="Times New Roman" w:cs="Times New Roman"/>
                <w:b/>
                <w:color w:val="000000" w:themeColor="text1"/>
              </w:rPr>
              <w:t>74 (</w:t>
            </w:r>
            <w:r w:rsidRPr="00391108">
              <w:rPr>
                <w:rFonts w:ascii="Times New Roman" w:eastAsia="Times New Roman" w:hAnsi="Times New Roman" w:cs="Times New Roman"/>
                <w:b/>
                <w:color w:val="000000" w:themeColor="text1"/>
              </w:rPr>
              <w:t>0.0</w:t>
            </w:r>
            <w:r w:rsidRPr="00391108">
              <w:rPr>
                <w:rFonts w:ascii="Times New Roman" w:eastAsia="宋体" w:hAnsi="Times New Roman" w:cs="Times New Roman"/>
                <w:b/>
                <w:color w:val="000000" w:themeColor="text1"/>
              </w:rPr>
              <w:t xml:space="preserve">44, </w:t>
            </w:r>
            <w:r w:rsidRPr="00391108">
              <w:rPr>
                <w:rFonts w:ascii="Times New Roman" w:eastAsia="Times New Roman" w:hAnsi="Times New Roman" w:cs="Times New Roman"/>
                <w:b/>
                <w:color w:val="000000" w:themeColor="text1"/>
              </w:rPr>
              <w:t>0.</w:t>
            </w:r>
            <w:r w:rsidRPr="00391108">
              <w:rPr>
                <w:rFonts w:ascii="Times New Roman" w:eastAsia="宋体" w:hAnsi="Times New Roman" w:cs="Times New Roman"/>
                <w:b/>
                <w:color w:val="000000" w:themeColor="text1"/>
              </w:rPr>
              <w:t>103)</w:t>
            </w:r>
          </w:p>
        </w:tc>
      </w:tr>
      <w:tr w:rsidR="004F2667" w:rsidRPr="00391108" w14:paraId="03BDB347" w14:textId="77777777" w:rsidTr="004F2667">
        <w:trPr>
          <w:trHeight w:hRule="exact" w:val="301"/>
          <w:jc w:val="center"/>
        </w:trPr>
        <w:tc>
          <w:tcPr>
            <w:tcW w:w="0" w:type="auto"/>
            <w:tcBorders>
              <w:bottom w:val="single" w:sz="4" w:space="0" w:color="auto"/>
            </w:tcBorders>
            <w:shd w:val="clear" w:color="auto" w:fill="auto"/>
            <w:noWrap/>
            <w:vAlign w:val="center"/>
          </w:tcPr>
          <w:p w14:paraId="4988273B" w14:textId="77777777" w:rsidR="004F2667" w:rsidRPr="00391108" w:rsidRDefault="004F2667" w:rsidP="004F2667">
            <w:pPr>
              <w:rPr>
                <w:rFonts w:ascii="Times New Roman" w:eastAsia="宋体" w:hAnsi="Times New Roman" w:cs="Times New Roman"/>
              </w:rPr>
            </w:pPr>
            <w:r w:rsidRPr="00391108">
              <w:rPr>
                <w:rFonts w:ascii="Times New Roman" w:eastAsia="宋体" w:hAnsi="Times New Roman" w:cs="Times New Roman"/>
              </w:rPr>
              <w:t xml:space="preserve">    Lateral reach test (cm)</w:t>
            </w:r>
          </w:p>
        </w:tc>
        <w:tc>
          <w:tcPr>
            <w:tcW w:w="2295" w:type="dxa"/>
            <w:tcBorders>
              <w:bottom w:val="single" w:sz="4" w:space="0" w:color="auto"/>
            </w:tcBorders>
            <w:vAlign w:val="bottom"/>
          </w:tcPr>
          <w:p w14:paraId="0755D442"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color w:val="000000"/>
              </w:rPr>
              <w:t>0.0</w:t>
            </w:r>
            <w:r w:rsidRPr="00391108">
              <w:rPr>
                <w:rFonts w:ascii="Times New Roman" w:hAnsi="Times New Roman" w:cs="Times New Roman"/>
                <w:color w:val="000000"/>
              </w:rPr>
              <w:t>04 (-</w:t>
            </w:r>
            <w:r w:rsidRPr="00391108">
              <w:rPr>
                <w:rFonts w:ascii="Times New Roman" w:eastAsia="Times New Roman" w:hAnsi="Times New Roman" w:cs="Times New Roman"/>
                <w:color w:val="000000"/>
              </w:rPr>
              <w:t>0.0</w:t>
            </w:r>
            <w:r w:rsidRPr="00391108">
              <w:rPr>
                <w:rFonts w:ascii="Times New Roman" w:hAnsi="Times New Roman" w:cs="Times New Roman"/>
                <w:color w:val="000000"/>
              </w:rPr>
              <w:t xml:space="preserve">15, </w:t>
            </w:r>
            <w:r w:rsidRPr="00391108">
              <w:rPr>
                <w:rFonts w:ascii="Times New Roman" w:eastAsia="Times New Roman" w:hAnsi="Times New Roman" w:cs="Times New Roman"/>
                <w:color w:val="000000"/>
              </w:rPr>
              <w:t>0.0</w:t>
            </w:r>
            <w:r w:rsidRPr="00391108">
              <w:rPr>
                <w:rFonts w:ascii="Times New Roman" w:hAnsi="Times New Roman" w:cs="Times New Roman"/>
                <w:color w:val="000000"/>
              </w:rPr>
              <w:t>23)</w:t>
            </w:r>
          </w:p>
        </w:tc>
        <w:tc>
          <w:tcPr>
            <w:tcW w:w="2296" w:type="dxa"/>
            <w:tcBorders>
              <w:bottom w:val="single" w:sz="4" w:space="0" w:color="auto"/>
            </w:tcBorders>
            <w:vAlign w:val="bottom"/>
          </w:tcPr>
          <w:p w14:paraId="02BCA8F2"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color w:val="000000"/>
              </w:rPr>
              <w:t>0.0</w:t>
            </w:r>
            <w:r w:rsidRPr="00391108">
              <w:rPr>
                <w:rFonts w:ascii="Times New Roman" w:hAnsi="Times New Roman" w:cs="Times New Roman"/>
                <w:color w:val="000000"/>
              </w:rPr>
              <w:t>06 (-</w:t>
            </w:r>
            <w:r w:rsidRPr="00391108">
              <w:rPr>
                <w:rFonts w:ascii="Times New Roman" w:eastAsia="Times New Roman" w:hAnsi="Times New Roman" w:cs="Times New Roman"/>
                <w:color w:val="000000"/>
              </w:rPr>
              <w:t>0.0</w:t>
            </w:r>
            <w:r w:rsidRPr="00391108">
              <w:rPr>
                <w:rFonts w:ascii="Times New Roman" w:hAnsi="Times New Roman" w:cs="Times New Roman"/>
                <w:color w:val="000000"/>
              </w:rPr>
              <w:t xml:space="preserve">12, </w:t>
            </w:r>
            <w:r w:rsidRPr="00391108">
              <w:rPr>
                <w:rFonts w:ascii="Times New Roman" w:eastAsia="Times New Roman" w:hAnsi="Times New Roman" w:cs="Times New Roman"/>
                <w:color w:val="000000"/>
              </w:rPr>
              <w:t>0.0</w:t>
            </w:r>
            <w:r w:rsidRPr="00391108">
              <w:rPr>
                <w:rFonts w:ascii="Times New Roman" w:hAnsi="Times New Roman" w:cs="Times New Roman"/>
                <w:color w:val="000000"/>
              </w:rPr>
              <w:t>25)</w:t>
            </w:r>
          </w:p>
        </w:tc>
        <w:tc>
          <w:tcPr>
            <w:tcW w:w="2296" w:type="dxa"/>
            <w:tcBorders>
              <w:bottom w:val="single" w:sz="4" w:space="0" w:color="auto"/>
            </w:tcBorders>
            <w:vAlign w:val="bottom"/>
          </w:tcPr>
          <w:p w14:paraId="1AA9EB89" w14:textId="77777777" w:rsidR="004F2667" w:rsidRPr="00391108" w:rsidRDefault="004F2667" w:rsidP="004F2667">
            <w:pPr>
              <w:spacing w:after="0" w:line="240" w:lineRule="auto"/>
              <w:jc w:val="center"/>
              <w:rPr>
                <w:rFonts w:ascii="Times New Roman" w:eastAsia="Times New Roman" w:hAnsi="Times New Roman" w:cs="Times New Roman"/>
                <w:b/>
                <w:color w:val="000000"/>
              </w:rPr>
            </w:pPr>
            <w:r w:rsidRPr="00391108">
              <w:rPr>
                <w:rFonts w:ascii="Times New Roman" w:eastAsia="Times New Roman" w:hAnsi="Times New Roman" w:cs="Times New Roman"/>
                <w:b/>
                <w:color w:val="000000" w:themeColor="text1"/>
              </w:rPr>
              <w:t>0.0</w:t>
            </w:r>
            <w:r w:rsidRPr="00391108">
              <w:rPr>
                <w:rFonts w:ascii="Times New Roman" w:hAnsi="Times New Roman" w:cs="Times New Roman"/>
                <w:b/>
                <w:color w:val="000000" w:themeColor="text1"/>
              </w:rPr>
              <w:t>22 (</w:t>
            </w:r>
            <w:r w:rsidRPr="00391108">
              <w:rPr>
                <w:rFonts w:ascii="Times New Roman" w:eastAsia="Times New Roman" w:hAnsi="Times New Roman" w:cs="Times New Roman"/>
                <w:b/>
                <w:color w:val="000000" w:themeColor="text1"/>
              </w:rPr>
              <w:t>0.0</w:t>
            </w:r>
            <w:r w:rsidRPr="00391108">
              <w:rPr>
                <w:rFonts w:ascii="Times New Roman" w:hAnsi="Times New Roman" w:cs="Times New Roman"/>
                <w:b/>
                <w:color w:val="000000" w:themeColor="text1"/>
              </w:rPr>
              <w:t xml:space="preserve">02, </w:t>
            </w:r>
            <w:r w:rsidRPr="00391108">
              <w:rPr>
                <w:rFonts w:ascii="Times New Roman" w:eastAsia="Times New Roman" w:hAnsi="Times New Roman" w:cs="Times New Roman"/>
                <w:b/>
                <w:color w:val="000000" w:themeColor="text1"/>
              </w:rPr>
              <w:t>0.043)</w:t>
            </w:r>
          </w:p>
        </w:tc>
      </w:tr>
    </w:tbl>
    <w:p w14:paraId="1F93605E" w14:textId="77777777" w:rsidR="004F2667" w:rsidRPr="00391108" w:rsidRDefault="004F2667" w:rsidP="004F2667">
      <w:pPr>
        <w:spacing w:after="0" w:line="240" w:lineRule="auto"/>
        <w:rPr>
          <w:rFonts w:ascii="Times New Roman" w:eastAsia="宋体" w:hAnsi="Times New Roman" w:cs="Times New Roman"/>
          <w:color w:val="000000"/>
          <w:sz w:val="18"/>
          <w:szCs w:val="18"/>
        </w:rPr>
      </w:pPr>
      <w:bookmarkStart w:id="111" w:name="OLE_LINK12"/>
      <w:bookmarkStart w:id="112" w:name="OLE_LINK13"/>
      <w:bookmarkEnd w:id="107"/>
      <w:bookmarkEnd w:id="108"/>
      <w:r w:rsidRPr="00391108">
        <w:rPr>
          <w:rFonts w:ascii="Times New Roman" w:eastAsia="宋体" w:hAnsi="Times New Roman" w:cs="Times New Roman"/>
          <w:color w:val="000000"/>
          <w:sz w:val="18"/>
          <w:szCs w:val="18"/>
        </w:rPr>
        <w:t>Bold denotes statistical significance, p&lt;0.05.</w:t>
      </w:r>
    </w:p>
    <w:p w14:paraId="73E4CB1D" w14:textId="77777777" w:rsidR="004F2667" w:rsidRPr="00391108" w:rsidRDefault="004F2667" w:rsidP="004F2667">
      <w:pPr>
        <w:spacing w:after="0" w:line="240" w:lineRule="auto"/>
        <w:rPr>
          <w:rFonts w:ascii="Times New Roman" w:eastAsia="宋体" w:hAnsi="Times New Roman" w:cs="Times New Roman"/>
          <w:color w:val="000000"/>
          <w:sz w:val="18"/>
          <w:szCs w:val="18"/>
        </w:rPr>
      </w:pPr>
      <w:r w:rsidRPr="00391108">
        <w:rPr>
          <w:rFonts w:ascii="Times New Roman" w:eastAsia="宋体" w:hAnsi="Times New Roman" w:cs="Times New Roman"/>
          <w:color w:val="000000"/>
          <w:sz w:val="18"/>
          <w:szCs w:val="18"/>
        </w:rPr>
        <w:t>LMS, lower limb muscle strength.</w:t>
      </w:r>
    </w:p>
    <w:p w14:paraId="2B5116FD" w14:textId="77777777" w:rsidR="004F2667" w:rsidRPr="00391108" w:rsidRDefault="004F2667" w:rsidP="004F2667">
      <w:pPr>
        <w:spacing w:after="0" w:line="240" w:lineRule="auto"/>
        <w:rPr>
          <w:rFonts w:ascii="Times New Roman" w:eastAsia="宋体" w:hAnsi="Times New Roman" w:cs="Times New Roman"/>
          <w:color w:val="000000"/>
          <w:sz w:val="18"/>
          <w:szCs w:val="18"/>
        </w:rPr>
      </w:pPr>
      <w:r w:rsidRPr="00391108">
        <w:rPr>
          <w:rFonts w:ascii="Times New Roman" w:eastAsia="宋体" w:hAnsi="Times New Roman" w:cs="Times New Roman"/>
          <w:color w:val="000000"/>
          <w:sz w:val="18"/>
          <w:szCs w:val="18"/>
        </w:rPr>
        <w:t>Model 1, unadjusted.</w:t>
      </w:r>
    </w:p>
    <w:p w14:paraId="60EBC0B3" w14:textId="77777777" w:rsidR="004F2667" w:rsidRPr="00391108" w:rsidRDefault="004F2667" w:rsidP="004F2667">
      <w:pPr>
        <w:spacing w:after="0" w:line="240" w:lineRule="auto"/>
        <w:rPr>
          <w:rFonts w:ascii="Times New Roman" w:eastAsia="宋体" w:hAnsi="Times New Roman" w:cs="Times New Roman"/>
          <w:color w:val="000000"/>
          <w:sz w:val="18"/>
          <w:szCs w:val="18"/>
        </w:rPr>
      </w:pPr>
      <w:r w:rsidRPr="00391108">
        <w:rPr>
          <w:rFonts w:ascii="Times New Roman" w:eastAsia="宋体" w:hAnsi="Times New Roman" w:cs="Times New Roman"/>
          <w:color w:val="000000"/>
          <w:sz w:val="18"/>
          <w:szCs w:val="18"/>
        </w:rPr>
        <w:t>Model 2, adjusted for</w:t>
      </w:r>
      <w:bookmarkStart w:id="113" w:name="OLE_LINK51"/>
      <w:bookmarkStart w:id="114" w:name="OLE_LINK16"/>
      <w:r w:rsidRPr="00391108">
        <w:rPr>
          <w:rFonts w:ascii="Times New Roman" w:eastAsia="宋体" w:hAnsi="Times New Roman" w:cs="Times New Roman"/>
          <w:color w:val="000000"/>
          <w:sz w:val="18"/>
          <w:szCs w:val="18"/>
        </w:rPr>
        <w:t xml:space="preserve"> </w:t>
      </w:r>
      <w:bookmarkStart w:id="115" w:name="OLE_LINK25"/>
      <w:bookmarkStart w:id="116" w:name="OLE_LINK26"/>
      <w:r w:rsidRPr="00391108">
        <w:rPr>
          <w:rFonts w:ascii="Times New Roman" w:eastAsia="宋体" w:hAnsi="Times New Roman" w:cs="Times New Roman"/>
          <w:color w:val="000000"/>
          <w:sz w:val="18"/>
          <w:szCs w:val="18"/>
        </w:rPr>
        <w:t xml:space="preserve">age, weight, height and </w:t>
      </w:r>
      <w:bookmarkStart w:id="117" w:name="OLE_LINK23"/>
      <w:bookmarkStart w:id="118" w:name="OLE_LINK24"/>
      <w:r w:rsidRPr="00391108">
        <w:rPr>
          <w:rFonts w:ascii="Times New Roman" w:eastAsia="宋体" w:hAnsi="Times New Roman" w:cs="Times New Roman"/>
          <w:color w:val="000000"/>
          <w:sz w:val="18"/>
          <w:szCs w:val="18"/>
        </w:rPr>
        <w:t xml:space="preserve">education level </w:t>
      </w:r>
      <w:bookmarkEnd w:id="117"/>
      <w:bookmarkEnd w:id="118"/>
      <w:r w:rsidRPr="00391108">
        <w:rPr>
          <w:rFonts w:ascii="Times New Roman" w:eastAsia="宋体" w:hAnsi="Times New Roman" w:cs="Times New Roman"/>
          <w:color w:val="000000"/>
          <w:sz w:val="18"/>
          <w:szCs w:val="18"/>
        </w:rPr>
        <w:t>at baseline</w:t>
      </w:r>
      <w:bookmarkEnd w:id="111"/>
      <w:bookmarkEnd w:id="112"/>
      <w:bookmarkEnd w:id="113"/>
      <w:bookmarkEnd w:id="114"/>
      <w:bookmarkEnd w:id="115"/>
      <w:bookmarkEnd w:id="116"/>
      <w:r w:rsidRPr="00391108">
        <w:rPr>
          <w:rFonts w:ascii="Times New Roman" w:eastAsia="宋体" w:hAnsi="Times New Roman" w:cs="Times New Roman"/>
          <w:color w:val="000000"/>
          <w:sz w:val="18"/>
          <w:szCs w:val="18"/>
        </w:rPr>
        <w:t>.</w:t>
      </w:r>
    </w:p>
    <w:p w14:paraId="6D39A182" w14:textId="576EF23E" w:rsidR="004F2667" w:rsidRDefault="004F2667" w:rsidP="002E3400">
      <w:pPr>
        <w:spacing w:after="0" w:line="240" w:lineRule="auto"/>
        <w:rPr>
          <w:rFonts w:ascii="Times New Roman" w:eastAsia="宋体" w:hAnsi="Times New Roman" w:cs="Times New Roman"/>
          <w:color w:val="000000"/>
          <w:sz w:val="18"/>
          <w:szCs w:val="18"/>
        </w:rPr>
      </w:pPr>
      <w:r w:rsidRPr="00391108">
        <w:rPr>
          <w:rFonts w:ascii="Times New Roman" w:eastAsia="宋体" w:hAnsi="Times New Roman" w:cs="Times New Roman"/>
          <w:color w:val="000000"/>
          <w:sz w:val="18"/>
          <w:szCs w:val="18"/>
        </w:rPr>
        <w:t>Model 3, model 2 + 12-yr change in LMS when baseline LMS was the exposure of interest and vice versa.</w:t>
      </w:r>
    </w:p>
    <w:p w14:paraId="565021C5" w14:textId="77777777" w:rsidR="002E3400" w:rsidRDefault="002E3400" w:rsidP="002E3400">
      <w:pPr>
        <w:spacing w:after="0" w:line="240" w:lineRule="auto"/>
        <w:rPr>
          <w:rFonts w:ascii="Times New Roman" w:eastAsia="宋体" w:hAnsi="Times New Roman" w:cs="Times New Roman"/>
          <w:color w:val="000000"/>
          <w:sz w:val="18"/>
          <w:szCs w:val="18"/>
        </w:rPr>
      </w:pPr>
    </w:p>
    <w:p w14:paraId="5B2C55F6" w14:textId="77777777" w:rsidR="002E3400" w:rsidRPr="00391108" w:rsidRDefault="002E3400" w:rsidP="002E3400">
      <w:pPr>
        <w:spacing w:after="0" w:line="240" w:lineRule="auto"/>
        <w:rPr>
          <w:rFonts w:ascii="Times New Roman" w:eastAsia="宋体" w:hAnsi="Times New Roman" w:cs="Times New Roman"/>
          <w:b/>
        </w:rPr>
      </w:pPr>
    </w:p>
    <w:p w14:paraId="56F5F548" w14:textId="77777777" w:rsidR="004F2667" w:rsidRPr="00391108" w:rsidRDefault="004F2667" w:rsidP="004F2667">
      <w:pPr>
        <w:spacing w:after="0" w:line="240" w:lineRule="auto"/>
        <w:rPr>
          <w:rFonts w:ascii="Times New Roman" w:hAnsi="Times New Roman" w:cs="Times New Roman"/>
          <w:sz w:val="24"/>
        </w:rPr>
      </w:pPr>
      <w:r w:rsidRPr="00391108">
        <w:rPr>
          <w:rFonts w:ascii="Times New Roman" w:hAnsi="Times New Roman" w:cs="Times New Roman"/>
          <w:b/>
          <w:sz w:val="24"/>
        </w:rPr>
        <w:t>Table 3</w:t>
      </w:r>
      <w:r w:rsidRPr="00391108">
        <w:rPr>
          <w:rFonts w:ascii="Times New Roman" w:hAnsi="Times New Roman" w:cs="Times New Roman"/>
          <w:sz w:val="24"/>
        </w:rPr>
        <w:t xml:space="preserve"> Difference in balance measures between the lowest and highest quartile of baseline and change in LMS</w:t>
      </w:r>
    </w:p>
    <w:tbl>
      <w:tblPr>
        <w:tblStyle w:val="TableGrid"/>
        <w:tblW w:w="1112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1573"/>
        <w:gridCol w:w="45"/>
        <w:gridCol w:w="1565"/>
        <w:gridCol w:w="2839"/>
        <w:gridCol w:w="1796"/>
      </w:tblGrid>
      <w:tr w:rsidR="004F2667" w:rsidRPr="00391108" w14:paraId="53D672E8" w14:textId="77777777" w:rsidTr="002F5361">
        <w:trPr>
          <w:jc w:val="center"/>
        </w:trPr>
        <w:tc>
          <w:tcPr>
            <w:tcW w:w="3302" w:type="dxa"/>
          </w:tcPr>
          <w:p w14:paraId="34CFAB24" w14:textId="77777777" w:rsidR="004F2667" w:rsidRPr="00391108" w:rsidRDefault="004F2667" w:rsidP="004F2667">
            <w:pPr>
              <w:spacing w:before="100" w:beforeAutospacing="1" w:after="100" w:afterAutospacing="1"/>
              <w:rPr>
                <w:rFonts w:ascii="Times New Roman" w:hAnsi="Times New Roman" w:cs="Times New Roman"/>
                <w:b/>
              </w:rPr>
            </w:pPr>
          </w:p>
        </w:tc>
        <w:tc>
          <w:tcPr>
            <w:tcW w:w="1573" w:type="dxa"/>
            <w:tcBorders>
              <w:top w:val="single" w:sz="4" w:space="0" w:color="auto"/>
              <w:bottom w:val="single" w:sz="4" w:space="0" w:color="auto"/>
            </w:tcBorders>
          </w:tcPr>
          <w:p w14:paraId="1DE551B5" w14:textId="77777777" w:rsidR="004F2667" w:rsidRPr="00391108" w:rsidRDefault="004F2667" w:rsidP="004F2667">
            <w:pPr>
              <w:spacing w:before="100" w:beforeAutospacing="1" w:after="100" w:afterAutospacing="1"/>
              <w:rPr>
                <w:rFonts w:ascii="Times New Roman" w:hAnsi="Times New Roman" w:cs="Times New Roman"/>
              </w:rPr>
            </w:pPr>
            <w:r w:rsidRPr="00391108">
              <w:rPr>
                <w:rFonts w:ascii="Times New Roman" w:hAnsi="Times New Roman" w:cs="Times New Roman"/>
              </w:rPr>
              <w:t>Lowest quartile</w:t>
            </w:r>
          </w:p>
        </w:tc>
        <w:tc>
          <w:tcPr>
            <w:tcW w:w="1610" w:type="dxa"/>
            <w:gridSpan w:val="2"/>
            <w:tcBorders>
              <w:top w:val="single" w:sz="4" w:space="0" w:color="auto"/>
              <w:bottom w:val="single" w:sz="4" w:space="0" w:color="auto"/>
            </w:tcBorders>
          </w:tcPr>
          <w:p w14:paraId="017C4721" w14:textId="77777777" w:rsidR="004F2667" w:rsidRPr="00391108" w:rsidRDefault="004F2667" w:rsidP="004F2667">
            <w:pPr>
              <w:spacing w:before="100" w:beforeAutospacing="1" w:after="100" w:afterAutospacing="1"/>
              <w:rPr>
                <w:rFonts w:ascii="Times New Roman" w:hAnsi="Times New Roman" w:cs="Times New Roman"/>
              </w:rPr>
            </w:pPr>
            <w:r w:rsidRPr="00391108">
              <w:rPr>
                <w:rFonts w:ascii="Times New Roman" w:hAnsi="Times New Roman" w:cs="Times New Roman"/>
              </w:rPr>
              <w:t>Highest quartile</w:t>
            </w:r>
          </w:p>
        </w:tc>
        <w:tc>
          <w:tcPr>
            <w:tcW w:w="2839" w:type="dxa"/>
            <w:tcBorders>
              <w:top w:val="single" w:sz="4" w:space="0" w:color="auto"/>
              <w:bottom w:val="single" w:sz="4" w:space="0" w:color="auto"/>
            </w:tcBorders>
          </w:tcPr>
          <w:p w14:paraId="17C15D36" w14:textId="77777777" w:rsidR="004F2667" w:rsidRPr="00391108" w:rsidRDefault="004F2667" w:rsidP="004F2667">
            <w:pPr>
              <w:spacing w:before="100" w:beforeAutospacing="1" w:after="100" w:afterAutospacing="1"/>
              <w:rPr>
                <w:rFonts w:ascii="Times New Roman" w:hAnsi="Times New Roman" w:cs="Times New Roman"/>
              </w:rPr>
            </w:pPr>
            <w:r w:rsidRPr="00391108">
              <w:rPr>
                <w:rFonts w:ascii="Times New Roman" w:hAnsi="Times New Roman" w:cs="Times New Roman"/>
              </w:rPr>
              <w:t>Absolute difference (95% CI)</w:t>
            </w:r>
          </w:p>
        </w:tc>
        <w:tc>
          <w:tcPr>
            <w:tcW w:w="1796" w:type="dxa"/>
            <w:tcBorders>
              <w:top w:val="single" w:sz="4" w:space="0" w:color="auto"/>
              <w:bottom w:val="single" w:sz="4" w:space="0" w:color="auto"/>
            </w:tcBorders>
          </w:tcPr>
          <w:p w14:paraId="70219823" w14:textId="77777777" w:rsidR="004F2667" w:rsidRPr="00391108" w:rsidRDefault="004F2667" w:rsidP="004F2667">
            <w:pPr>
              <w:spacing w:before="100" w:beforeAutospacing="1" w:after="100" w:afterAutospacing="1"/>
              <w:rPr>
                <w:rFonts w:ascii="Times New Roman" w:hAnsi="Times New Roman" w:cs="Times New Roman"/>
              </w:rPr>
            </w:pPr>
            <w:r w:rsidRPr="00391108">
              <w:rPr>
                <w:rFonts w:ascii="Times New Roman" w:hAnsi="Times New Roman" w:cs="Times New Roman"/>
              </w:rPr>
              <w:t xml:space="preserve">Percentage difference (%) </w:t>
            </w:r>
            <w:r w:rsidRPr="00391108">
              <w:rPr>
                <w:rFonts w:ascii="Times New Roman" w:hAnsi="Times New Roman" w:cs="Times New Roman"/>
                <w:vertAlign w:val="superscript"/>
              </w:rPr>
              <w:t>b</w:t>
            </w:r>
          </w:p>
        </w:tc>
      </w:tr>
      <w:tr w:rsidR="004F2667" w:rsidRPr="00391108" w14:paraId="13D78E63" w14:textId="77777777" w:rsidTr="002F5361">
        <w:trPr>
          <w:jc w:val="center"/>
        </w:trPr>
        <w:tc>
          <w:tcPr>
            <w:tcW w:w="3302" w:type="dxa"/>
          </w:tcPr>
          <w:p w14:paraId="65031DFF" w14:textId="616814EB" w:rsidR="004F2667" w:rsidRPr="00391108" w:rsidRDefault="004F2667" w:rsidP="004F2667">
            <w:pPr>
              <w:spacing w:before="100" w:beforeAutospacing="1" w:after="100" w:afterAutospacing="1"/>
              <w:rPr>
                <w:rFonts w:ascii="Times New Roman" w:hAnsi="Times New Roman" w:cs="Times New Roman"/>
              </w:rPr>
            </w:pPr>
            <w:r w:rsidRPr="00391108">
              <w:rPr>
                <w:rFonts w:ascii="Times New Roman" w:hAnsi="Times New Roman" w:cs="Times New Roman"/>
              </w:rPr>
              <w:t>Baseline LMS (kg)</w:t>
            </w:r>
            <w:r w:rsidRPr="00391108">
              <w:rPr>
                <w:rFonts w:ascii="Times New Roman" w:hAnsi="Times New Roman" w:cs="Times New Roman"/>
                <w:vertAlign w:val="superscript"/>
              </w:rPr>
              <w:t>a</w:t>
            </w:r>
          </w:p>
        </w:tc>
        <w:tc>
          <w:tcPr>
            <w:tcW w:w="1573" w:type="dxa"/>
            <w:tcBorders>
              <w:top w:val="nil"/>
              <w:bottom w:val="nil"/>
            </w:tcBorders>
          </w:tcPr>
          <w:p w14:paraId="43A2B92C"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62.1 (11.0)</w:t>
            </w:r>
          </w:p>
        </w:tc>
        <w:tc>
          <w:tcPr>
            <w:tcW w:w="1610" w:type="dxa"/>
            <w:gridSpan w:val="2"/>
            <w:tcBorders>
              <w:top w:val="nil"/>
              <w:bottom w:val="nil"/>
            </w:tcBorders>
          </w:tcPr>
          <w:p w14:paraId="54A69849"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126.3 (14.8)</w:t>
            </w:r>
          </w:p>
        </w:tc>
        <w:tc>
          <w:tcPr>
            <w:tcW w:w="2839" w:type="dxa"/>
            <w:tcBorders>
              <w:top w:val="nil"/>
              <w:bottom w:val="nil"/>
            </w:tcBorders>
          </w:tcPr>
          <w:p w14:paraId="162D176B" w14:textId="77777777" w:rsidR="004F2667" w:rsidRPr="00391108" w:rsidRDefault="004F2667" w:rsidP="004F2667">
            <w:pPr>
              <w:spacing w:before="100" w:beforeAutospacing="1" w:after="100" w:afterAutospacing="1"/>
              <w:jc w:val="center"/>
              <w:rPr>
                <w:rFonts w:ascii="Times New Roman" w:hAnsi="Times New Roman" w:cs="Times New Roman"/>
              </w:rPr>
            </w:pPr>
          </w:p>
        </w:tc>
        <w:tc>
          <w:tcPr>
            <w:tcW w:w="1796" w:type="dxa"/>
            <w:tcBorders>
              <w:top w:val="nil"/>
              <w:bottom w:val="nil"/>
            </w:tcBorders>
          </w:tcPr>
          <w:p w14:paraId="5AE810C0" w14:textId="77777777" w:rsidR="004F2667" w:rsidRPr="00391108" w:rsidRDefault="004F2667" w:rsidP="004F2667">
            <w:pPr>
              <w:spacing w:before="100" w:beforeAutospacing="1" w:after="100" w:afterAutospacing="1"/>
              <w:jc w:val="center"/>
              <w:rPr>
                <w:rFonts w:ascii="Times New Roman" w:hAnsi="Times New Roman" w:cs="Times New Roman"/>
              </w:rPr>
            </w:pPr>
          </w:p>
        </w:tc>
      </w:tr>
      <w:tr w:rsidR="004F2667" w:rsidRPr="00391108" w14:paraId="0E4B1D7A" w14:textId="77777777" w:rsidTr="002F5361">
        <w:trPr>
          <w:jc w:val="center"/>
        </w:trPr>
        <w:tc>
          <w:tcPr>
            <w:tcW w:w="3302" w:type="dxa"/>
          </w:tcPr>
          <w:p w14:paraId="4F7E3060" w14:textId="77777777" w:rsidR="004F2667" w:rsidRPr="00391108" w:rsidRDefault="004F2667" w:rsidP="004F2667">
            <w:pPr>
              <w:spacing w:before="100" w:beforeAutospacing="1" w:after="100" w:afterAutospacing="1"/>
              <w:rPr>
                <w:rFonts w:ascii="Times New Roman" w:hAnsi="Times New Roman" w:cs="Times New Roman"/>
              </w:rPr>
            </w:pPr>
            <w:r w:rsidRPr="00391108">
              <w:rPr>
                <w:rFonts w:ascii="Times New Roman" w:hAnsi="Times New Roman" w:cs="Times New Roman"/>
              </w:rPr>
              <w:t xml:space="preserve">    Timed up and go test (seconds)</w:t>
            </w:r>
          </w:p>
        </w:tc>
        <w:tc>
          <w:tcPr>
            <w:tcW w:w="1573" w:type="dxa"/>
            <w:tcBorders>
              <w:top w:val="nil"/>
              <w:bottom w:val="nil"/>
            </w:tcBorders>
          </w:tcPr>
          <w:p w14:paraId="3712A67F"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5.56 (0.06)</w:t>
            </w:r>
          </w:p>
        </w:tc>
        <w:tc>
          <w:tcPr>
            <w:tcW w:w="1610" w:type="dxa"/>
            <w:gridSpan w:val="2"/>
            <w:tcBorders>
              <w:top w:val="nil"/>
              <w:bottom w:val="nil"/>
            </w:tcBorders>
          </w:tcPr>
          <w:p w14:paraId="618A24E2"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5.03 (0.06)</w:t>
            </w:r>
          </w:p>
        </w:tc>
        <w:tc>
          <w:tcPr>
            <w:tcW w:w="2839" w:type="dxa"/>
            <w:tcBorders>
              <w:top w:val="nil"/>
              <w:bottom w:val="nil"/>
            </w:tcBorders>
          </w:tcPr>
          <w:p w14:paraId="0BB5EEA3" w14:textId="77777777" w:rsidR="004F2667" w:rsidRPr="00391108" w:rsidRDefault="004F2667" w:rsidP="004F2667">
            <w:pPr>
              <w:spacing w:before="100" w:beforeAutospacing="1" w:after="100" w:afterAutospacing="1"/>
              <w:jc w:val="center"/>
              <w:rPr>
                <w:rFonts w:ascii="Times New Roman" w:eastAsia="Times New Roman" w:hAnsi="Times New Roman" w:cs="Times New Roman"/>
                <w:b/>
                <w:color w:val="000000"/>
              </w:rPr>
            </w:pPr>
            <w:r w:rsidRPr="00391108">
              <w:rPr>
                <w:rFonts w:ascii="Times New Roman" w:eastAsia="Times New Roman" w:hAnsi="Times New Roman" w:cs="Times New Roman"/>
                <w:b/>
                <w:color w:val="000000"/>
              </w:rPr>
              <w:t>-0.531 (-0.719 to -0.342)</w:t>
            </w:r>
          </w:p>
        </w:tc>
        <w:tc>
          <w:tcPr>
            <w:tcW w:w="1796" w:type="dxa"/>
            <w:tcBorders>
              <w:top w:val="nil"/>
              <w:bottom w:val="nil"/>
            </w:tcBorders>
          </w:tcPr>
          <w:p w14:paraId="5D909258"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9.5</w:t>
            </w:r>
          </w:p>
        </w:tc>
      </w:tr>
      <w:tr w:rsidR="004F2667" w:rsidRPr="00391108" w14:paraId="5BDE5B88" w14:textId="77777777" w:rsidTr="002F5361">
        <w:trPr>
          <w:jc w:val="center"/>
        </w:trPr>
        <w:tc>
          <w:tcPr>
            <w:tcW w:w="3302" w:type="dxa"/>
          </w:tcPr>
          <w:p w14:paraId="72B68D2F" w14:textId="77777777" w:rsidR="004F2667" w:rsidRPr="00391108" w:rsidRDefault="004F2667" w:rsidP="004F2667">
            <w:pPr>
              <w:spacing w:before="100" w:beforeAutospacing="1" w:after="100" w:afterAutospacing="1"/>
              <w:rPr>
                <w:rFonts w:ascii="Times New Roman" w:hAnsi="Times New Roman" w:cs="Times New Roman"/>
              </w:rPr>
            </w:pPr>
            <w:r w:rsidRPr="00391108">
              <w:rPr>
                <w:rFonts w:ascii="Times New Roman" w:hAnsi="Times New Roman" w:cs="Times New Roman"/>
              </w:rPr>
              <w:t xml:space="preserve">    Step test (step)</w:t>
            </w:r>
          </w:p>
        </w:tc>
        <w:tc>
          <w:tcPr>
            <w:tcW w:w="1573" w:type="dxa"/>
            <w:tcBorders>
              <w:top w:val="nil"/>
              <w:bottom w:val="nil"/>
            </w:tcBorders>
          </w:tcPr>
          <w:p w14:paraId="6053494C"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17.39 (0.28)</w:t>
            </w:r>
          </w:p>
        </w:tc>
        <w:tc>
          <w:tcPr>
            <w:tcW w:w="1610" w:type="dxa"/>
            <w:gridSpan w:val="2"/>
            <w:tcBorders>
              <w:top w:val="nil"/>
              <w:bottom w:val="nil"/>
            </w:tcBorders>
          </w:tcPr>
          <w:p w14:paraId="762FC0F2"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19.36 (0.28)</w:t>
            </w:r>
          </w:p>
        </w:tc>
        <w:tc>
          <w:tcPr>
            <w:tcW w:w="2839" w:type="dxa"/>
            <w:tcBorders>
              <w:top w:val="nil"/>
              <w:bottom w:val="nil"/>
            </w:tcBorders>
          </w:tcPr>
          <w:p w14:paraId="210A0A0A"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eastAsia="Times New Roman" w:hAnsi="Times New Roman" w:cs="Times New Roman"/>
                <w:b/>
                <w:color w:val="000000"/>
              </w:rPr>
              <w:t>1.97 (1.15 to 2.78)</w:t>
            </w:r>
          </w:p>
        </w:tc>
        <w:tc>
          <w:tcPr>
            <w:tcW w:w="1796" w:type="dxa"/>
            <w:tcBorders>
              <w:top w:val="nil"/>
              <w:bottom w:val="nil"/>
            </w:tcBorders>
          </w:tcPr>
          <w:p w14:paraId="192FDA82"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11.3</w:t>
            </w:r>
          </w:p>
        </w:tc>
      </w:tr>
      <w:tr w:rsidR="004F2667" w:rsidRPr="00391108" w14:paraId="5408EF2A" w14:textId="77777777" w:rsidTr="002F5361">
        <w:trPr>
          <w:jc w:val="center"/>
        </w:trPr>
        <w:tc>
          <w:tcPr>
            <w:tcW w:w="3302" w:type="dxa"/>
          </w:tcPr>
          <w:p w14:paraId="7C6A53FC" w14:textId="77777777" w:rsidR="004F2667" w:rsidRPr="00391108" w:rsidRDefault="004F2667" w:rsidP="004F2667">
            <w:pPr>
              <w:spacing w:before="100" w:beforeAutospacing="1" w:after="100" w:afterAutospacing="1"/>
              <w:rPr>
                <w:rFonts w:ascii="Times New Roman" w:hAnsi="Times New Roman" w:cs="Times New Roman"/>
              </w:rPr>
            </w:pPr>
            <w:r w:rsidRPr="00391108">
              <w:rPr>
                <w:rFonts w:ascii="Times New Roman" w:hAnsi="Times New Roman" w:cs="Times New Roman"/>
              </w:rPr>
              <w:t xml:space="preserve">    Functional reach test (cm)</w:t>
            </w:r>
          </w:p>
        </w:tc>
        <w:tc>
          <w:tcPr>
            <w:tcW w:w="1573" w:type="dxa"/>
            <w:tcBorders>
              <w:top w:val="nil"/>
              <w:bottom w:val="nil"/>
            </w:tcBorders>
          </w:tcPr>
          <w:p w14:paraId="1624D3C0"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39.80 (0.63)</w:t>
            </w:r>
          </w:p>
        </w:tc>
        <w:tc>
          <w:tcPr>
            <w:tcW w:w="1610" w:type="dxa"/>
            <w:gridSpan w:val="2"/>
            <w:tcBorders>
              <w:top w:val="nil"/>
              <w:bottom w:val="nil"/>
            </w:tcBorders>
          </w:tcPr>
          <w:p w14:paraId="1DDC2121"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43.19 (0.63)</w:t>
            </w:r>
          </w:p>
        </w:tc>
        <w:tc>
          <w:tcPr>
            <w:tcW w:w="2839" w:type="dxa"/>
            <w:tcBorders>
              <w:top w:val="nil"/>
              <w:bottom w:val="nil"/>
            </w:tcBorders>
          </w:tcPr>
          <w:p w14:paraId="20EFA131"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eastAsia="Times New Roman" w:hAnsi="Times New Roman" w:cs="Times New Roman"/>
                <w:b/>
                <w:color w:val="000000"/>
              </w:rPr>
              <w:t>3.39 (1.54 to 5.24)</w:t>
            </w:r>
          </w:p>
        </w:tc>
        <w:tc>
          <w:tcPr>
            <w:tcW w:w="1796" w:type="dxa"/>
            <w:tcBorders>
              <w:top w:val="nil"/>
              <w:bottom w:val="nil"/>
            </w:tcBorders>
          </w:tcPr>
          <w:p w14:paraId="2407A31A"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8.5</w:t>
            </w:r>
          </w:p>
        </w:tc>
      </w:tr>
      <w:tr w:rsidR="004F2667" w:rsidRPr="00391108" w14:paraId="22A0B71C" w14:textId="77777777" w:rsidTr="002F5361">
        <w:trPr>
          <w:jc w:val="center"/>
        </w:trPr>
        <w:tc>
          <w:tcPr>
            <w:tcW w:w="3302" w:type="dxa"/>
          </w:tcPr>
          <w:p w14:paraId="75CC0C79" w14:textId="77777777" w:rsidR="004F2667" w:rsidRPr="00391108" w:rsidRDefault="004F2667" w:rsidP="004F2667">
            <w:pPr>
              <w:spacing w:before="100" w:beforeAutospacing="1" w:after="100" w:afterAutospacing="1"/>
              <w:rPr>
                <w:rFonts w:ascii="Times New Roman" w:hAnsi="Times New Roman" w:cs="Times New Roman"/>
              </w:rPr>
            </w:pPr>
            <w:r w:rsidRPr="00391108">
              <w:rPr>
                <w:rFonts w:ascii="Times New Roman" w:hAnsi="Times New Roman" w:cs="Times New Roman"/>
              </w:rPr>
              <w:t xml:space="preserve">    Lateral reach test (cm)</w:t>
            </w:r>
          </w:p>
        </w:tc>
        <w:tc>
          <w:tcPr>
            <w:tcW w:w="1573" w:type="dxa"/>
            <w:tcBorders>
              <w:top w:val="nil"/>
              <w:bottom w:val="nil"/>
            </w:tcBorders>
          </w:tcPr>
          <w:p w14:paraId="30078594"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17.76 (0.44)</w:t>
            </w:r>
          </w:p>
        </w:tc>
        <w:tc>
          <w:tcPr>
            <w:tcW w:w="1610" w:type="dxa"/>
            <w:gridSpan w:val="2"/>
            <w:tcBorders>
              <w:top w:val="nil"/>
              <w:bottom w:val="nil"/>
            </w:tcBorders>
          </w:tcPr>
          <w:p w14:paraId="2B9C4FEA"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19.35 (0.44)</w:t>
            </w:r>
          </w:p>
        </w:tc>
        <w:tc>
          <w:tcPr>
            <w:tcW w:w="2839" w:type="dxa"/>
            <w:tcBorders>
              <w:top w:val="nil"/>
              <w:bottom w:val="nil"/>
            </w:tcBorders>
          </w:tcPr>
          <w:p w14:paraId="26B292FC"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eastAsia="Times New Roman" w:hAnsi="Times New Roman" w:cs="Times New Roman"/>
                <w:b/>
                <w:color w:val="000000"/>
              </w:rPr>
              <w:t>1.58 (0.30 to 2.87)</w:t>
            </w:r>
          </w:p>
        </w:tc>
        <w:tc>
          <w:tcPr>
            <w:tcW w:w="1796" w:type="dxa"/>
            <w:tcBorders>
              <w:top w:val="nil"/>
              <w:bottom w:val="nil"/>
            </w:tcBorders>
          </w:tcPr>
          <w:p w14:paraId="2BBD9242"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8.9</w:t>
            </w:r>
          </w:p>
        </w:tc>
      </w:tr>
      <w:tr w:rsidR="004F2667" w:rsidRPr="00391108" w14:paraId="5461F936" w14:textId="77777777" w:rsidTr="002F5361">
        <w:trPr>
          <w:jc w:val="center"/>
        </w:trPr>
        <w:tc>
          <w:tcPr>
            <w:tcW w:w="3302" w:type="dxa"/>
          </w:tcPr>
          <w:p w14:paraId="0A9D6B71" w14:textId="77777777" w:rsidR="004F2667" w:rsidRPr="00391108" w:rsidRDefault="004F2667" w:rsidP="004F2667">
            <w:pPr>
              <w:spacing w:before="100" w:beforeAutospacing="1" w:after="100" w:afterAutospacing="1"/>
              <w:rPr>
                <w:rFonts w:ascii="Times New Roman" w:hAnsi="Times New Roman" w:cs="Times New Roman"/>
              </w:rPr>
            </w:pPr>
          </w:p>
        </w:tc>
        <w:tc>
          <w:tcPr>
            <w:tcW w:w="1573" w:type="dxa"/>
            <w:tcBorders>
              <w:top w:val="nil"/>
              <w:bottom w:val="nil"/>
            </w:tcBorders>
          </w:tcPr>
          <w:p w14:paraId="542F7F5A" w14:textId="77777777" w:rsidR="004F2667" w:rsidRPr="00391108" w:rsidRDefault="004F2667" w:rsidP="004F2667">
            <w:pPr>
              <w:spacing w:before="100" w:beforeAutospacing="1" w:after="100" w:afterAutospacing="1"/>
              <w:jc w:val="center"/>
              <w:rPr>
                <w:rFonts w:ascii="Times New Roman" w:hAnsi="Times New Roman" w:cs="Times New Roman"/>
                <w:b/>
              </w:rPr>
            </w:pPr>
          </w:p>
        </w:tc>
        <w:tc>
          <w:tcPr>
            <w:tcW w:w="1610" w:type="dxa"/>
            <w:gridSpan w:val="2"/>
            <w:tcBorders>
              <w:top w:val="nil"/>
              <w:bottom w:val="nil"/>
            </w:tcBorders>
          </w:tcPr>
          <w:p w14:paraId="3D358D77" w14:textId="77777777" w:rsidR="004F2667" w:rsidRPr="00391108" w:rsidRDefault="004F2667" w:rsidP="004F2667">
            <w:pPr>
              <w:spacing w:before="100" w:beforeAutospacing="1" w:after="100" w:afterAutospacing="1"/>
              <w:jc w:val="center"/>
              <w:rPr>
                <w:rFonts w:ascii="Times New Roman" w:hAnsi="Times New Roman" w:cs="Times New Roman"/>
                <w:b/>
              </w:rPr>
            </w:pPr>
          </w:p>
        </w:tc>
        <w:tc>
          <w:tcPr>
            <w:tcW w:w="2839" w:type="dxa"/>
            <w:tcBorders>
              <w:top w:val="nil"/>
              <w:bottom w:val="nil"/>
            </w:tcBorders>
          </w:tcPr>
          <w:p w14:paraId="4A80EC0A" w14:textId="77777777" w:rsidR="004F2667" w:rsidRPr="00391108" w:rsidRDefault="004F2667" w:rsidP="004F2667">
            <w:pPr>
              <w:spacing w:before="100" w:beforeAutospacing="1" w:after="100" w:afterAutospacing="1"/>
              <w:jc w:val="center"/>
              <w:rPr>
                <w:rFonts w:ascii="Times New Roman" w:eastAsia="Times New Roman" w:hAnsi="Times New Roman" w:cs="Times New Roman"/>
                <w:b/>
                <w:color w:val="000000"/>
              </w:rPr>
            </w:pPr>
          </w:p>
        </w:tc>
        <w:tc>
          <w:tcPr>
            <w:tcW w:w="1796" w:type="dxa"/>
            <w:tcBorders>
              <w:top w:val="nil"/>
              <w:bottom w:val="nil"/>
            </w:tcBorders>
          </w:tcPr>
          <w:p w14:paraId="4EEC255B" w14:textId="77777777" w:rsidR="004F2667" w:rsidRPr="00391108" w:rsidRDefault="004F2667" w:rsidP="004F2667">
            <w:pPr>
              <w:spacing w:before="100" w:beforeAutospacing="1" w:after="100" w:afterAutospacing="1"/>
              <w:jc w:val="center"/>
              <w:rPr>
                <w:rFonts w:ascii="Times New Roman" w:hAnsi="Times New Roman" w:cs="Times New Roman"/>
              </w:rPr>
            </w:pPr>
          </w:p>
        </w:tc>
      </w:tr>
      <w:tr w:rsidR="004F2667" w:rsidRPr="00391108" w14:paraId="62AFE4EB" w14:textId="77777777" w:rsidTr="002F5361">
        <w:trPr>
          <w:jc w:val="center"/>
        </w:trPr>
        <w:tc>
          <w:tcPr>
            <w:tcW w:w="3302" w:type="dxa"/>
          </w:tcPr>
          <w:p w14:paraId="4DA26EB3" w14:textId="77777777" w:rsidR="004F2667" w:rsidRPr="00391108" w:rsidRDefault="004F2667" w:rsidP="004F2667">
            <w:pPr>
              <w:spacing w:before="100" w:beforeAutospacing="1" w:after="100" w:afterAutospacing="1"/>
              <w:rPr>
                <w:rFonts w:ascii="Times New Roman" w:hAnsi="Times New Roman" w:cs="Times New Roman"/>
              </w:rPr>
            </w:pPr>
            <w:r w:rsidRPr="00391108">
              <w:rPr>
                <w:rFonts w:ascii="Times New Roman" w:hAnsi="Times New Roman" w:cs="Times New Roman"/>
              </w:rPr>
              <w:t>12-year change in LMS (kg)</w:t>
            </w:r>
            <w:r w:rsidRPr="00391108">
              <w:rPr>
                <w:rFonts w:ascii="Times New Roman" w:hAnsi="Times New Roman" w:cs="Times New Roman"/>
                <w:vertAlign w:val="superscript"/>
              </w:rPr>
              <w:t>a</w:t>
            </w:r>
          </w:p>
        </w:tc>
        <w:tc>
          <w:tcPr>
            <w:tcW w:w="1618" w:type="dxa"/>
            <w:gridSpan w:val="2"/>
            <w:tcBorders>
              <w:top w:val="nil"/>
              <w:bottom w:val="nil"/>
            </w:tcBorders>
          </w:tcPr>
          <w:p w14:paraId="6B7D99F3"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-45.7 (12.8)</w:t>
            </w:r>
          </w:p>
        </w:tc>
        <w:tc>
          <w:tcPr>
            <w:tcW w:w="1565" w:type="dxa"/>
            <w:tcBorders>
              <w:top w:val="nil"/>
              <w:bottom w:val="nil"/>
            </w:tcBorders>
          </w:tcPr>
          <w:p w14:paraId="4C87DFB6"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11.2 (11.2)</w:t>
            </w:r>
          </w:p>
        </w:tc>
        <w:tc>
          <w:tcPr>
            <w:tcW w:w="2839" w:type="dxa"/>
            <w:tcBorders>
              <w:top w:val="nil"/>
              <w:bottom w:val="nil"/>
            </w:tcBorders>
          </w:tcPr>
          <w:p w14:paraId="139E1A44" w14:textId="77777777" w:rsidR="004F2667" w:rsidRPr="00391108" w:rsidRDefault="004F2667" w:rsidP="004F2667">
            <w:pPr>
              <w:spacing w:before="100" w:beforeAutospacing="1" w:after="100" w:afterAutospacing="1"/>
              <w:jc w:val="center"/>
              <w:rPr>
                <w:rFonts w:ascii="Times New Roman" w:hAnsi="Times New Roman" w:cs="Times New Roman"/>
              </w:rPr>
            </w:pPr>
          </w:p>
        </w:tc>
        <w:tc>
          <w:tcPr>
            <w:tcW w:w="1796" w:type="dxa"/>
            <w:tcBorders>
              <w:top w:val="nil"/>
              <w:bottom w:val="nil"/>
            </w:tcBorders>
          </w:tcPr>
          <w:p w14:paraId="336271AE" w14:textId="77777777" w:rsidR="004F2667" w:rsidRPr="00391108" w:rsidRDefault="004F2667" w:rsidP="004F2667">
            <w:pPr>
              <w:spacing w:before="100" w:beforeAutospacing="1" w:after="100" w:afterAutospacing="1"/>
              <w:jc w:val="center"/>
              <w:rPr>
                <w:rFonts w:ascii="Times New Roman" w:hAnsi="Times New Roman" w:cs="Times New Roman"/>
              </w:rPr>
            </w:pPr>
          </w:p>
        </w:tc>
      </w:tr>
      <w:tr w:rsidR="004F2667" w:rsidRPr="00391108" w14:paraId="7A1257F4" w14:textId="77777777" w:rsidTr="002F5361">
        <w:trPr>
          <w:jc w:val="center"/>
        </w:trPr>
        <w:tc>
          <w:tcPr>
            <w:tcW w:w="3302" w:type="dxa"/>
          </w:tcPr>
          <w:p w14:paraId="10EDFADE" w14:textId="77777777" w:rsidR="004F2667" w:rsidRPr="00391108" w:rsidRDefault="004F2667" w:rsidP="004F2667">
            <w:pPr>
              <w:spacing w:before="100" w:beforeAutospacing="1" w:after="100" w:afterAutospacing="1"/>
              <w:rPr>
                <w:rFonts w:ascii="Times New Roman" w:hAnsi="Times New Roman" w:cs="Times New Roman"/>
              </w:rPr>
            </w:pPr>
            <w:r w:rsidRPr="00391108">
              <w:rPr>
                <w:rFonts w:ascii="Times New Roman" w:hAnsi="Times New Roman" w:cs="Times New Roman"/>
              </w:rPr>
              <w:t xml:space="preserve">    Timed up and go test (seconds)</w:t>
            </w:r>
          </w:p>
        </w:tc>
        <w:tc>
          <w:tcPr>
            <w:tcW w:w="1573" w:type="dxa"/>
            <w:tcBorders>
              <w:top w:val="nil"/>
              <w:bottom w:val="nil"/>
            </w:tcBorders>
          </w:tcPr>
          <w:p w14:paraId="14BDD4EB"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5.39 (0.06)</w:t>
            </w:r>
          </w:p>
        </w:tc>
        <w:tc>
          <w:tcPr>
            <w:tcW w:w="1610" w:type="dxa"/>
            <w:gridSpan w:val="2"/>
            <w:tcBorders>
              <w:top w:val="nil"/>
              <w:bottom w:val="nil"/>
            </w:tcBorders>
          </w:tcPr>
          <w:p w14:paraId="519DECAC"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5.15 (0.06)</w:t>
            </w:r>
          </w:p>
        </w:tc>
        <w:tc>
          <w:tcPr>
            <w:tcW w:w="2839" w:type="dxa"/>
            <w:tcBorders>
              <w:top w:val="nil"/>
              <w:bottom w:val="nil"/>
            </w:tcBorders>
          </w:tcPr>
          <w:p w14:paraId="328D7041"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eastAsia="Times New Roman" w:hAnsi="Times New Roman" w:cs="Times New Roman"/>
                <w:b/>
                <w:color w:val="000000"/>
              </w:rPr>
              <w:t>-0.233 (-0.425 to -0.054)</w:t>
            </w:r>
          </w:p>
        </w:tc>
        <w:tc>
          <w:tcPr>
            <w:tcW w:w="1796" w:type="dxa"/>
            <w:tcBorders>
              <w:top w:val="nil"/>
              <w:bottom w:val="nil"/>
            </w:tcBorders>
          </w:tcPr>
          <w:p w14:paraId="77184B6C"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4.5</w:t>
            </w:r>
          </w:p>
        </w:tc>
      </w:tr>
      <w:tr w:rsidR="004F2667" w:rsidRPr="00391108" w14:paraId="44439CFE" w14:textId="77777777" w:rsidTr="002F5361">
        <w:trPr>
          <w:jc w:val="center"/>
        </w:trPr>
        <w:tc>
          <w:tcPr>
            <w:tcW w:w="3302" w:type="dxa"/>
          </w:tcPr>
          <w:p w14:paraId="2CC5373C" w14:textId="77777777" w:rsidR="004F2667" w:rsidRPr="00391108" w:rsidRDefault="004F2667" w:rsidP="004F2667">
            <w:pPr>
              <w:spacing w:before="100" w:beforeAutospacing="1" w:after="100" w:afterAutospacing="1"/>
              <w:rPr>
                <w:rFonts w:ascii="Times New Roman" w:hAnsi="Times New Roman" w:cs="Times New Roman"/>
              </w:rPr>
            </w:pPr>
            <w:r w:rsidRPr="00391108">
              <w:rPr>
                <w:rFonts w:ascii="Times New Roman" w:hAnsi="Times New Roman" w:cs="Times New Roman"/>
              </w:rPr>
              <w:t xml:space="preserve">    Step test (step)</w:t>
            </w:r>
          </w:p>
        </w:tc>
        <w:tc>
          <w:tcPr>
            <w:tcW w:w="1573" w:type="dxa"/>
            <w:tcBorders>
              <w:top w:val="nil"/>
              <w:bottom w:val="nil"/>
            </w:tcBorders>
          </w:tcPr>
          <w:p w14:paraId="24E4BB8F"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17.88 (0.27)</w:t>
            </w:r>
          </w:p>
        </w:tc>
        <w:tc>
          <w:tcPr>
            <w:tcW w:w="1610" w:type="dxa"/>
            <w:gridSpan w:val="2"/>
            <w:tcBorders>
              <w:top w:val="nil"/>
              <w:bottom w:val="nil"/>
            </w:tcBorders>
          </w:tcPr>
          <w:p w14:paraId="75FC30B7"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18.74 (0.27)</w:t>
            </w:r>
          </w:p>
        </w:tc>
        <w:tc>
          <w:tcPr>
            <w:tcW w:w="2839" w:type="dxa"/>
            <w:tcBorders>
              <w:top w:val="nil"/>
              <w:bottom w:val="nil"/>
            </w:tcBorders>
          </w:tcPr>
          <w:p w14:paraId="66E5DF87"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eastAsia="Times New Roman" w:hAnsi="Times New Roman" w:cs="Times New Roman"/>
                <w:b/>
                <w:color w:val="000000"/>
              </w:rPr>
              <w:t>0.86 (0.07 to 1.65)</w:t>
            </w:r>
          </w:p>
        </w:tc>
        <w:tc>
          <w:tcPr>
            <w:tcW w:w="1796" w:type="dxa"/>
            <w:tcBorders>
              <w:top w:val="nil"/>
              <w:bottom w:val="nil"/>
            </w:tcBorders>
          </w:tcPr>
          <w:p w14:paraId="1BBD3269"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4.8</w:t>
            </w:r>
          </w:p>
        </w:tc>
      </w:tr>
      <w:tr w:rsidR="004F2667" w:rsidRPr="00391108" w14:paraId="5E5E0A05" w14:textId="77777777" w:rsidTr="002F5361">
        <w:trPr>
          <w:jc w:val="center"/>
        </w:trPr>
        <w:tc>
          <w:tcPr>
            <w:tcW w:w="3302" w:type="dxa"/>
          </w:tcPr>
          <w:p w14:paraId="70EA949C" w14:textId="77777777" w:rsidR="004F2667" w:rsidRPr="00391108" w:rsidRDefault="004F2667" w:rsidP="004F2667">
            <w:pPr>
              <w:spacing w:before="100" w:beforeAutospacing="1" w:after="100" w:afterAutospacing="1"/>
              <w:rPr>
                <w:rFonts w:ascii="Times New Roman" w:hAnsi="Times New Roman" w:cs="Times New Roman"/>
              </w:rPr>
            </w:pPr>
            <w:r w:rsidRPr="00391108">
              <w:rPr>
                <w:rFonts w:ascii="Times New Roman" w:hAnsi="Times New Roman" w:cs="Times New Roman"/>
              </w:rPr>
              <w:t xml:space="preserve">    Functional reach test (cm)</w:t>
            </w:r>
          </w:p>
        </w:tc>
        <w:tc>
          <w:tcPr>
            <w:tcW w:w="1573" w:type="dxa"/>
            <w:tcBorders>
              <w:top w:val="nil"/>
            </w:tcBorders>
          </w:tcPr>
          <w:p w14:paraId="72542ACA"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39.02 (0.63)</w:t>
            </w:r>
          </w:p>
        </w:tc>
        <w:tc>
          <w:tcPr>
            <w:tcW w:w="1610" w:type="dxa"/>
            <w:gridSpan w:val="2"/>
            <w:tcBorders>
              <w:top w:val="nil"/>
            </w:tcBorders>
          </w:tcPr>
          <w:p w14:paraId="21FA8CFB"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43.30 (0.62)</w:t>
            </w:r>
          </w:p>
        </w:tc>
        <w:tc>
          <w:tcPr>
            <w:tcW w:w="2839" w:type="dxa"/>
            <w:tcBorders>
              <w:top w:val="nil"/>
            </w:tcBorders>
          </w:tcPr>
          <w:p w14:paraId="23FF4DEE"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eastAsia="Times New Roman" w:hAnsi="Times New Roman" w:cs="Times New Roman"/>
                <w:b/>
                <w:color w:val="000000" w:themeColor="text1"/>
              </w:rPr>
              <w:t>4.28 (2.47 to 6.09)</w:t>
            </w:r>
          </w:p>
        </w:tc>
        <w:tc>
          <w:tcPr>
            <w:tcW w:w="1796" w:type="dxa"/>
            <w:tcBorders>
              <w:top w:val="nil"/>
            </w:tcBorders>
          </w:tcPr>
          <w:p w14:paraId="145D67A6"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11.0</w:t>
            </w:r>
          </w:p>
        </w:tc>
      </w:tr>
      <w:tr w:rsidR="004F2667" w:rsidRPr="00391108" w14:paraId="7AA0D4B9" w14:textId="77777777" w:rsidTr="002F5361">
        <w:trPr>
          <w:jc w:val="center"/>
        </w:trPr>
        <w:tc>
          <w:tcPr>
            <w:tcW w:w="3302" w:type="dxa"/>
          </w:tcPr>
          <w:p w14:paraId="58B33CEE" w14:textId="77777777" w:rsidR="004F2667" w:rsidRPr="00391108" w:rsidRDefault="004F2667" w:rsidP="004F2667">
            <w:pPr>
              <w:spacing w:before="100" w:beforeAutospacing="1" w:after="100" w:afterAutospacing="1"/>
              <w:rPr>
                <w:rFonts w:ascii="Times New Roman" w:hAnsi="Times New Roman" w:cs="Times New Roman"/>
              </w:rPr>
            </w:pPr>
            <w:r w:rsidRPr="00391108">
              <w:rPr>
                <w:rFonts w:ascii="Times New Roman" w:hAnsi="Times New Roman" w:cs="Times New Roman"/>
              </w:rPr>
              <w:t xml:space="preserve">    Lateral reach test (cm)</w:t>
            </w:r>
          </w:p>
        </w:tc>
        <w:tc>
          <w:tcPr>
            <w:tcW w:w="1573" w:type="dxa"/>
          </w:tcPr>
          <w:p w14:paraId="6F354B81"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17.88 (0.43)</w:t>
            </w:r>
          </w:p>
        </w:tc>
        <w:tc>
          <w:tcPr>
            <w:tcW w:w="1610" w:type="dxa"/>
            <w:gridSpan w:val="2"/>
          </w:tcPr>
          <w:p w14:paraId="6A9E73EB"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19.12 (0.43)</w:t>
            </w:r>
          </w:p>
        </w:tc>
        <w:tc>
          <w:tcPr>
            <w:tcW w:w="2839" w:type="dxa"/>
          </w:tcPr>
          <w:p w14:paraId="5BD1F97A"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eastAsia="Times New Roman" w:hAnsi="Times New Roman" w:cs="Times New Roman"/>
                <w:color w:val="000000"/>
              </w:rPr>
              <w:t>1.24 (-0.01 to 2.49)</w:t>
            </w:r>
            <w:r w:rsidRPr="00391108">
              <w:rPr>
                <w:rFonts w:ascii="Times New Roman" w:eastAsia="Times New Roman" w:hAnsi="Times New Roman" w:cs="Times New Roman"/>
                <w:color w:val="000000"/>
                <w:vertAlign w:val="superscript"/>
              </w:rPr>
              <w:t>c</w:t>
            </w:r>
          </w:p>
        </w:tc>
        <w:tc>
          <w:tcPr>
            <w:tcW w:w="1796" w:type="dxa"/>
          </w:tcPr>
          <w:p w14:paraId="215CA7DF" w14:textId="77777777" w:rsidR="004F2667" w:rsidRPr="00391108" w:rsidRDefault="004F2667" w:rsidP="004F2667">
            <w:pPr>
              <w:spacing w:before="100" w:beforeAutospacing="1" w:after="100" w:afterAutospacing="1"/>
              <w:jc w:val="center"/>
              <w:rPr>
                <w:rFonts w:ascii="Times New Roman" w:hAnsi="Times New Roman" w:cs="Times New Roman"/>
              </w:rPr>
            </w:pPr>
            <w:r w:rsidRPr="00391108">
              <w:rPr>
                <w:rFonts w:ascii="Times New Roman" w:hAnsi="Times New Roman" w:cs="Times New Roman"/>
              </w:rPr>
              <w:t>6.9</w:t>
            </w:r>
          </w:p>
        </w:tc>
      </w:tr>
    </w:tbl>
    <w:p w14:paraId="070DBEB0" w14:textId="77777777" w:rsidR="004F2667" w:rsidRPr="00391108" w:rsidRDefault="004F2667" w:rsidP="004F2667">
      <w:pPr>
        <w:spacing w:after="0" w:line="240" w:lineRule="auto"/>
        <w:rPr>
          <w:rFonts w:ascii="Times New Roman" w:hAnsi="Times New Roman" w:cs="Times New Roman"/>
          <w:sz w:val="20"/>
        </w:rPr>
      </w:pPr>
      <w:r w:rsidRPr="00391108">
        <w:rPr>
          <w:rFonts w:ascii="Times New Roman" w:hAnsi="Times New Roman" w:cs="Times New Roman"/>
          <w:sz w:val="20"/>
        </w:rPr>
        <w:t>LMS, lower limb muscle strength; CI, confidence interval.</w:t>
      </w:r>
    </w:p>
    <w:p w14:paraId="3559149E" w14:textId="77777777" w:rsidR="004F2667" w:rsidRPr="00391108" w:rsidRDefault="004F2667" w:rsidP="004F2667">
      <w:pPr>
        <w:spacing w:after="0" w:line="240" w:lineRule="auto"/>
        <w:rPr>
          <w:rFonts w:ascii="Times New Roman" w:hAnsi="Times New Roman" w:cs="Times New Roman"/>
          <w:sz w:val="20"/>
        </w:rPr>
      </w:pPr>
      <w:r w:rsidRPr="00391108">
        <w:rPr>
          <w:rFonts w:ascii="Times New Roman" w:hAnsi="Times New Roman" w:cs="Times New Roman"/>
          <w:sz w:val="20"/>
        </w:rPr>
        <w:t>Values are adjusted mean (standard error) unless otherwise stated, adjusted for age, weight, height, education level and baseline or change in LMS as appropriate.</w:t>
      </w:r>
    </w:p>
    <w:p w14:paraId="3578D175" w14:textId="77777777" w:rsidR="004F2667" w:rsidRPr="00391108" w:rsidRDefault="004F2667" w:rsidP="004F2667">
      <w:pPr>
        <w:spacing w:after="0" w:line="240" w:lineRule="auto"/>
        <w:rPr>
          <w:rFonts w:ascii="Times New Roman" w:hAnsi="Times New Roman" w:cs="Times New Roman"/>
          <w:sz w:val="20"/>
        </w:rPr>
      </w:pPr>
      <w:r w:rsidRPr="00391108">
        <w:rPr>
          <w:rFonts w:ascii="Times New Roman" w:hAnsi="Times New Roman" w:cs="Times New Roman"/>
          <w:sz w:val="20"/>
        </w:rPr>
        <w:t>Bold denotes statistical significance.</w:t>
      </w:r>
    </w:p>
    <w:p w14:paraId="77084A18" w14:textId="77777777" w:rsidR="004F2667" w:rsidRPr="00391108" w:rsidRDefault="004F2667" w:rsidP="004F2667">
      <w:pPr>
        <w:spacing w:after="0" w:line="240" w:lineRule="auto"/>
        <w:rPr>
          <w:rFonts w:ascii="Times New Roman" w:hAnsi="Times New Roman" w:cs="Times New Roman"/>
          <w:sz w:val="20"/>
        </w:rPr>
      </w:pPr>
      <w:r w:rsidRPr="00391108">
        <w:rPr>
          <w:rFonts w:ascii="Times New Roman" w:hAnsi="Times New Roman" w:cs="Times New Roman"/>
          <w:sz w:val="20"/>
          <w:vertAlign w:val="superscript"/>
        </w:rPr>
        <w:t xml:space="preserve">a </w:t>
      </w:r>
      <w:r w:rsidRPr="00391108">
        <w:rPr>
          <w:rFonts w:ascii="Times New Roman" w:hAnsi="Times New Roman" w:cs="Times New Roman"/>
          <w:sz w:val="20"/>
        </w:rPr>
        <w:t>values are unadjusted mean (standard deviation).</w:t>
      </w:r>
    </w:p>
    <w:p w14:paraId="140F7DB2" w14:textId="77777777" w:rsidR="004F2667" w:rsidRPr="00391108" w:rsidRDefault="004F2667" w:rsidP="004F2667">
      <w:pPr>
        <w:spacing w:after="0" w:line="240" w:lineRule="auto"/>
        <w:rPr>
          <w:rFonts w:ascii="Times New Roman" w:hAnsi="Times New Roman" w:cs="Times New Roman"/>
          <w:sz w:val="20"/>
        </w:rPr>
      </w:pPr>
      <w:r w:rsidRPr="00391108">
        <w:rPr>
          <w:rFonts w:ascii="Times New Roman" w:hAnsi="Times New Roman" w:cs="Times New Roman"/>
          <w:sz w:val="20"/>
          <w:vertAlign w:val="superscript"/>
        </w:rPr>
        <w:t>b</w:t>
      </w:r>
      <w:r w:rsidRPr="00391108">
        <w:rPr>
          <w:rFonts w:ascii="Times New Roman" w:hAnsi="Times New Roman" w:cs="Times New Roman"/>
          <w:sz w:val="20"/>
        </w:rPr>
        <w:t xml:space="preserve"> 100 × absolute difference/mean in lowest quartile.</w:t>
      </w:r>
    </w:p>
    <w:p w14:paraId="2AFFFEAB" w14:textId="63764FC2" w:rsidR="00F6575B" w:rsidRDefault="004F2667" w:rsidP="004F2667">
      <w:pPr>
        <w:spacing w:after="0" w:line="240" w:lineRule="auto"/>
        <w:rPr>
          <w:rFonts w:ascii="Times New Roman" w:hAnsi="Times New Roman" w:cs="Times New Roman"/>
          <w:sz w:val="20"/>
        </w:rPr>
      </w:pPr>
      <w:r w:rsidRPr="00391108">
        <w:rPr>
          <w:rFonts w:ascii="Times New Roman" w:hAnsi="Times New Roman" w:cs="Times New Roman"/>
          <w:sz w:val="20"/>
          <w:vertAlign w:val="superscript"/>
        </w:rPr>
        <w:t>c</w:t>
      </w:r>
      <w:r w:rsidRPr="00391108">
        <w:rPr>
          <w:rFonts w:ascii="Times New Roman" w:hAnsi="Times New Roman" w:cs="Times New Roman"/>
          <w:sz w:val="20"/>
        </w:rPr>
        <w:t xml:space="preserve"> p=0.052.</w:t>
      </w:r>
      <w:bookmarkEnd w:id="100"/>
      <w:bookmarkEnd w:id="101"/>
      <w:bookmarkEnd w:id="102"/>
    </w:p>
    <w:p w14:paraId="4CDEAD54" w14:textId="77777777" w:rsidR="00F6575B" w:rsidRDefault="00F6575B">
      <w:pPr>
        <w:rPr>
          <w:rFonts w:ascii="Times New Roman" w:hAnsi="Times New Roman" w:cs="Times New Roman"/>
          <w:sz w:val="20"/>
        </w:rPr>
      </w:pPr>
      <w:r>
        <w:rPr>
          <w:rFonts w:ascii="Times New Roman" w:hAnsi="Times New Roman" w:cs="Times New Roman"/>
          <w:sz w:val="20"/>
        </w:rPr>
        <w:br w:type="page"/>
      </w:r>
    </w:p>
    <w:p w14:paraId="483FC41D" w14:textId="77777777" w:rsidR="00F6575B" w:rsidRPr="00F6575B" w:rsidRDefault="00F6575B" w:rsidP="00F6575B">
      <w:pPr>
        <w:spacing w:before="100" w:beforeAutospacing="1" w:after="0" w:line="480" w:lineRule="auto"/>
        <w:rPr>
          <w:rFonts w:ascii="Times New Roman" w:hAnsi="Times New Roman" w:cs="Times New Roman"/>
          <w:highlight w:val="yellow"/>
        </w:rPr>
      </w:pPr>
      <w:r w:rsidRPr="00F6575B">
        <w:rPr>
          <w:rFonts w:ascii="Times New Roman" w:hAnsi="Times New Roman" w:cs="Times New Roman"/>
          <w:b/>
          <w:highlight w:val="yellow"/>
        </w:rPr>
        <w:t>Figure legends</w:t>
      </w:r>
    </w:p>
    <w:p w14:paraId="51536E8A" w14:textId="67A83B09" w:rsidR="00F6575B" w:rsidRPr="00F6575B" w:rsidRDefault="00F6575B" w:rsidP="00EC6C08">
      <w:pPr>
        <w:spacing w:before="100" w:beforeAutospacing="1" w:after="100" w:afterAutospacing="1" w:line="480" w:lineRule="auto"/>
        <w:rPr>
          <w:rFonts w:ascii="Times New Roman" w:hAnsi="Times New Roman" w:cs="Times New Roman"/>
        </w:rPr>
      </w:pPr>
      <w:r w:rsidRPr="00F6575B">
        <w:rPr>
          <w:rFonts w:ascii="Times New Roman" w:hAnsi="Times New Roman" w:cs="Times New Roman"/>
          <w:highlight w:val="yellow"/>
        </w:rPr>
        <w:t xml:space="preserve">Figure 1, A-D, Scatter plots and </w:t>
      </w:r>
      <w:bookmarkStart w:id="119" w:name="OLE_LINK36"/>
      <w:r w:rsidRPr="00F6575B">
        <w:rPr>
          <w:rFonts w:ascii="Times New Roman" w:hAnsi="Times New Roman" w:cs="Times New Roman"/>
          <w:highlight w:val="yellow"/>
        </w:rPr>
        <w:t xml:space="preserve">linear regression lines </w:t>
      </w:r>
      <w:bookmarkEnd w:id="119"/>
      <w:r w:rsidRPr="00F6575B">
        <w:rPr>
          <w:rFonts w:ascii="Times New Roman" w:hAnsi="Times New Roman" w:cs="Times New Roman"/>
          <w:highlight w:val="yellow"/>
        </w:rPr>
        <w:t>for associations of baseline LMS and balance tests after 12 years</w:t>
      </w:r>
      <w:r w:rsidR="002E3400">
        <w:rPr>
          <w:rFonts w:ascii="Times New Roman" w:hAnsi="Times New Roman" w:cs="Times New Roman"/>
          <w:highlight w:val="yellow"/>
        </w:rPr>
        <w:t xml:space="preserve">. </w:t>
      </w:r>
      <w:r w:rsidR="00EC6C08">
        <w:rPr>
          <w:rFonts w:ascii="Times New Roman" w:hAnsi="Times New Roman" w:cs="Times New Roman"/>
          <w:highlight w:val="yellow"/>
        </w:rPr>
        <w:t xml:space="preserve">Linear regression lines are from models adjusted for the </w:t>
      </w:r>
      <w:r>
        <w:rPr>
          <w:rFonts w:ascii="Times New Roman" w:hAnsi="Times New Roman" w:cs="Times New Roman"/>
          <w:highlight w:val="yellow"/>
        </w:rPr>
        <w:t xml:space="preserve">same confounders as </w:t>
      </w:r>
      <w:r w:rsidR="002E3400">
        <w:rPr>
          <w:rFonts w:ascii="Times New Roman" w:hAnsi="Times New Roman" w:cs="Times New Roman"/>
          <w:highlight w:val="yellow"/>
        </w:rPr>
        <w:t>in Table 2</w:t>
      </w:r>
      <w:r w:rsidRPr="00F6575B">
        <w:rPr>
          <w:rFonts w:ascii="Times New Roman" w:hAnsi="Times New Roman" w:cs="Times New Roman"/>
          <w:highlight w:val="yellow"/>
        </w:rPr>
        <w:t>. Higher values of timed up and go test represent poorer performance whereas higher values of all other tests represent better performance.</w:t>
      </w:r>
    </w:p>
    <w:p w14:paraId="08C49474" w14:textId="6F9991D9" w:rsidR="00F6575B" w:rsidRPr="00F6575B" w:rsidRDefault="00F6575B" w:rsidP="00EC6C08">
      <w:pPr>
        <w:spacing w:after="0" w:line="480" w:lineRule="auto"/>
        <w:rPr>
          <w:rFonts w:ascii="Times New Roman" w:hAnsi="Times New Roman" w:cs="Times New Roman"/>
          <w:color w:val="000000" w:themeColor="text1"/>
          <w:sz w:val="18"/>
          <w:szCs w:val="18"/>
          <w:lang w:val="fr-FR"/>
        </w:rPr>
      </w:pPr>
      <w:r w:rsidRPr="00F6575B">
        <w:rPr>
          <w:rFonts w:ascii="Times New Roman" w:hAnsi="Times New Roman" w:cs="Times New Roman"/>
          <w:highlight w:val="yellow"/>
        </w:rPr>
        <w:t xml:space="preserve">Figure 2, A-D, Scatter plots and linear regression lines for associations of </w:t>
      </w:r>
      <w:r>
        <w:rPr>
          <w:rFonts w:ascii="Times New Roman" w:hAnsi="Times New Roman" w:cs="Times New Roman"/>
          <w:highlight w:val="yellow"/>
        </w:rPr>
        <w:t xml:space="preserve">12-yr change in </w:t>
      </w:r>
      <w:r w:rsidRPr="00F6575B">
        <w:rPr>
          <w:rFonts w:ascii="Times New Roman" w:hAnsi="Times New Roman" w:cs="Times New Roman"/>
          <w:highlight w:val="yellow"/>
        </w:rPr>
        <w:t>LMS and balance tests after 12 years</w:t>
      </w:r>
      <w:r w:rsidR="00EC6C08">
        <w:rPr>
          <w:rFonts w:ascii="Times New Roman" w:hAnsi="Times New Roman" w:cs="Times New Roman"/>
          <w:highlight w:val="yellow"/>
        </w:rPr>
        <w:t>.  Linear regression lines are from models adjusted for the same confounders as in Table 2</w:t>
      </w:r>
      <w:r w:rsidR="00EC6C08" w:rsidRPr="00F6575B">
        <w:rPr>
          <w:rFonts w:ascii="Times New Roman" w:hAnsi="Times New Roman" w:cs="Times New Roman"/>
          <w:highlight w:val="yellow"/>
        </w:rPr>
        <w:t xml:space="preserve">. </w:t>
      </w:r>
      <w:r w:rsidRPr="00F6575B">
        <w:rPr>
          <w:rFonts w:ascii="Times New Roman" w:hAnsi="Times New Roman" w:cs="Times New Roman"/>
          <w:highlight w:val="yellow"/>
        </w:rPr>
        <w:t>Higher values of timed up and go test represent poorer performance whereas higher values of all other tests represent better performance.</w:t>
      </w:r>
    </w:p>
    <w:p w14:paraId="54C34D38" w14:textId="77777777" w:rsidR="003A1A9C" w:rsidRPr="00F6575B" w:rsidRDefault="003A1A9C" w:rsidP="004F2667">
      <w:pPr>
        <w:spacing w:after="0" w:line="240" w:lineRule="auto"/>
        <w:rPr>
          <w:rFonts w:ascii="Times New Roman" w:hAnsi="Times New Roman" w:cs="Times New Roman"/>
          <w:sz w:val="20"/>
          <w:lang w:val="fr-FR"/>
        </w:rPr>
      </w:pPr>
    </w:p>
    <w:sectPr w:rsidR="003A1A9C" w:rsidRPr="00F657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165F7" w14:textId="77777777" w:rsidR="001F2ED7" w:rsidRDefault="001F2ED7" w:rsidP="00E54C13">
      <w:pPr>
        <w:spacing w:after="0" w:line="240" w:lineRule="auto"/>
      </w:pPr>
      <w:r>
        <w:separator/>
      </w:r>
    </w:p>
  </w:endnote>
  <w:endnote w:type="continuationSeparator" w:id="0">
    <w:p w14:paraId="4E083711" w14:textId="77777777" w:rsidR="001F2ED7" w:rsidRDefault="001F2ED7" w:rsidP="00E5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750439"/>
      <w:docPartObj>
        <w:docPartGallery w:val="Page Numbers (Bottom of Page)"/>
        <w:docPartUnique/>
      </w:docPartObj>
    </w:sdtPr>
    <w:sdtEndPr>
      <w:rPr>
        <w:noProof/>
      </w:rPr>
    </w:sdtEndPr>
    <w:sdtContent>
      <w:p w14:paraId="306EC92F" w14:textId="55F2EA19" w:rsidR="009D5DBA" w:rsidRDefault="009D5DBA">
        <w:pPr>
          <w:pStyle w:val="Footer"/>
          <w:jc w:val="right"/>
        </w:pPr>
        <w:r>
          <w:fldChar w:fldCharType="begin"/>
        </w:r>
        <w:r>
          <w:instrText xml:space="preserve"> PAGE   \* MERGEFORMAT </w:instrText>
        </w:r>
        <w:r>
          <w:fldChar w:fldCharType="separate"/>
        </w:r>
        <w:r w:rsidR="001C5F29">
          <w:rPr>
            <w:noProof/>
          </w:rPr>
          <w:t>1</w:t>
        </w:r>
        <w:r>
          <w:rPr>
            <w:noProof/>
          </w:rPr>
          <w:fldChar w:fldCharType="end"/>
        </w:r>
      </w:p>
    </w:sdtContent>
  </w:sdt>
  <w:p w14:paraId="67F59EC8" w14:textId="77777777" w:rsidR="009D5DBA" w:rsidRDefault="009D5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151DE" w14:textId="77777777" w:rsidR="001F2ED7" w:rsidRDefault="001F2ED7" w:rsidP="00E54C13">
      <w:pPr>
        <w:spacing w:after="0" w:line="240" w:lineRule="auto"/>
      </w:pPr>
      <w:r>
        <w:separator/>
      </w:r>
    </w:p>
  </w:footnote>
  <w:footnote w:type="continuationSeparator" w:id="0">
    <w:p w14:paraId="762C2F41" w14:textId="77777777" w:rsidR="001F2ED7" w:rsidRDefault="001F2ED7" w:rsidP="00E54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8A0"/>
    <w:multiLevelType w:val="hybridMultilevel"/>
    <w:tmpl w:val="4D08A404"/>
    <w:lvl w:ilvl="0" w:tplc="CA8E4284">
      <w:start w:val="1"/>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yNbWwNDA3BtJmJko6SsGpxcWZ+XkgBUbmtQCYr2ajLQAAAA=="/>
    <w:docVar w:name="EN.InstantFormat" w:val="&lt;ENInstantFormat&gt;&lt;Enabled&gt;0&lt;/Enabled&gt;&lt;ScanUnformatted&gt;1&lt;/ScanUnformatted&gt;&lt;ScanChanges&gt;1&lt;/ScanChanges&gt;&lt;Suspended&gt;0&lt;/Suspended&gt;&lt;/ENInstantFormat&gt;"/>
    <w:docVar w:name="EN.Layout" w:val="&lt;ENLayout&gt;&lt;Style&gt;J Bone Mineral R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tx5p55zlft5pueszpcv0vdyazfftwtxvre5&quot;&gt;muslce strength balance&lt;record-ids&gt;&lt;item&gt;121&lt;/item&gt;&lt;item&gt;124&lt;/item&gt;&lt;item&gt;151&lt;/item&gt;&lt;item&gt;153&lt;/item&gt;&lt;item&gt;156&lt;/item&gt;&lt;item&gt;208&lt;/item&gt;&lt;item&gt;224&lt;/item&gt;&lt;item&gt;253&lt;/item&gt;&lt;item&gt;343&lt;/item&gt;&lt;item&gt;352&lt;/item&gt;&lt;item&gt;359&lt;/item&gt;&lt;item&gt;539&lt;/item&gt;&lt;item&gt;562&lt;/item&gt;&lt;item&gt;910&lt;/item&gt;&lt;item&gt;1020&lt;/item&gt;&lt;item&gt;1202&lt;/item&gt;&lt;item&gt;1205&lt;/item&gt;&lt;item&gt;1380&lt;/item&gt;&lt;item&gt;1483&lt;/item&gt;&lt;item&gt;1964&lt;/item&gt;&lt;item&gt;1965&lt;/item&gt;&lt;item&gt;1967&lt;/item&gt;&lt;item&gt;1968&lt;/item&gt;&lt;item&gt;1969&lt;/item&gt;&lt;item&gt;1984&lt;/item&gt;&lt;item&gt;1986&lt;/item&gt;&lt;item&gt;1987&lt;/item&gt;&lt;item&gt;1988&lt;/item&gt;&lt;item&gt;1989&lt;/item&gt;&lt;item&gt;1991&lt;/item&gt;&lt;item&gt;1996&lt;/item&gt;&lt;/record-ids&gt;&lt;/item&gt;&lt;/Libraries&gt;"/>
  </w:docVars>
  <w:rsids>
    <w:rsidRoot w:val="008521AC"/>
    <w:rsid w:val="00006FDD"/>
    <w:rsid w:val="0000758F"/>
    <w:rsid w:val="00012241"/>
    <w:rsid w:val="000127FC"/>
    <w:rsid w:val="0001781E"/>
    <w:rsid w:val="00026212"/>
    <w:rsid w:val="000275FB"/>
    <w:rsid w:val="000309EC"/>
    <w:rsid w:val="000322B2"/>
    <w:rsid w:val="000329FD"/>
    <w:rsid w:val="00035FAC"/>
    <w:rsid w:val="0003675C"/>
    <w:rsid w:val="00036EAF"/>
    <w:rsid w:val="00037E42"/>
    <w:rsid w:val="00042D65"/>
    <w:rsid w:val="00044861"/>
    <w:rsid w:val="00047284"/>
    <w:rsid w:val="000516F4"/>
    <w:rsid w:val="00052024"/>
    <w:rsid w:val="000520F5"/>
    <w:rsid w:val="00062552"/>
    <w:rsid w:val="00062E2C"/>
    <w:rsid w:val="000649A9"/>
    <w:rsid w:val="00065C38"/>
    <w:rsid w:val="000700D5"/>
    <w:rsid w:val="00071805"/>
    <w:rsid w:val="00074301"/>
    <w:rsid w:val="00074A93"/>
    <w:rsid w:val="00077BFC"/>
    <w:rsid w:val="000816B1"/>
    <w:rsid w:val="00085E83"/>
    <w:rsid w:val="00087013"/>
    <w:rsid w:val="00087BA0"/>
    <w:rsid w:val="000928BA"/>
    <w:rsid w:val="0009440A"/>
    <w:rsid w:val="0009719F"/>
    <w:rsid w:val="000A0183"/>
    <w:rsid w:val="000A6E32"/>
    <w:rsid w:val="000B209D"/>
    <w:rsid w:val="000B2F27"/>
    <w:rsid w:val="000B3143"/>
    <w:rsid w:val="000B37AF"/>
    <w:rsid w:val="000B6DDB"/>
    <w:rsid w:val="000C015F"/>
    <w:rsid w:val="000C2626"/>
    <w:rsid w:val="000C3B84"/>
    <w:rsid w:val="000D2504"/>
    <w:rsid w:val="000E1355"/>
    <w:rsid w:val="000E242B"/>
    <w:rsid w:val="000E3927"/>
    <w:rsid w:val="000E4535"/>
    <w:rsid w:val="000F3BFB"/>
    <w:rsid w:val="000F6F9A"/>
    <w:rsid w:val="001022A3"/>
    <w:rsid w:val="00102D0C"/>
    <w:rsid w:val="0010438C"/>
    <w:rsid w:val="00106648"/>
    <w:rsid w:val="00107E6E"/>
    <w:rsid w:val="001152F6"/>
    <w:rsid w:val="001227C3"/>
    <w:rsid w:val="0012473C"/>
    <w:rsid w:val="00124977"/>
    <w:rsid w:val="0012677A"/>
    <w:rsid w:val="00126B7E"/>
    <w:rsid w:val="001300E3"/>
    <w:rsid w:val="00131178"/>
    <w:rsid w:val="00140761"/>
    <w:rsid w:val="0014125B"/>
    <w:rsid w:val="00142E1C"/>
    <w:rsid w:val="001432E7"/>
    <w:rsid w:val="00143821"/>
    <w:rsid w:val="001452AD"/>
    <w:rsid w:val="001458EB"/>
    <w:rsid w:val="00147F1C"/>
    <w:rsid w:val="00152C67"/>
    <w:rsid w:val="00153724"/>
    <w:rsid w:val="00156A61"/>
    <w:rsid w:val="00160A92"/>
    <w:rsid w:val="001618F8"/>
    <w:rsid w:val="00162369"/>
    <w:rsid w:val="0016363E"/>
    <w:rsid w:val="00165198"/>
    <w:rsid w:val="00165DBF"/>
    <w:rsid w:val="00173211"/>
    <w:rsid w:val="00173613"/>
    <w:rsid w:val="00180272"/>
    <w:rsid w:val="00181A36"/>
    <w:rsid w:val="00181D12"/>
    <w:rsid w:val="00185051"/>
    <w:rsid w:val="00185231"/>
    <w:rsid w:val="00195C6B"/>
    <w:rsid w:val="001A27C7"/>
    <w:rsid w:val="001A4231"/>
    <w:rsid w:val="001B0F4B"/>
    <w:rsid w:val="001B1C44"/>
    <w:rsid w:val="001B3F2B"/>
    <w:rsid w:val="001B77B9"/>
    <w:rsid w:val="001C175D"/>
    <w:rsid w:val="001C2EA5"/>
    <w:rsid w:val="001C5F29"/>
    <w:rsid w:val="001C7171"/>
    <w:rsid w:val="001C76EE"/>
    <w:rsid w:val="001C7F02"/>
    <w:rsid w:val="001D0A11"/>
    <w:rsid w:val="001D2B08"/>
    <w:rsid w:val="001D2ECE"/>
    <w:rsid w:val="001D5068"/>
    <w:rsid w:val="001E6DD7"/>
    <w:rsid w:val="001F0E9F"/>
    <w:rsid w:val="001F1EB5"/>
    <w:rsid w:val="001F20C9"/>
    <w:rsid w:val="001F2ED7"/>
    <w:rsid w:val="001F4DAB"/>
    <w:rsid w:val="001F77CF"/>
    <w:rsid w:val="00200383"/>
    <w:rsid w:val="0020045B"/>
    <w:rsid w:val="002050E7"/>
    <w:rsid w:val="0020658D"/>
    <w:rsid w:val="002071BD"/>
    <w:rsid w:val="00210127"/>
    <w:rsid w:val="00211EC5"/>
    <w:rsid w:val="002127A6"/>
    <w:rsid w:val="00215B74"/>
    <w:rsid w:val="00221801"/>
    <w:rsid w:val="00227A4D"/>
    <w:rsid w:val="00233B9A"/>
    <w:rsid w:val="00234E69"/>
    <w:rsid w:val="00236A50"/>
    <w:rsid w:val="0025205F"/>
    <w:rsid w:val="00254553"/>
    <w:rsid w:val="002546CB"/>
    <w:rsid w:val="00255F11"/>
    <w:rsid w:val="00261890"/>
    <w:rsid w:val="00263E8C"/>
    <w:rsid w:val="0026572B"/>
    <w:rsid w:val="00265903"/>
    <w:rsid w:val="0026625E"/>
    <w:rsid w:val="00267E4A"/>
    <w:rsid w:val="002712C4"/>
    <w:rsid w:val="00273460"/>
    <w:rsid w:val="00274E94"/>
    <w:rsid w:val="002806EC"/>
    <w:rsid w:val="0028335D"/>
    <w:rsid w:val="0029001F"/>
    <w:rsid w:val="00291377"/>
    <w:rsid w:val="00293235"/>
    <w:rsid w:val="0029391A"/>
    <w:rsid w:val="002A391A"/>
    <w:rsid w:val="002A6433"/>
    <w:rsid w:val="002A693F"/>
    <w:rsid w:val="002A6D9B"/>
    <w:rsid w:val="002A6EF4"/>
    <w:rsid w:val="002A7EA4"/>
    <w:rsid w:val="002B3DA0"/>
    <w:rsid w:val="002B5F1B"/>
    <w:rsid w:val="002B69B6"/>
    <w:rsid w:val="002B7332"/>
    <w:rsid w:val="002C2408"/>
    <w:rsid w:val="002C381D"/>
    <w:rsid w:val="002C46A5"/>
    <w:rsid w:val="002C5232"/>
    <w:rsid w:val="002C5676"/>
    <w:rsid w:val="002D09F8"/>
    <w:rsid w:val="002D1E8A"/>
    <w:rsid w:val="002D23A8"/>
    <w:rsid w:val="002D2B65"/>
    <w:rsid w:val="002D33D8"/>
    <w:rsid w:val="002E3400"/>
    <w:rsid w:val="002E6792"/>
    <w:rsid w:val="002F1D2A"/>
    <w:rsid w:val="002F27B2"/>
    <w:rsid w:val="002F2ABE"/>
    <w:rsid w:val="002F38C9"/>
    <w:rsid w:val="002F44AD"/>
    <w:rsid w:val="002F5361"/>
    <w:rsid w:val="002F638D"/>
    <w:rsid w:val="00303B32"/>
    <w:rsid w:val="00307D70"/>
    <w:rsid w:val="00307D79"/>
    <w:rsid w:val="00315498"/>
    <w:rsid w:val="00317B59"/>
    <w:rsid w:val="003443CC"/>
    <w:rsid w:val="00352B14"/>
    <w:rsid w:val="00352ECF"/>
    <w:rsid w:val="0035621F"/>
    <w:rsid w:val="00357309"/>
    <w:rsid w:val="00360AC9"/>
    <w:rsid w:val="00361893"/>
    <w:rsid w:val="00361BD9"/>
    <w:rsid w:val="00362842"/>
    <w:rsid w:val="003666AC"/>
    <w:rsid w:val="003726A9"/>
    <w:rsid w:val="003822C8"/>
    <w:rsid w:val="00382533"/>
    <w:rsid w:val="00387096"/>
    <w:rsid w:val="00391108"/>
    <w:rsid w:val="00391141"/>
    <w:rsid w:val="00395DD9"/>
    <w:rsid w:val="00396994"/>
    <w:rsid w:val="003A009F"/>
    <w:rsid w:val="003A1044"/>
    <w:rsid w:val="003A17DA"/>
    <w:rsid w:val="003A1A9C"/>
    <w:rsid w:val="003A370D"/>
    <w:rsid w:val="003A434E"/>
    <w:rsid w:val="003B0B04"/>
    <w:rsid w:val="003B254B"/>
    <w:rsid w:val="003B29F7"/>
    <w:rsid w:val="003B61B3"/>
    <w:rsid w:val="003B6C2C"/>
    <w:rsid w:val="003C3CBC"/>
    <w:rsid w:val="003D2B0F"/>
    <w:rsid w:val="003D3ADB"/>
    <w:rsid w:val="003D745F"/>
    <w:rsid w:val="003E2946"/>
    <w:rsid w:val="003E5B85"/>
    <w:rsid w:val="003E627C"/>
    <w:rsid w:val="003E7245"/>
    <w:rsid w:val="003F04FD"/>
    <w:rsid w:val="003F0A5E"/>
    <w:rsid w:val="003F1353"/>
    <w:rsid w:val="003F3158"/>
    <w:rsid w:val="003F406B"/>
    <w:rsid w:val="003F6002"/>
    <w:rsid w:val="003F6224"/>
    <w:rsid w:val="003F7B00"/>
    <w:rsid w:val="00400DB4"/>
    <w:rsid w:val="00402B2D"/>
    <w:rsid w:val="00402E53"/>
    <w:rsid w:val="00404BDE"/>
    <w:rsid w:val="00405DD7"/>
    <w:rsid w:val="004061F2"/>
    <w:rsid w:val="00406CE8"/>
    <w:rsid w:val="00416B28"/>
    <w:rsid w:val="00417F5F"/>
    <w:rsid w:val="0042262A"/>
    <w:rsid w:val="00422727"/>
    <w:rsid w:val="00426145"/>
    <w:rsid w:val="0043320C"/>
    <w:rsid w:val="004475E6"/>
    <w:rsid w:val="004477B7"/>
    <w:rsid w:val="00450B30"/>
    <w:rsid w:val="00455CD7"/>
    <w:rsid w:val="00460CD1"/>
    <w:rsid w:val="00461F79"/>
    <w:rsid w:val="00464332"/>
    <w:rsid w:val="00464A76"/>
    <w:rsid w:val="00465C50"/>
    <w:rsid w:val="00467012"/>
    <w:rsid w:val="004676FB"/>
    <w:rsid w:val="00467C4E"/>
    <w:rsid w:val="00472838"/>
    <w:rsid w:val="004739BB"/>
    <w:rsid w:val="00476655"/>
    <w:rsid w:val="004810ED"/>
    <w:rsid w:val="00482146"/>
    <w:rsid w:val="00485E70"/>
    <w:rsid w:val="00485F2B"/>
    <w:rsid w:val="00487262"/>
    <w:rsid w:val="00491A42"/>
    <w:rsid w:val="00494CBD"/>
    <w:rsid w:val="00496883"/>
    <w:rsid w:val="00496F9D"/>
    <w:rsid w:val="004A3705"/>
    <w:rsid w:val="004A3E03"/>
    <w:rsid w:val="004A4593"/>
    <w:rsid w:val="004A5811"/>
    <w:rsid w:val="004B2C07"/>
    <w:rsid w:val="004B42A2"/>
    <w:rsid w:val="004B553D"/>
    <w:rsid w:val="004C1A47"/>
    <w:rsid w:val="004C1F4B"/>
    <w:rsid w:val="004C7251"/>
    <w:rsid w:val="004D5A9A"/>
    <w:rsid w:val="004E1826"/>
    <w:rsid w:val="004E3352"/>
    <w:rsid w:val="004E4103"/>
    <w:rsid w:val="004E6FEA"/>
    <w:rsid w:val="004F0069"/>
    <w:rsid w:val="004F0176"/>
    <w:rsid w:val="004F22B6"/>
    <w:rsid w:val="004F2667"/>
    <w:rsid w:val="004F28C6"/>
    <w:rsid w:val="004F39F6"/>
    <w:rsid w:val="004F67CE"/>
    <w:rsid w:val="0050226B"/>
    <w:rsid w:val="00503684"/>
    <w:rsid w:val="00503874"/>
    <w:rsid w:val="00507C0B"/>
    <w:rsid w:val="00511182"/>
    <w:rsid w:val="0051144B"/>
    <w:rsid w:val="005140C8"/>
    <w:rsid w:val="00520C34"/>
    <w:rsid w:val="0052257A"/>
    <w:rsid w:val="00525DBF"/>
    <w:rsid w:val="005320B8"/>
    <w:rsid w:val="0053274F"/>
    <w:rsid w:val="0053554C"/>
    <w:rsid w:val="00535910"/>
    <w:rsid w:val="00535C16"/>
    <w:rsid w:val="0053744A"/>
    <w:rsid w:val="005457B1"/>
    <w:rsid w:val="00546262"/>
    <w:rsid w:val="00553600"/>
    <w:rsid w:val="00555C3E"/>
    <w:rsid w:val="00555FBC"/>
    <w:rsid w:val="00556DD5"/>
    <w:rsid w:val="005601F7"/>
    <w:rsid w:val="00561706"/>
    <w:rsid w:val="005642BF"/>
    <w:rsid w:val="00564984"/>
    <w:rsid w:val="0056771B"/>
    <w:rsid w:val="00567D02"/>
    <w:rsid w:val="00573CA4"/>
    <w:rsid w:val="00573D21"/>
    <w:rsid w:val="00576655"/>
    <w:rsid w:val="005822AE"/>
    <w:rsid w:val="0058680A"/>
    <w:rsid w:val="0059304F"/>
    <w:rsid w:val="005935E9"/>
    <w:rsid w:val="00596D4A"/>
    <w:rsid w:val="005A2F06"/>
    <w:rsid w:val="005A32BA"/>
    <w:rsid w:val="005B0BC4"/>
    <w:rsid w:val="005C15F6"/>
    <w:rsid w:val="005C3CAB"/>
    <w:rsid w:val="005C6980"/>
    <w:rsid w:val="005D4498"/>
    <w:rsid w:val="005D6025"/>
    <w:rsid w:val="005E162C"/>
    <w:rsid w:val="005F0160"/>
    <w:rsid w:val="005F0D03"/>
    <w:rsid w:val="005F401E"/>
    <w:rsid w:val="005F72A4"/>
    <w:rsid w:val="00600AE8"/>
    <w:rsid w:val="00600F1E"/>
    <w:rsid w:val="00601183"/>
    <w:rsid w:val="00605BA5"/>
    <w:rsid w:val="00607824"/>
    <w:rsid w:val="0061267A"/>
    <w:rsid w:val="006128E5"/>
    <w:rsid w:val="0061476C"/>
    <w:rsid w:val="00622FF3"/>
    <w:rsid w:val="00627BD8"/>
    <w:rsid w:val="00627DE4"/>
    <w:rsid w:val="006322E1"/>
    <w:rsid w:val="006333A2"/>
    <w:rsid w:val="0063348B"/>
    <w:rsid w:val="00637EB8"/>
    <w:rsid w:val="00642182"/>
    <w:rsid w:val="006448D8"/>
    <w:rsid w:val="0064569C"/>
    <w:rsid w:val="00654D78"/>
    <w:rsid w:val="00657196"/>
    <w:rsid w:val="00660068"/>
    <w:rsid w:val="006615B1"/>
    <w:rsid w:val="0066278F"/>
    <w:rsid w:val="006640B0"/>
    <w:rsid w:val="00666255"/>
    <w:rsid w:val="0066775F"/>
    <w:rsid w:val="00674801"/>
    <w:rsid w:val="00675131"/>
    <w:rsid w:val="00675A0A"/>
    <w:rsid w:val="00685594"/>
    <w:rsid w:val="0068702C"/>
    <w:rsid w:val="006A10D9"/>
    <w:rsid w:val="006A1814"/>
    <w:rsid w:val="006A3D85"/>
    <w:rsid w:val="006A4611"/>
    <w:rsid w:val="006A76B2"/>
    <w:rsid w:val="006B1973"/>
    <w:rsid w:val="006B206B"/>
    <w:rsid w:val="006B6FA4"/>
    <w:rsid w:val="006B7679"/>
    <w:rsid w:val="006C296D"/>
    <w:rsid w:val="006C523C"/>
    <w:rsid w:val="006C61BB"/>
    <w:rsid w:val="006C69A6"/>
    <w:rsid w:val="006D0CF9"/>
    <w:rsid w:val="006D24FF"/>
    <w:rsid w:val="006D2963"/>
    <w:rsid w:val="006D2CE8"/>
    <w:rsid w:val="006D7A87"/>
    <w:rsid w:val="006D7ACD"/>
    <w:rsid w:val="006E4262"/>
    <w:rsid w:val="006E6240"/>
    <w:rsid w:val="006E7D68"/>
    <w:rsid w:val="006F2B22"/>
    <w:rsid w:val="006F6038"/>
    <w:rsid w:val="006F6326"/>
    <w:rsid w:val="006F64FD"/>
    <w:rsid w:val="006F6E20"/>
    <w:rsid w:val="006F75FC"/>
    <w:rsid w:val="00701716"/>
    <w:rsid w:val="007053C0"/>
    <w:rsid w:val="0070670D"/>
    <w:rsid w:val="00712A95"/>
    <w:rsid w:val="00717DDD"/>
    <w:rsid w:val="00720971"/>
    <w:rsid w:val="00721B10"/>
    <w:rsid w:val="007223B5"/>
    <w:rsid w:val="00722607"/>
    <w:rsid w:val="007227F0"/>
    <w:rsid w:val="00731623"/>
    <w:rsid w:val="007379A9"/>
    <w:rsid w:val="007405C4"/>
    <w:rsid w:val="00740A36"/>
    <w:rsid w:val="007416F2"/>
    <w:rsid w:val="00742F1C"/>
    <w:rsid w:val="00743051"/>
    <w:rsid w:val="007458F1"/>
    <w:rsid w:val="00747499"/>
    <w:rsid w:val="00751F8B"/>
    <w:rsid w:val="007532BE"/>
    <w:rsid w:val="00757ABC"/>
    <w:rsid w:val="007645F0"/>
    <w:rsid w:val="00771AF7"/>
    <w:rsid w:val="00773DAA"/>
    <w:rsid w:val="00774E3D"/>
    <w:rsid w:val="00776B31"/>
    <w:rsid w:val="00777DA7"/>
    <w:rsid w:val="00795066"/>
    <w:rsid w:val="00796660"/>
    <w:rsid w:val="007A3B11"/>
    <w:rsid w:val="007A7789"/>
    <w:rsid w:val="007B15A1"/>
    <w:rsid w:val="007B4410"/>
    <w:rsid w:val="007B6D31"/>
    <w:rsid w:val="007C083B"/>
    <w:rsid w:val="007C460C"/>
    <w:rsid w:val="007C5AE9"/>
    <w:rsid w:val="007E3700"/>
    <w:rsid w:val="007E67D4"/>
    <w:rsid w:val="007E7D58"/>
    <w:rsid w:val="007F60B3"/>
    <w:rsid w:val="007F67C3"/>
    <w:rsid w:val="008048E5"/>
    <w:rsid w:val="0080674C"/>
    <w:rsid w:val="008103DA"/>
    <w:rsid w:val="00810C49"/>
    <w:rsid w:val="00810F38"/>
    <w:rsid w:val="00810FB6"/>
    <w:rsid w:val="00815F20"/>
    <w:rsid w:val="0082134B"/>
    <w:rsid w:val="008235A1"/>
    <w:rsid w:val="00823940"/>
    <w:rsid w:val="008247A2"/>
    <w:rsid w:val="00826E94"/>
    <w:rsid w:val="00827696"/>
    <w:rsid w:val="008319B4"/>
    <w:rsid w:val="008346EC"/>
    <w:rsid w:val="00842FD0"/>
    <w:rsid w:val="00845EB2"/>
    <w:rsid w:val="008520B9"/>
    <w:rsid w:val="008521AC"/>
    <w:rsid w:val="00852B53"/>
    <w:rsid w:val="00853574"/>
    <w:rsid w:val="00856F4F"/>
    <w:rsid w:val="0085731C"/>
    <w:rsid w:val="008577E0"/>
    <w:rsid w:val="00860149"/>
    <w:rsid w:val="00860CD3"/>
    <w:rsid w:val="008618C2"/>
    <w:rsid w:val="00865C17"/>
    <w:rsid w:val="00866564"/>
    <w:rsid w:val="00866694"/>
    <w:rsid w:val="00866E76"/>
    <w:rsid w:val="008716AD"/>
    <w:rsid w:val="008729EA"/>
    <w:rsid w:val="00873319"/>
    <w:rsid w:val="00882B0E"/>
    <w:rsid w:val="0089078F"/>
    <w:rsid w:val="008915C7"/>
    <w:rsid w:val="008971F7"/>
    <w:rsid w:val="00897417"/>
    <w:rsid w:val="008A0DBF"/>
    <w:rsid w:val="008A5E4B"/>
    <w:rsid w:val="008A7CDE"/>
    <w:rsid w:val="008A7D38"/>
    <w:rsid w:val="008B09C4"/>
    <w:rsid w:val="008B1A57"/>
    <w:rsid w:val="008B2B34"/>
    <w:rsid w:val="008B3DB8"/>
    <w:rsid w:val="008B3EBE"/>
    <w:rsid w:val="008B4EC5"/>
    <w:rsid w:val="008C195D"/>
    <w:rsid w:val="008C2804"/>
    <w:rsid w:val="008C3D28"/>
    <w:rsid w:val="008C6F1B"/>
    <w:rsid w:val="008C75AE"/>
    <w:rsid w:val="008D089A"/>
    <w:rsid w:val="008D2909"/>
    <w:rsid w:val="008D31FE"/>
    <w:rsid w:val="008D366F"/>
    <w:rsid w:val="008D5C13"/>
    <w:rsid w:val="008E07DB"/>
    <w:rsid w:val="008E15F7"/>
    <w:rsid w:val="008E35BD"/>
    <w:rsid w:val="008E3ACB"/>
    <w:rsid w:val="008E626C"/>
    <w:rsid w:val="008F064B"/>
    <w:rsid w:val="008F25EB"/>
    <w:rsid w:val="008F2619"/>
    <w:rsid w:val="008F4118"/>
    <w:rsid w:val="008F67FF"/>
    <w:rsid w:val="008F6BE1"/>
    <w:rsid w:val="008F7E40"/>
    <w:rsid w:val="00901C8D"/>
    <w:rsid w:val="00901D3C"/>
    <w:rsid w:val="0090329D"/>
    <w:rsid w:val="00906978"/>
    <w:rsid w:val="00910E89"/>
    <w:rsid w:val="00913679"/>
    <w:rsid w:val="00913952"/>
    <w:rsid w:val="00917DB2"/>
    <w:rsid w:val="00926789"/>
    <w:rsid w:val="009275E9"/>
    <w:rsid w:val="009333BF"/>
    <w:rsid w:val="00934D30"/>
    <w:rsid w:val="00935996"/>
    <w:rsid w:val="009360B5"/>
    <w:rsid w:val="00936877"/>
    <w:rsid w:val="00940EB6"/>
    <w:rsid w:val="00942585"/>
    <w:rsid w:val="00942971"/>
    <w:rsid w:val="00943839"/>
    <w:rsid w:val="0094686E"/>
    <w:rsid w:val="009473D8"/>
    <w:rsid w:val="0094778A"/>
    <w:rsid w:val="00952A4C"/>
    <w:rsid w:val="0095781F"/>
    <w:rsid w:val="0096196B"/>
    <w:rsid w:val="00962F1E"/>
    <w:rsid w:val="0096525A"/>
    <w:rsid w:val="009663A7"/>
    <w:rsid w:val="00971B2B"/>
    <w:rsid w:val="00991CDB"/>
    <w:rsid w:val="009940F5"/>
    <w:rsid w:val="009943FC"/>
    <w:rsid w:val="00995576"/>
    <w:rsid w:val="00995C56"/>
    <w:rsid w:val="00997374"/>
    <w:rsid w:val="00997656"/>
    <w:rsid w:val="00997D84"/>
    <w:rsid w:val="009A085E"/>
    <w:rsid w:val="009A0EFA"/>
    <w:rsid w:val="009A1C86"/>
    <w:rsid w:val="009A2FE8"/>
    <w:rsid w:val="009A6763"/>
    <w:rsid w:val="009A7CEB"/>
    <w:rsid w:val="009A7F5E"/>
    <w:rsid w:val="009B39A9"/>
    <w:rsid w:val="009B4ABD"/>
    <w:rsid w:val="009C2BEA"/>
    <w:rsid w:val="009C3F66"/>
    <w:rsid w:val="009C51ED"/>
    <w:rsid w:val="009D0D04"/>
    <w:rsid w:val="009D23EB"/>
    <w:rsid w:val="009D5DBA"/>
    <w:rsid w:val="009D7DBC"/>
    <w:rsid w:val="009E1221"/>
    <w:rsid w:val="009E18B9"/>
    <w:rsid w:val="009E63E5"/>
    <w:rsid w:val="009E751A"/>
    <w:rsid w:val="009F00FE"/>
    <w:rsid w:val="009F4A32"/>
    <w:rsid w:val="00A022DD"/>
    <w:rsid w:val="00A07CE9"/>
    <w:rsid w:val="00A1119C"/>
    <w:rsid w:val="00A1755F"/>
    <w:rsid w:val="00A17803"/>
    <w:rsid w:val="00A17AD3"/>
    <w:rsid w:val="00A2167C"/>
    <w:rsid w:val="00A2377A"/>
    <w:rsid w:val="00A318AD"/>
    <w:rsid w:val="00A3286B"/>
    <w:rsid w:val="00A33B49"/>
    <w:rsid w:val="00A3476E"/>
    <w:rsid w:val="00A34923"/>
    <w:rsid w:val="00A37CAA"/>
    <w:rsid w:val="00A41EA7"/>
    <w:rsid w:val="00A4401C"/>
    <w:rsid w:val="00A4409C"/>
    <w:rsid w:val="00A4509F"/>
    <w:rsid w:val="00A47CBD"/>
    <w:rsid w:val="00A523CC"/>
    <w:rsid w:val="00A52819"/>
    <w:rsid w:val="00A57C8A"/>
    <w:rsid w:val="00A6282F"/>
    <w:rsid w:val="00A62858"/>
    <w:rsid w:val="00A717CB"/>
    <w:rsid w:val="00A74184"/>
    <w:rsid w:val="00A74CFF"/>
    <w:rsid w:val="00A75CB1"/>
    <w:rsid w:val="00A83422"/>
    <w:rsid w:val="00A8379F"/>
    <w:rsid w:val="00A838E9"/>
    <w:rsid w:val="00A872A6"/>
    <w:rsid w:val="00A87445"/>
    <w:rsid w:val="00A90957"/>
    <w:rsid w:val="00A91F53"/>
    <w:rsid w:val="00A93FEB"/>
    <w:rsid w:val="00A95072"/>
    <w:rsid w:val="00A96ED3"/>
    <w:rsid w:val="00AA2F9C"/>
    <w:rsid w:val="00AB46B1"/>
    <w:rsid w:val="00AC23C2"/>
    <w:rsid w:val="00AD0CF6"/>
    <w:rsid w:val="00AD1917"/>
    <w:rsid w:val="00AD37A7"/>
    <w:rsid w:val="00AD3DC6"/>
    <w:rsid w:val="00AD5550"/>
    <w:rsid w:val="00AD6967"/>
    <w:rsid w:val="00AD79C3"/>
    <w:rsid w:val="00AE03B5"/>
    <w:rsid w:val="00AE0FF6"/>
    <w:rsid w:val="00AE6656"/>
    <w:rsid w:val="00AE7221"/>
    <w:rsid w:val="00AF23DD"/>
    <w:rsid w:val="00AF355C"/>
    <w:rsid w:val="00AF5ED6"/>
    <w:rsid w:val="00AF62C3"/>
    <w:rsid w:val="00AF63A6"/>
    <w:rsid w:val="00B01017"/>
    <w:rsid w:val="00B02DDE"/>
    <w:rsid w:val="00B052B6"/>
    <w:rsid w:val="00B160DB"/>
    <w:rsid w:val="00B173FB"/>
    <w:rsid w:val="00B23B66"/>
    <w:rsid w:val="00B2415B"/>
    <w:rsid w:val="00B2722B"/>
    <w:rsid w:val="00B308EB"/>
    <w:rsid w:val="00B37968"/>
    <w:rsid w:val="00B40C59"/>
    <w:rsid w:val="00B42282"/>
    <w:rsid w:val="00B43535"/>
    <w:rsid w:val="00B441B0"/>
    <w:rsid w:val="00B44E30"/>
    <w:rsid w:val="00B47F47"/>
    <w:rsid w:val="00B526EC"/>
    <w:rsid w:val="00B55279"/>
    <w:rsid w:val="00B559F6"/>
    <w:rsid w:val="00B55EC3"/>
    <w:rsid w:val="00B568A7"/>
    <w:rsid w:val="00B57F58"/>
    <w:rsid w:val="00B67E85"/>
    <w:rsid w:val="00B72E3A"/>
    <w:rsid w:val="00B763BF"/>
    <w:rsid w:val="00B828D7"/>
    <w:rsid w:val="00B83008"/>
    <w:rsid w:val="00B858B2"/>
    <w:rsid w:val="00B96BDC"/>
    <w:rsid w:val="00BA014B"/>
    <w:rsid w:val="00BA1245"/>
    <w:rsid w:val="00BA16D7"/>
    <w:rsid w:val="00BA2024"/>
    <w:rsid w:val="00BA57BC"/>
    <w:rsid w:val="00BA6A4D"/>
    <w:rsid w:val="00BB00CF"/>
    <w:rsid w:val="00BB254E"/>
    <w:rsid w:val="00BB31F9"/>
    <w:rsid w:val="00BB49BC"/>
    <w:rsid w:val="00BB52C0"/>
    <w:rsid w:val="00BB7F69"/>
    <w:rsid w:val="00BC21AA"/>
    <w:rsid w:val="00BC21F6"/>
    <w:rsid w:val="00BC4718"/>
    <w:rsid w:val="00BC4922"/>
    <w:rsid w:val="00BD3C70"/>
    <w:rsid w:val="00BD4C59"/>
    <w:rsid w:val="00BD74E1"/>
    <w:rsid w:val="00BE1D3A"/>
    <w:rsid w:val="00BE4632"/>
    <w:rsid w:val="00BF1B47"/>
    <w:rsid w:val="00BF3140"/>
    <w:rsid w:val="00BF32F4"/>
    <w:rsid w:val="00BF3D37"/>
    <w:rsid w:val="00BF435D"/>
    <w:rsid w:val="00BF45D8"/>
    <w:rsid w:val="00BF6038"/>
    <w:rsid w:val="00BF6085"/>
    <w:rsid w:val="00C00154"/>
    <w:rsid w:val="00C029C8"/>
    <w:rsid w:val="00C04742"/>
    <w:rsid w:val="00C04F36"/>
    <w:rsid w:val="00C05FA6"/>
    <w:rsid w:val="00C11A38"/>
    <w:rsid w:val="00C11AAC"/>
    <w:rsid w:val="00C122BB"/>
    <w:rsid w:val="00C137D0"/>
    <w:rsid w:val="00C17BE9"/>
    <w:rsid w:val="00C22679"/>
    <w:rsid w:val="00C256A5"/>
    <w:rsid w:val="00C32DDA"/>
    <w:rsid w:val="00C35BA6"/>
    <w:rsid w:val="00C37FC0"/>
    <w:rsid w:val="00C40C14"/>
    <w:rsid w:val="00C41911"/>
    <w:rsid w:val="00C420C3"/>
    <w:rsid w:val="00C43B92"/>
    <w:rsid w:val="00C44760"/>
    <w:rsid w:val="00C5162A"/>
    <w:rsid w:val="00C54508"/>
    <w:rsid w:val="00C559E8"/>
    <w:rsid w:val="00C56692"/>
    <w:rsid w:val="00C60462"/>
    <w:rsid w:val="00C60718"/>
    <w:rsid w:val="00C664E4"/>
    <w:rsid w:val="00C6664A"/>
    <w:rsid w:val="00C674B5"/>
    <w:rsid w:val="00C721DC"/>
    <w:rsid w:val="00C7517E"/>
    <w:rsid w:val="00C76942"/>
    <w:rsid w:val="00C819BC"/>
    <w:rsid w:val="00C827A1"/>
    <w:rsid w:val="00C82D5F"/>
    <w:rsid w:val="00C82DF2"/>
    <w:rsid w:val="00C84A37"/>
    <w:rsid w:val="00C9122C"/>
    <w:rsid w:val="00C922D9"/>
    <w:rsid w:val="00C94C34"/>
    <w:rsid w:val="00C9567F"/>
    <w:rsid w:val="00CA247D"/>
    <w:rsid w:val="00CA30F3"/>
    <w:rsid w:val="00CA6456"/>
    <w:rsid w:val="00CB0E4E"/>
    <w:rsid w:val="00CB7767"/>
    <w:rsid w:val="00CC0863"/>
    <w:rsid w:val="00CC1112"/>
    <w:rsid w:val="00CD2386"/>
    <w:rsid w:val="00CD2EB9"/>
    <w:rsid w:val="00CD4FC4"/>
    <w:rsid w:val="00CD7A1E"/>
    <w:rsid w:val="00CE3471"/>
    <w:rsid w:val="00CE39C3"/>
    <w:rsid w:val="00CE4E02"/>
    <w:rsid w:val="00CE5076"/>
    <w:rsid w:val="00CE51D7"/>
    <w:rsid w:val="00CE6D25"/>
    <w:rsid w:val="00CE7F0A"/>
    <w:rsid w:val="00CF0271"/>
    <w:rsid w:val="00CF0FA1"/>
    <w:rsid w:val="00CF6FC5"/>
    <w:rsid w:val="00D01ABD"/>
    <w:rsid w:val="00D0244E"/>
    <w:rsid w:val="00D02DB8"/>
    <w:rsid w:val="00D0380A"/>
    <w:rsid w:val="00D041A0"/>
    <w:rsid w:val="00D139AE"/>
    <w:rsid w:val="00D1435D"/>
    <w:rsid w:val="00D15533"/>
    <w:rsid w:val="00D157E4"/>
    <w:rsid w:val="00D21905"/>
    <w:rsid w:val="00D2296A"/>
    <w:rsid w:val="00D24DA1"/>
    <w:rsid w:val="00D2579F"/>
    <w:rsid w:val="00D25FEC"/>
    <w:rsid w:val="00D2739C"/>
    <w:rsid w:val="00D27F60"/>
    <w:rsid w:val="00D30B88"/>
    <w:rsid w:val="00D35122"/>
    <w:rsid w:val="00D365D1"/>
    <w:rsid w:val="00D36959"/>
    <w:rsid w:val="00D37144"/>
    <w:rsid w:val="00D378E4"/>
    <w:rsid w:val="00D411C2"/>
    <w:rsid w:val="00D42131"/>
    <w:rsid w:val="00D51389"/>
    <w:rsid w:val="00D54BD3"/>
    <w:rsid w:val="00D54E0A"/>
    <w:rsid w:val="00D62AA9"/>
    <w:rsid w:val="00D646B6"/>
    <w:rsid w:val="00D64705"/>
    <w:rsid w:val="00D66922"/>
    <w:rsid w:val="00D67587"/>
    <w:rsid w:val="00D74916"/>
    <w:rsid w:val="00D76496"/>
    <w:rsid w:val="00D764B9"/>
    <w:rsid w:val="00D7679E"/>
    <w:rsid w:val="00D812A4"/>
    <w:rsid w:val="00D81AE0"/>
    <w:rsid w:val="00D85EB3"/>
    <w:rsid w:val="00D873BD"/>
    <w:rsid w:val="00D91035"/>
    <w:rsid w:val="00D93558"/>
    <w:rsid w:val="00D942EC"/>
    <w:rsid w:val="00DA0E70"/>
    <w:rsid w:val="00DA1166"/>
    <w:rsid w:val="00DA7086"/>
    <w:rsid w:val="00DB4BFB"/>
    <w:rsid w:val="00DB517D"/>
    <w:rsid w:val="00DB72E6"/>
    <w:rsid w:val="00DC0FA6"/>
    <w:rsid w:val="00DC1119"/>
    <w:rsid w:val="00DC4681"/>
    <w:rsid w:val="00DC72D9"/>
    <w:rsid w:val="00DD09CF"/>
    <w:rsid w:val="00DD0D57"/>
    <w:rsid w:val="00DD16C9"/>
    <w:rsid w:val="00DD1B74"/>
    <w:rsid w:val="00DD465D"/>
    <w:rsid w:val="00DD486A"/>
    <w:rsid w:val="00DD6563"/>
    <w:rsid w:val="00DE075F"/>
    <w:rsid w:val="00DE30A1"/>
    <w:rsid w:val="00DE3DA6"/>
    <w:rsid w:val="00DE5C12"/>
    <w:rsid w:val="00DE6A1A"/>
    <w:rsid w:val="00DE6CBB"/>
    <w:rsid w:val="00DF4EAF"/>
    <w:rsid w:val="00DF607B"/>
    <w:rsid w:val="00DF7D21"/>
    <w:rsid w:val="00E0391B"/>
    <w:rsid w:val="00E10381"/>
    <w:rsid w:val="00E11099"/>
    <w:rsid w:val="00E11BD6"/>
    <w:rsid w:val="00E12026"/>
    <w:rsid w:val="00E125B0"/>
    <w:rsid w:val="00E13B6E"/>
    <w:rsid w:val="00E14E1D"/>
    <w:rsid w:val="00E150A3"/>
    <w:rsid w:val="00E17BDC"/>
    <w:rsid w:val="00E249C5"/>
    <w:rsid w:val="00E26C08"/>
    <w:rsid w:val="00E26CBA"/>
    <w:rsid w:val="00E3153F"/>
    <w:rsid w:val="00E34294"/>
    <w:rsid w:val="00E347E2"/>
    <w:rsid w:val="00E3646A"/>
    <w:rsid w:val="00E3748A"/>
    <w:rsid w:val="00E43530"/>
    <w:rsid w:val="00E45EDC"/>
    <w:rsid w:val="00E54ACE"/>
    <w:rsid w:val="00E54C13"/>
    <w:rsid w:val="00E61CB9"/>
    <w:rsid w:val="00E62AC0"/>
    <w:rsid w:val="00E636AC"/>
    <w:rsid w:val="00E7520B"/>
    <w:rsid w:val="00E76E7D"/>
    <w:rsid w:val="00E76FFB"/>
    <w:rsid w:val="00E77732"/>
    <w:rsid w:val="00E829EB"/>
    <w:rsid w:val="00E856AE"/>
    <w:rsid w:val="00E864DF"/>
    <w:rsid w:val="00E86E25"/>
    <w:rsid w:val="00E91455"/>
    <w:rsid w:val="00E94B73"/>
    <w:rsid w:val="00E959D7"/>
    <w:rsid w:val="00E968BF"/>
    <w:rsid w:val="00EA3A32"/>
    <w:rsid w:val="00EA6A1B"/>
    <w:rsid w:val="00EB0646"/>
    <w:rsid w:val="00EB2C62"/>
    <w:rsid w:val="00EB5DD8"/>
    <w:rsid w:val="00EB6C31"/>
    <w:rsid w:val="00EB6F54"/>
    <w:rsid w:val="00EB7702"/>
    <w:rsid w:val="00EC12D5"/>
    <w:rsid w:val="00EC5D73"/>
    <w:rsid w:val="00EC6C08"/>
    <w:rsid w:val="00EC724E"/>
    <w:rsid w:val="00EC7579"/>
    <w:rsid w:val="00ED6962"/>
    <w:rsid w:val="00ED70E5"/>
    <w:rsid w:val="00EE6F40"/>
    <w:rsid w:val="00EF6CEF"/>
    <w:rsid w:val="00F00CE7"/>
    <w:rsid w:val="00F01678"/>
    <w:rsid w:val="00F034D5"/>
    <w:rsid w:val="00F05438"/>
    <w:rsid w:val="00F13A49"/>
    <w:rsid w:val="00F13D95"/>
    <w:rsid w:val="00F214EF"/>
    <w:rsid w:val="00F23D7F"/>
    <w:rsid w:val="00F2625C"/>
    <w:rsid w:val="00F30334"/>
    <w:rsid w:val="00F33514"/>
    <w:rsid w:val="00F3623F"/>
    <w:rsid w:val="00F46C19"/>
    <w:rsid w:val="00F62C14"/>
    <w:rsid w:val="00F62C90"/>
    <w:rsid w:val="00F62E0D"/>
    <w:rsid w:val="00F635EA"/>
    <w:rsid w:val="00F64008"/>
    <w:rsid w:val="00F6575B"/>
    <w:rsid w:val="00F6593C"/>
    <w:rsid w:val="00F671AB"/>
    <w:rsid w:val="00F67979"/>
    <w:rsid w:val="00F72CE7"/>
    <w:rsid w:val="00F738C3"/>
    <w:rsid w:val="00F73F12"/>
    <w:rsid w:val="00F74996"/>
    <w:rsid w:val="00F75997"/>
    <w:rsid w:val="00F764DC"/>
    <w:rsid w:val="00F778A5"/>
    <w:rsid w:val="00F82420"/>
    <w:rsid w:val="00F824D2"/>
    <w:rsid w:val="00F84ABE"/>
    <w:rsid w:val="00F85406"/>
    <w:rsid w:val="00F85524"/>
    <w:rsid w:val="00F86271"/>
    <w:rsid w:val="00F87345"/>
    <w:rsid w:val="00F90455"/>
    <w:rsid w:val="00F917C0"/>
    <w:rsid w:val="00F92758"/>
    <w:rsid w:val="00F93AA2"/>
    <w:rsid w:val="00F9497F"/>
    <w:rsid w:val="00FA1565"/>
    <w:rsid w:val="00FA19CE"/>
    <w:rsid w:val="00FA553D"/>
    <w:rsid w:val="00FB0775"/>
    <w:rsid w:val="00FB1765"/>
    <w:rsid w:val="00FB1FDC"/>
    <w:rsid w:val="00FB2DDB"/>
    <w:rsid w:val="00FB5A7E"/>
    <w:rsid w:val="00FC38F5"/>
    <w:rsid w:val="00FC3BA6"/>
    <w:rsid w:val="00FC4321"/>
    <w:rsid w:val="00FC5A17"/>
    <w:rsid w:val="00FC7530"/>
    <w:rsid w:val="00FD090A"/>
    <w:rsid w:val="00FD18FE"/>
    <w:rsid w:val="00FD19D2"/>
    <w:rsid w:val="00FD49F9"/>
    <w:rsid w:val="00FD514D"/>
    <w:rsid w:val="00FE1285"/>
    <w:rsid w:val="00FE2B15"/>
    <w:rsid w:val="00FE3AAD"/>
    <w:rsid w:val="00FE5CCB"/>
    <w:rsid w:val="00FE66CF"/>
    <w:rsid w:val="00FF0FFB"/>
    <w:rsid w:val="00FF51F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A12BA"/>
  <w15:docId w15:val="{4F442708-CE65-4242-9C4D-FB2B1900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FE8"/>
    <w:rPr>
      <w:color w:val="0000FF" w:themeColor="hyperlink"/>
      <w:u w:val="single"/>
    </w:rPr>
  </w:style>
  <w:style w:type="paragraph" w:customStyle="1" w:styleId="p">
    <w:name w:val="p"/>
    <w:basedOn w:val="Normal"/>
    <w:rsid w:val="00416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6B28"/>
  </w:style>
  <w:style w:type="paragraph" w:customStyle="1" w:styleId="EndNoteBibliographyTitle">
    <w:name w:val="EndNote Bibliography Title"/>
    <w:basedOn w:val="Normal"/>
    <w:link w:val="EndNoteBibliographyTitleChar"/>
    <w:rsid w:val="00B02DD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02DDE"/>
    <w:rPr>
      <w:rFonts w:ascii="Calibri" w:hAnsi="Calibri" w:cs="Calibri"/>
      <w:noProof/>
    </w:rPr>
  </w:style>
  <w:style w:type="paragraph" w:customStyle="1" w:styleId="EndNoteBibliography">
    <w:name w:val="EndNote Bibliography"/>
    <w:basedOn w:val="Normal"/>
    <w:link w:val="EndNoteBibliographyChar"/>
    <w:rsid w:val="00B02DD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02DDE"/>
    <w:rPr>
      <w:rFonts w:ascii="Calibri" w:hAnsi="Calibri" w:cs="Calibri"/>
      <w:noProof/>
    </w:rPr>
  </w:style>
  <w:style w:type="character" w:styleId="CommentReference">
    <w:name w:val="annotation reference"/>
    <w:basedOn w:val="DefaultParagraphFont"/>
    <w:uiPriority w:val="99"/>
    <w:semiHidden/>
    <w:unhideWhenUsed/>
    <w:rsid w:val="003A009F"/>
    <w:rPr>
      <w:sz w:val="16"/>
      <w:szCs w:val="16"/>
    </w:rPr>
  </w:style>
  <w:style w:type="paragraph" w:styleId="CommentText">
    <w:name w:val="annotation text"/>
    <w:basedOn w:val="Normal"/>
    <w:link w:val="CommentTextChar"/>
    <w:uiPriority w:val="99"/>
    <w:semiHidden/>
    <w:unhideWhenUsed/>
    <w:rsid w:val="003A009F"/>
    <w:pPr>
      <w:spacing w:line="240" w:lineRule="auto"/>
    </w:pPr>
    <w:rPr>
      <w:sz w:val="20"/>
      <w:szCs w:val="20"/>
    </w:rPr>
  </w:style>
  <w:style w:type="character" w:customStyle="1" w:styleId="CommentTextChar">
    <w:name w:val="Comment Text Char"/>
    <w:basedOn w:val="DefaultParagraphFont"/>
    <w:link w:val="CommentText"/>
    <w:uiPriority w:val="99"/>
    <w:semiHidden/>
    <w:rsid w:val="003A009F"/>
    <w:rPr>
      <w:sz w:val="20"/>
      <w:szCs w:val="20"/>
    </w:rPr>
  </w:style>
  <w:style w:type="paragraph" w:styleId="CommentSubject">
    <w:name w:val="annotation subject"/>
    <w:basedOn w:val="CommentText"/>
    <w:next w:val="CommentText"/>
    <w:link w:val="CommentSubjectChar"/>
    <w:uiPriority w:val="99"/>
    <w:semiHidden/>
    <w:unhideWhenUsed/>
    <w:rsid w:val="003A009F"/>
    <w:rPr>
      <w:b/>
      <w:bCs/>
    </w:rPr>
  </w:style>
  <w:style w:type="character" w:customStyle="1" w:styleId="CommentSubjectChar">
    <w:name w:val="Comment Subject Char"/>
    <w:basedOn w:val="CommentTextChar"/>
    <w:link w:val="CommentSubject"/>
    <w:uiPriority w:val="99"/>
    <w:semiHidden/>
    <w:rsid w:val="003A009F"/>
    <w:rPr>
      <w:b/>
      <w:bCs/>
      <w:sz w:val="20"/>
      <w:szCs w:val="20"/>
    </w:rPr>
  </w:style>
  <w:style w:type="paragraph" w:styleId="BalloonText">
    <w:name w:val="Balloon Text"/>
    <w:basedOn w:val="Normal"/>
    <w:link w:val="BalloonTextChar"/>
    <w:uiPriority w:val="99"/>
    <w:semiHidden/>
    <w:unhideWhenUsed/>
    <w:rsid w:val="003A0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9F"/>
    <w:rPr>
      <w:rFonts w:ascii="Segoe UI" w:hAnsi="Segoe UI" w:cs="Segoe UI"/>
      <w:sz w:val="18"/>
      <w:szCs w:val="18"/>
    </w:rPr>
  </w:style>
  <w:style w:type="table" w:styleId="TableGrid">
    <w:name w:val="Table Grid"/>
    <w:basedOn w:val="TableNormal"/>
    <w:uiPriority w:val="59"/>
    <w:rsid w:val="00872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C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C13"/>
  </w:style>
  <w:style w:type="paragraph" w:styleId="Footer">
    <w:name w:val="footer"/>
    <w:basedOn w:val="Normal"/>
    <w:link w:val="FooterChar"/>
    <w:uiPriority w:val="99"/>
    <w:unhideWhenUsed/>
    <w:rsid w:val="00E54C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C13"/>
  </w:style>
  <w:style w:type="paragraph" w:styleId="Revision">
    <w:name w:val="Revision"/>
    <w:hidden/>
    <w:uiPriority w:val="99"/>
    <w:semiHidden/>
    <w:rsid w:val="00721B10"/>
    <w:pPr>
      <w:spacing w:after="0" w:line="240" w:lineRule="auto"/>
    </w:pPr>
  </w:style>
  <w:style w:type="paragraph" w:styleId="ListParagraph">
    <w:name w:val="List Paragraph"/>
    <w:basedOn w:val="Normal"/>
    <w:uiPriority w:val="34"/>
    <w:qFormat/>
    <w:rsid w:val="00721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Winzenberg@utas.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1F12B-67C5-4B8D-AFD7-A22B7652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12157</Words>
  <Characters>69298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81293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Feitong Wu</dc:creator>
  <cp:keywords/>
  <dc:description/>
  <cp:lastModifiedBy>Feitong Wu</cp:lastModifiedBy>
  <cp:revision>12</cp:revision>
  <cp:lastPrinted>2016-10-04T22:39:00Z</cp:lastPrinted>
  <dcterms:created xsi:type="dcterms:W3CDTF">2017-01-23T02:02:00Z</dcterms:created>
  <dcterms:modified xsi:type="dcterms:W3CDTF">2017-01-23T10:48:00Z</dcterms:modified>
</cp:coreProperties>
</file>