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7259BB" w14:textId="1FBE5919" w:rsidR="00F52DB0" w:rsidRDefault="00F52DB0" w:rsidP="00F52DB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w:t>
      </w:r>
      <w:r w:rsidRPr="00F52DB0">
        <w:rPr>
          <w:rFonts w:ascii="Times New Roman" w:eastAsia="Times New Roman" w:hAnsi="Times New Roman" w:cs="Times New Roman"/>
          <w:sz w:val="24"/>
          <w:szCs w:val="24"/>
        </w:rPr>
        <w:t xml:space="preserve">Adopting a </w:t>
      </w:r>
      <w:proofErr w:type="spellStart"/>
      <w:r w:rsidRPr="00F52DB0">
        <w:rPr>
          <w:rFonts w:ascii="Times New Roman" w:eastAsia="Times New Roman" w:hAnsi="Times New Roman" w:cs="Times New Roman"/>
          <w:sz w:val="24"/>
          <w:szCs w:val="24"/>
        </w:rPr>
        <w:t>decolonising</w:t>
      </w:r>
      <w:proofErr w:type="spellEnd"/>
      <w:r w:rsidRPr="00F52DB0">
        <w:rPr>
          <w:rFonts w:ascii="Times New Roman" w:eastAsia="Times New Roman" w:hAnsi="Times New Roman" w:cs="Times New Roman"/>
          <w:sz w:val="24"/>
          <w:szCs w:val="24"/>
        </w:rPr>
        <w:t xml:space="preserve"> lens: Towards an epistemological transformation of social work knowledge</w:t>
      </w:r>
      <w:r>
        <w:rPr>
          <w:rFonts w:ascii="Times New Roman" w:eastAsia="Times New Roman" w:hAnsi="Times New Roman" w:cs="Times New Roman"/>
          <w:sz w:val="24"/>
          <w:szCs w:val="24"/>
        </w:rPr>
        <w:br/>
      </w:r>
      <w:r w:rsidRPr="00675847">
        <w:rPr>
          <w:rFonts w:ascii="Times New Roman" w:eastAsia="Times New Roman" w:hAnsi="Times New Roman" w:cs="Times New Roman"/>
          <w:sz w:val="24"/>
          <w:szCs w:val="24"/>
        </w:rPr>
        <w:t xml:space="preserve">Author: </w:t>
      </w:r>
      <w:r>
        <w:rPr>
          <w:rFonts w:ascii="Times New Roman" w:eastAsia="Times New Roman" w:hAnsi="Times New Roman" w:cs="Times New Roman"/>
          <w:sz w:val="24"/>
          <w:szCs w:val="24"/>
        </w:rPr>
        <w:t xml:space="preserve">Miss Kate </w:t>
      </w:r>
      <w:r w:rsidRPr="00675847">
        <w:rPr>
          <w:rFonts w:ascii="Times New Roman" w:eastAsia="Times New Roman" w:hAnsi="Times New Roman" w:cs="Times New Roman"/>
          <w:sz w:val="24"/>
          <w:szCs w:val="24"/>
        </w:rPr>
        <w:t>Vincent</w:t>
      </w:r>
      <w:r w:rsidRPr="00675847">
        <w:rPr>
          <w:rFonts w:ascii="Times New Roman" w:eastAsia="Times New Roman" w:hAnsi="Times New Roman" w:cs="Times New Roman"/>
          <w:sz w:val="24"/>
          <w:szCs w:val="24"/>
        </w:rPr>
        <w:br/>
      </w:r>
      <w:r>
        <w:rPr>
          <w:rFonts w:ascii="Times New Roman" w:eastAsia="Times New Roman" w:hAnsi="Times New Roman" w:cs="Times New Roman"/>
          <w:sz w:val="24"/>
          <w:szCs w:val="24"/>
        </w:rPr>
        <w:t>Affiliation</w:t>
      </w:r>
      <w:r w:rsidRPr="00675847">
        <w:rPr>
          <w:rFonts w:ascii="Times New Roman" w:eastAsia="Times New Roman" w:hAnsi="Times New Roman" w:cs="Times New Roman"/>
          <w:sz w:val="24"/>
          <w:szCs w:val="24"/>
        </w:rPr>
        <w:t>: University of Tasmania</w:t>
      </w:r>
      <w:r>
        <w:rPr>
          <w:rFonts w:ascii="Times New Roman" w:eastAsia="Times New Roman" w:hAnsi="Times New Roman" w:cs="Times New Roman"/>
          <w:sz w:val="24"/>
          <w:szCs w:val="24"/>
        </w:rPr>
        <w:br/>
        <w:t xml:space="preserve">Contact Details: Kate.Vincent@utas.edu.au </w:t>
      </w:r>
      <w:r w:rsidR="005B088D">
        <w:rPr>
          <w:rFonts w:ascii="Times New Roman" w:eastAsia="Times New Roman" w:hAnsi="Times New Roman" w:cs="Times New Roman"/>
          <w:sz w:val="24"/>
          <w:szCs w:val="24"/>
        </w:rPr>
        <w:br/>
        <w:t>Word Count of Manuscript: 2,998</w:t>
      </w:r>
      <w:bookmarkStart w:id="0" w:name="_GoBack"/>
      <w:bookmarkEnd w:id="0"/>
    </w:p>
    <w:p w14:paraId="6CE95F41" w14:textId="77777777" w:rsidR="00F52DB0" w:rsidRPr="00F52DB0" w:rsidRDefault="00F52DB0" w:rsidP="00F52DB0">
      <w:pPr>
        <w:pStyle w:val="Normal1"/>
        <w:rPr>
          <w:rFonts w:ascii="Times New Roman" w:eastAsia="Times New Roman" w:hAnsi="Times New Roman" w:cs="Times New Roman"/>
          <w:sz w:val="28"/>
          <w:szCs w:val="24"/>
        </w:rPr>
      </w:pPr>
    </w:p>
    <w:p w14:paraId="4FF8386C" w14:textId="77777777" w:rsidR="00F52DB0" w:rsidRPr="00F52DB0" w:rsidRDefault="00F52DB0" w:rsidP="00F52DB0">
      <w:pPr>
        <w:pStyle w:val="Normal1"/>
        <w:rPr>
          <w:rFonts w:ascii="Times New Roman" w:eastAsia="Times New Roman" w:hAnsi="Times New Roman" w:cs="Times New Roman"/>
          <w:sz w:val="24"/>
        </w:rPr>
      </w:pPr>
      <w:r w:rsidRPr="00F52DB0">
        <w:rPr>
          <w:rFonts w:ascii="Times New Roman" w:eastAsia="Times New Roman" w:hAnsi="Times New Roman" w:cs="Times New Roman"/>
          <w:sz w:val="24"/>
        </w:rPr>
        <w:t xml:space="preserve">As discussed with Farida </w:t>
      </w:r>
      <w:proofErr w:type="spellStart"/>
      <w:r w:rsidRPr="00F52DB0">
        <w:rPr>
          <w:rFonts w:ascii="Times New Roman" w:eastAsia="Times New Roman" w:hAnsi="Times New Roman" w:cs="Times New Roman"/>
          <w:sz w:val="24"/>
        </w:rPr>
        <w:t>Fozdar</w:t>
      </w:r>
      <w:proofErr w:type="spellEnd"/>
      <w:r w:rsidRPr="00F52DB0">
        <w:rPr>
          <w:rFonts w:ascii="Times New Roman" w:eastAsia="Times New Roman" w:hAnsi="Times New Roman" w:cs="Times New Roman"/>
          <w:sz w:val="24"/>
        </w:rPr>
        <w:t>, this paper is part of a pre-</w:t>
      </w:r>
      <w:proofErr w:type="spellStart"/>
      <w:r w:rsidRPr="00F52DB0">
        <w:rPr>
          <w:rFonts w:ascii="Times New Roman" w:eastAsia="Times New Roman" w:hAnsi="Times New Roman" w:cs="Times New Roman"/>
          <w:sz w:val="24"/>
        </w:rPr>
        <w:t>organised</w:t>
      </w:r>
      <w:proofErr w:type="spellEnd"/>
      <w:r w:rsidRPr="00F52DB0">
        <w:rPr>
          <w:rFonts w:ascii="Times New Roman" w:eastAsia="Times New Roman" w:hAnsi="Times New Roman" w:cs="Times New Roman"/>
          <w:sz w:val="24"/>
        </w:rPr>
        <w:t xml:space="preserve"> panel (for the concurrent sessions) called 'Global knowledge mobilities and </w:t>
      </w:r>
      <w:proofErr w:type="spellStart"/>
      <w:r w:rsidRPr="00F52DB0">
        <w:rPr>
          <w:rFonts w:ascii="Times New Roman" w:eastAsia="Times New Roman" w:hAnsi="Times New Roman" w:cs="Times New Roman"/>
          <w:sz w:val="24"/>
        </w:rPr>
        <w:t>immobilities</w:t>
      </w:r>
      <w:proofErr w:type="spellEnd"/>
      <w:r w:rsidRPr="00F52DB0">
        <w:rPr>
          <w:rFonts w:ascii="Times New Roman" w:eastAsia="Times New Roman" w:hAnsi="Times New Roman" w:cs="Times New Roman"/>
          <w:sz w:val="24"/>
        </w:rPr>
        <w:t xml:space="preserve">', </w:t>
      </w:r>
      <w:proofErr w:type="spellStart"/>
      <w:r w:rsidRPr="00F52DB0">
        <w:rPr>
          <w:rFonts w:ascii="Times New Roman" w:eastAsia="Times New Roman" w:hAnsi="Times New Roman" w:cs="Times New Roman"/>
          <w:sz w:val="24"/>
        </w:rPr>
        <w:t>organised</w:t>
      </w:r>
      <w:proofErr w:type="spellEnd"/>
      <w:r w:rsidRPr="00F52DB0">
        <w:rPr>
          <w:rFonts w:ascii="Times New Roman" w:eastAsia="Times New Roman" w:hAnsi="Times New Roman" w:cs="Times New Roman"/>
          <w:sz w:val="24"/>
        </w:rPr>
        <w:t xml:space="preserve"> by Fran Collyer (Chair).  Please ensure all papers are arranged within the same panels/sessions. There will be several panels/sessions required. </w:t>
      </w:r>
    </w:p>
    <w:p w14:paraId="03DC90B1" w14:textId="77777777" w:rsidR="00F52DB0" w:rsidRDefault="00F52DB0" w:rsidP="00BB5867">
      <w:pPr>
        <w:pStyle w:val="Normal1"/>
        <w:jc w:val="center"/>
        <w:rPr>
          <w:rFonts w:ascii="Times New Roman" w:eastAsia="Times New Roman" w:hAnsi="Times New Roman" w:cs="Times New Roman"/>
          <w:sz w:val="32"/>
          <w:szCs w:val="24"/>
        </w:rPr>
      </w:pPr>
    </w:p>
    <w:p w14:paraId="3FA7989D" w14:textId="77777777" w:rsidR="00F52DB0" w:rsidRDefault="00F52DB0" w:rsidP="00BB5867">
      <w:pPr>
        <w:pStyle w:val="Normal1"/>
        <w:jc w:val="center"/>
        <w:rPr>
          <w:rFonts w:ascii="Times New Roman" w:eastAsia="Times New Roman" w:hAnsi="Times New Roman" w:cs="Times New Roman"/>
          <w:sz w:val="32"/>
          <w:szCs w:val="24"/>
        </w:rPr>
      </w:pPr>
    </w:p>
    <w:p w14:paraId="1B968F5C" w14:textId="77777777" w:rsidR="00F52DB0" w:rsidRDefault="00F52DB0" w:rsidP="00BB5867">
      <w:pPr>
        <w:pStyle w:val="Normal1"/>
        <w:jc w:val="center"/>
        <w:rPr>
          <w:rFonts w:ascii="Times New Roman" w:eastAsia="Times New Roman" w:hAnsi="Times New Roman" w:cs="Times New Roman"/>
          <w:sz w:val="32"/>
          <w:szCs w:val="24"/>
        </w:rPr>
      </w:pPr>
    </w:p>
    <w:p w14:paraId="7A068B78" w14:textId="77777777" w:rsidR="00F52DB0" w:rsidRDefault="00F52DB0" w:rsidP="00BB5867">
      <w:pPr>
        <w:pStyle w:val="Normal1"/>
        <w:jc w:val="center"/>
        <w:rPr>
          <w:rFonts w:ascii="Times New Roman" w:eastAsia="Times New Roman" w:hAnsi="Times New Roman" w:cs="Times New Roman"/>
          <w:sz w:val="32"/>
          <w:szCs w:val="24"/>
        </w:rPr>
      </w:pPr>
    </w:p>
    <w:p w14:paraId="68216CA2" w14:textId="77777777" w:rsidR="00F52DB0" w:rsidRDefault="00F52DB0" w:rsidP="00BB5867">
      <w:pPr>
        <w:pStyle w:val="Normal1"/>
        <w:jc w:val="center"/>
        <w:rPr>
          <w:rFonts w:ascii="Times New Roman" w:eastAsia="Times New Roman" w:hAnsi="Times New Roman" w:cs="Times New Roman"/>
          <w:sz w:val="32"/>
          <w:szCs w:val="24"/>
        </w:rPr>
      </w:pPr>
    </w:p>
    <w:p w14:paraId="65516E5F" w14:textId="77777777" w:rsidR="00F52DB0" w:rsidRDefault="00F52DB0" w:rsidP="00BB5867">
      <w:pPr>
        <w:pStyle w:val="Normal1"/>
        <w:jc w:val="center"/>
        <w:rPr>
          <w:rFonts w:ascii="Times New Roman" w:eastAsia="Times New Roman" w:hAnsi="Times New Roman" w:cs="Times New Roman"/>
          <w:sz w:val="32"/>
          <w:szCs w:val="24"/>
        </w:rPr>
      </w:pPr>
    </w:p>
    <w:p w14:paraId="00042575" w14:textId="77777777" w:rsidR="00F52DB0" w:rsidRDefault="00F52DB0" w:rsidP="00BB5867">
      <w:pPr>
        <w:pStyle w:val="Normal1"/>
        <w:jc w:val="center"/>
        <w:rPr>
          <w:rFonts w:ascii="Times New Roman" w:eastAsia="Times New Roman" w:hAnsi="Times New Roman" w:cs="Times New Roman"/>
          <w:sz w:val="32"/>
          <w:szCs w:val="24"/>
        </w:rPr>
      </w:pPr>
    </w:p>
    <w:p w14:paraId="3A1D9F0B" w14:textId="77777777" w:rsidR="00F52DB0" w:rsidRDefault="00F52DB0" w:rsidP="00BB5867">
      <w:pPr>
        <w:pStyle w:val="Normal1"/>
        <w:jc w:val="center"/>
        <w:rPr>
          <w:rFonts w:ascii="Times New Roman" w:eastAsia="Times New Roman" w:hAnsi="Times New Roman" w:cs="Times New Roman"/>
          <w:sz w:val="32"/>
          <w:szCs w:val="24"/>
        </w:rPr>
      </w:pPr>
    </w:p>
    <w:p w14:paraId="1D6B42EA" w14:textId="77777777" w:rsidR="00F52DB0" w:rsidRDefault="00F52DB0" w:rsidP="00BB5867">
      <w:pPr>
        <w:pStyle w:val="Normal1"/>
        <w:jc w:val="center"/>
        <w:rPr>
          <w:rFonts w:ascii="Times New Roman" w:eastAsia="Times New Roman" w:hAnsi="Times New Roman" w:cs="Times New Roman"/>
          <w:sz w:val="32"/>
          <w:szCs w:val="24"/>
        </w:rPr>
      </w:pPr>
    </w:p>
    <w:p w14:paraId="34D3E34B" w14:textId="77777777" w:rsidR="00F52DB0" w:rsidRDefault="00F52DB0" w:rsidP="00F52DB0">
      <w:pPr>
        <w:pStyle w:val="Normal1"/>
        <w:rPr>
          <w:rFonts w:ascii="Times New Roman" w:eastAsia="Times New Roman" w:hAnsi="Times New Roman" w:cs="Times New Roman"/>
          <w:sz w:val="32"/>
          <w:szCs w:val="24"/>
        </w:rPr>
      </w:pPr>
    </w:p>
    <w:p w14:paraId="6115F139" w14:textId="77777777" w:rsidR="00F52DB0" w:rsidRDefault="00F52DB0" w:rsidP="00F52DB0">
      <w:pPr>
        <w:pStyle w:val="Normal1"/>
        <w:rPr>
          <w:rFonts w:ascii="Times New Roman" w:eastAsia="Times New Roman" w:hAnsi="Times New Roman" w:cs="Times New Roman"/>
          <w:sz w:val="32"/>
          <w:szCs w:val="24"/>
        </w:rPr>
      </w:pPr>
    </w:p>
    <w:p w14:paraId="7148BE0A" w14:textId="77777777" w:rsidR="00F52DB0" w:rsidRDefault="00F52DB0" w:rsidP="00F52DB0">
      <w:pPr>
        <w:pStyle w:val="Normal1"/>
        <w:rPr>
          <w:rFonts w:ascii="Times New Roman" w:eastAsia="Times New Roman" w:hAnsi="Times New Roman" w:cs="Times New Roman"/>
          <w:sz w:val="32"/>
          <w:szCs w:val="24"/>
        </w:rPr>
      </w:pPr>
    </w:p>
    <w:p w14:paraId="0EAF7042" w14:textId="77777777" w:rsidR="00F52DB0" w:rsidRDefault="00F52DB0" w:rsidP="00BB5867">
      <w:pPr>
        <w:pStyle w:val="Normal1"/>
        <w:jc w:val="center"/>
        <w:rPr>
          <w:rFonts w:ascii="Times New Roman" w:eastAsia="Times New Roman" w:hAnsi="Times New Roman" w:cs="Times New Roman"/>
          <w:sz w:val="32"/>
          <w:szCs w:val="24"/>
        </w:rPr>
      </w:pPr>
    </w:p>
    <w:p w14:paraId="4572EFBC" w14:textId="57FE06F5" w:rsidR="002361B2" w:rsidRDefault="00E46125" w:rsidP="00BB5867">
      <w:pPr>
        <w:pStyle w:val="Normal1"/>
        <w:jc w:val="center"/>
        <w:rPr>
          <w:rFonts w:ascii="Times New Roman" w:eastAsia="Times New Roman" w:hAnsi="Times New Roman" w:cs="Times New Roman"/>
          <w:sz w:val="32"/>
          <w:szCs w:val="24"/>
        </w:rPr>
      </w:pPr>
      <w:r>
        <w:rPr>
          <w:rFonts w:ascii="Times New Roman" w:eastAsia="Times New Roman" w:hAnsi="Times New Roman" w:cs="Times New Roman"/>
          <w:sz w:val="32"/>
          <w:szCs w:val="24"/>
        </w:rPr>
        <w:lastRenderedPageBreak/>
        <w:t xml:space="preserve">Adopting a </w:t>
      </w:r>
      <w:proofErr w:type="spellStart"/>
      <w:r>
        <w:rPr>
          <w:rFonts w:ascii="Times New Roman" w:eastAsia="Times New Roman" w:hAnsi="Times New Roman" w:cs="Times New Roman"/>
          <w:sz w:val="32"/>
          <w:szCs w:val="24"/>
        </w:rPr>
        <w:t>decolonising</w:t>
      </w:r>
      <w:proofErr w:type="spellEnd"/>
      <w:r>
        <w:rPr>
          <w:rFonts w:ascii="Times New Roman" w:eastAsia="Times New Roman" w:hAnsi="Times New Roman" w:cs="Times New Roman"/>
          <w:sz w:val="32"/>
          <w:szCs w:val="24"/>
        </w:rPr>
        <w:t xml:space="preserve"> lens</w:t>
      </w:r>
      <w:r w:rsidR="002361B2">
        <w:rPr>
          <w:rFonts w:ascii="Times New Roman" w:eastAsia="Times New Roman" w:hAnsi="Times New Roman" w:cs="Times New Roman"/>
          <w:sz w:val="32"/>
          <w:szCs w:val="24"/>
        </w:rPr>
        <w:t>: Towards an epistemological transformation of social work knowledge</w:t>
      </w:r>
    </w:p>
    <w:p w14:paraId="28F53640" w14:textId="1FD1A9C1" w:rsidR="00A15484" w:rsidRPr="00E33E09" w:rsidRDefault="00E46125" w:rsidP="00CE4BA8">
      <w:pPr>
        <w:pStyle w:val="Normal1"/>
        <w:jc w:val="center"/>
        <w:rPr>
          <w:rFonts w:ascii="Times New Roman" w:eastAsia="Times New Roman" w:hAnsi="Times New Roman" w:cs="Times New Roman"/>
          <w:sz w:val="32"/>
          <w:szCs w:val="24"/>
        </w:rPr>
      </w:pPr>
      <w:r>
        <w:rPr>
          <w:rFonts w:ascii="Times New Roman" w:eastAsia="Times New Roman" w:hAnsi="Times New Roman" w:cs="Times New Roman"/>
          <w:sz w:val="32"/>
          <w:szCs w:val="24"/>
        </w:rPr>
        <w:t xml:space="preserve"> </w:t>
      </w:r>
    </w:p>
    <w:p w14:paraId="6C9966FE" w14:textId="0245C1EA" w:rsidR="00E757FF" w:rsidRPr="00E757FF" w:rsidRDefault="00E757FF" w:rsidP="00D648D8">
      <w:pPr>
        <w:pStyle w:val="Normal1"/>
        <w:spacing w:line="480" w:lineRule="auto"/>
        <w:jc w:val="both"/>
        <w:rPr>
          <w:rFonts w:ascii="Times New Roman" w:eastAsia="Times New Roman" w:hAnsi="Times New Roman" w:cs="Times New Roman"/>
          <w:sz w:val="24"/>
          <w:szCs w:val="24"/>
          <w:lang w:val="en-AU"/>
        </w:rPr>
      </w:pPr>
      <w:r w:rsidRPr="00E757FF">
        <w:rPr>
          <w:rFonts w:ascii="Times New Roman" w:eastAsia="Times New Roman" w:hAnsi="Times New Roman" w:cs="Times New Roman"/>
          <w:sz w:val="24"/>
          <w:szCs w:val="24"/>
          <w:lang w:val="en-AU"/>
        </w:rPr>
        <w:t xml:space="preserve">This paper presents the experiences of a white social worker conducting research into Whiteness within social work. It is argued that social work in Australia is built upon Western epistemologies, which continue to dominate contemporary Western social work. First Nations peoples, people seeking </w:t>
      </w:r>
      <w:r w:rsidR="00566FEA">
        <w:rPr>
          <w:rFonts w:ascii="Times New Roman" w:eastAsia="Times New Roman" w:hAnsi="Times New Roman" w:cs="Times New Roman"/>
          <w:sz w:val="24"/>
          <w:szCs w:val="24"/>
          <w:lang w:val="en-AU"/>
        </w:rPr>
        <w:t>asylum and people of</w:t>
      </w:r>
      <w:r w:rsidRPr="00E757FF">
        <w:rPr>
          <w:rFonts w:ascii="Times New Roman" w:eastAsia="Times New Roman" w:hAnsi="Times New Roman" w:cs="Times New Roman"/>
          <w:sz w:val="24"/>
          <w:szCs w:val="24"/>
          <w:lang w:val="en-AU"/>
        </w:rPr>
        <w:t xml:space="preserve"> refugee background commonly access social work services and many also become social workers. Why then, with multiple knowledges available and ways of doing and being possible, is the Western white way predominantly and continuously privileged</w:t>
      </w:r>
      <w:r w:rsidR="00566FEA">
        <w:rPr>
          <w:rFonts w:ascii="Times New Roman" w:eastAsia="Times New Roman" w:hAnsi="Times New Roman" w:cs="Times New Roman"/>
          <w:sz w:val="24"/>
          <w:szCs w:val="24"/>
          <w:lang w:val="en-AU"/>
        </w:rPr>
        <w:t xml:space="preserve"> over others</w:t>
      </w:r>
      <w:r w:rsidRPr="00E757FF">
        <w:rPr>
          <w:rFonts w:ascii="Times New Roman" w:eastAsia="Times New Roman" w:hAnsi="Times New Roman" w:cs="Times New Roman"/>
          <w:sz w:val="24"/>
          <w:szCs w:val="24"/>
          <w:lang w:val="en-AU"/>
        </w:rPr>
        <w:t>? Adopting a decolonising lens, this paper argues for an unlearning and de-privileging of what is taught within Australian social work and the position given to white people and Western knowledge as the mainstream. It is argued that Whiteness can be understood as an embodied experience, that sustains and propels the power and privilege of the West above the rest. In this paper, it is suggested that the process of critically examining the embodied experience of Whiteness (as it relates to the production of social work knowledge) calls for a valuing and privileging of unheard voices, voices from the periphery, voices often labelled “alternative voices”, voices that demand a transformational rethink of what constitutes social work knowledge.</w:t>
      </w:r>
    </w:p>
    <w:p w14:paraId="5EF5294A" w14:textId="083ECAC0" w:rsidR="00EC29B2" w:rsidRPr="00F8489D" w:rsidRDefault="005E39DE" w:rsidP="00F8489D">
      <w:pPr>
        <w:pStyle w:val="Normal1"/>
        <w:spacing w:line="480" w:lineRule="auto"/>
        <w:rPr>
          <w:rFonts w:ascii="Times New Roman" w:eastAsia="Times New Roman" w:hAnsi="Times New Roman" w:cs="Times New Roman"/>
          <w:b/>
          <w:sz w:val="24"/>
          <w:szCs w:val="24"/>
        </w:rPr>
      </w:pPr>
      <w:r w:rsidRPr="00F8489D">
        <w:rPr>
          <w:rFonts w:ascii="Times New Roman" w:eastAsia="Times New Roman" w:hAnsi="Times New Roman" w:cs="Times New Roman"/>
          <w:b/>
          <w:sz w:val="24"/>
          <w:szCs w:val="24"/>
        </w:rPr>
        <w:t xml:space="preserve">Keywords: </w:t>
      </w:r>
      <w:r w:rsidR="00711F7E" w:rsidRPr="00F8489D">
        <w:rPr>
          <w:rFonts w:ascii="Times New Roman" w:eastAsia="Times New Roman" w:hAnsi="Times New Roman" w:cs="Times New Roman"/>
          <w:i/>
          <w:sz w:val="24"/>
          <w:szCs w:val="24"/>
        </w:rPr>
        <w:t>Whiteness, social work,</w:t>
      </w:r>
      <w:r w:rsidR="00D32B19" w:rsidRPr="00F8489D">
        <w:rPr>
          <w:rFonts w:ascii="Times New Roman" w:eastAsia="Times New Roman" w:hAnsi="Times New Roman" w:cs="Times New Roman"/>
          <w:i/>
          <w:sz w:val="24"/>
          <w:szCs w:val="24"/>
        </w:rPr>
        <w:t xml:space="preserve"> </w:t>
      </w:r>
      <w:r w:rsidR="003F64B4">
        <w:rPr>
          <w:rFonts w:ascii="Times New Roman" w:eastAsia="Times New Roman" w:hAnsi="Times New Roman" w:cs="Times New Roman"/>
          <w:i/>
          <w:sz w:val="24"/>
          <w:szCs w:val="24"/>
        </w:rPr>
        <w:t xml:space="preserve">knowledge, </w:t>
      </w:r>
      <w:proofErr w:type="spellStart"/>
      <w:r w:rsidR="000C3057">
        <w:rPr>
          <w:rFonts w:ascii="Times New Roman" w:eastAsia="Times New Roman" w:hAnsi="Times New Roman" w:cs="Times New Roman"/>
          <w:i/>
          <w:sz w:val="24"/>
          <w:szCs w:val="24"/>
        </w:rPr>
        <w:t>d</w:t>
      </w:r>
      <w:r w:rsidR="00AE1AC6">
        <w:rPr>
          <w:rFonts w:ascii="Times New Roman" w:eastAsia="Times New Roman" w:hAnsi="Times New Roman" w:cs="Times New Roman"/>
          <w:i/>
          <w:sz w:val="24"/>
          <w:szCs w:val="24"/>
        </w:rPr>
        <w:t>ecolonisation</w:t>
      </w:r>
      <w:proofErr w:type="spellEnd"/>
      <w:r w:rsidR="003F64B4">
        <w:rPr>
          <w:rFonts w:ascii="Times New Roman" w:eastAsia="Times New Roman" w:hAnsi="Times New Roman" w:cs="Times New Roman"/>
          <w:i/>
          <w:sz w:val="24"/>
          <w:szCs w:val="24"/>
        </w:rPr>
        <w:t>, Western epistemology</w:t>
      </w:r>
      <w:r w:rsidR="00AE1AC6">
        <w:rPr>
          <w:rFonts w:ascii="Times New Roman" w:eastAsia="Times New Roman" w:hAnsi="Times New Roman" w:cs="Times New Roman"/>
          <w:i/>
          <w:sz w:val="24"/>
          <w:szCs w:val="24"/>
        </w:rPr>
        <w:t>.</w:t>
      </w:r>
      <w:r w:rsidR="00F8489D" w:rsidRPr="00F8489D">
        <w:rPr>
          <w:rFonts w:ascii="Times New Roman" w:eastAsia="Times New Roman" w:hAnsi="Times New Roman" w:cs="Times New Roman"/>
          <w:b/>
          <w:sz w:val="24"/>
          <w:szCs w:val="24"/>
        </w:rPr>
        <w:br/>
      </w:r>
    </w:p>
    <w:p w14:paraId="579001DC" w14:textId="1C5B3CB4" w:rsidR="008013C9" w:rsidRDefault="0043183F" w:rsidP="00E33E09">
      <w:pPr>
        <w:spacing w:line="480" w:lineRule="auto"/>
        <w:rPr>
          <w:rFonts w:ascii="Times New Roman" w:hAnsi="Times New Roman" w:cs="Times New Roman"/>
          <w:sz w:val="24"/>
          <w:szCs w:val="24"/>
        </w:rPr>
      </w:pPr>
      <w:r w:rsidRPr="00F8489D">
        <w:rPr>
          <w:rFonts w:ascii="Times New Roman" w:eastAsia="Times New Roman" w:hAnsi="Times New Roman" w:cs="Times New Roman"/>
          <w:sz w:val="24"/>
          <w:szCs w:val="24"/>
        </w:rPr>
        <w:t>I would like to start by po</w:t>
      </w:r>
      <w:r w:rsidR="007E42BE" w:rsidRPr="00F8489D">
        <w:rPr>
          <w:rFonts w:ascii="Times New Roman" w:eastAsia="Times New Roman" w:hAnsi="Times New Roman" w:cs="Times New Roman"/>
          <w:sz w:val="24"/>
          <w:szCs w:val="24"/>
        </w:rPr>
        <w:t>sitioning myself. I believe</w:t>
      </w:r>
      <w:r w:rsidRPr="00F8489D">
        <w:rPr>
          <w:rFonts w:ascii="Times New Roman" w:eastAsia="Times New Roman" w:hAnsi="Times New Roman" w:cs="Times New Roman"/>
          <w:sz w:val="24"/>
          <w:szCs w:val="24"/>
        </w:rPr>
        <w:t xml:space="preserve"> this is important because it locates me in relation to the research and i</w:t>
      </w:r>
      <w:r w:rsidR="005E39DE" w:rsidRPr="00F8489D">
        <w:rPr>
          <w:rFonts w:ascii="Times New Roman" w:eastAsia="Times New Roman" w:hAnsi="Times New Roman" w:cs="Times New Roman"/>
          <w:sz w:val="24"/>
          <w:szCs w:val="24"/>
        </w:rPr>
        <w:t>t explains my context. I am a 28</w:t>
      </w:r>
      <w:r w:rsidRPr="00F8489D">
        <w:rPr>
          <w:rFonts w:ascii="Times New Roman" w:eastAsia="Times New Roman" w:hAnsi="Times New Roman" w:cs="Times New Roman"/>
          <w:sz w:val="24"/>
          <w:szCs w:val="24"/>
        </w:rPr>
        <w:t xml:space="preserve">-year-old female </w:t>
      </w:r>
      <w:r w:rsidR="00A95959" w:rsidRPr="00F8489D">
        <w:rPr>
          <w:rFonts w:ascii="Times New Roman" w:eastAsia="Times New Roman" w:hAnsi="Times New Roman" w:cs="Times New Roman"/>
          <w:sz w:val="24"/>
          <w:szCs w:val="24"/>
        </w:rPr>
        <w:t>and I identify as being</w:t>
      </w:r>
      <w:r w:rsidR="00E50FCA" w:rsidRPr="00F8489D">
        <w:rPr>
          <w:rFonts w:ascii="Times New Roman" w:eastAsia="Times New Roman" w:hAnsi="Times New Roman" w:cs="Times New Roman"/>
          <w:sz w:val="24"/>
          <w:szCs w:val="24"/>
        </w:rPr>
        <w:t xml:space="preserve"> </w:t>
      </w:r>
      <w:r w:rsidR="00341A71">
        <w:rPr>
          <w:rFonts w:ascii="Times New Roman" w:eastAsia="Times New Roman" w:hAnsi="Times New Roman" w:cs="Times New Roman"/>
          <w:sz w:val="24"/>
          <w:szCs w:val="24"/>
        </w:rPr>
        <w:t>Euro-</w:t>
      </w:r>
      <w:r w:rsidRPr="00F8489D">
        <w:rPr>
          <w:rFonts w:ascii="Times New Roman" w:eastAsia="Times New Roman" w:hAnsi="Times New Roman" w:cs="Times New Roman"/>
          <w:sz w:val="24"/>
          <w:szCs w:val="24"/>
        </w:rPr>
        <w:t>Australian</w:t>
      </w:r>
      <w:r w:rsidR="00E50FCA" w:rsidRPr="00F8489D">
        <w:rPr>
          <w:rFonts w:ascii="Times New Roman" w:eastAsia="Times New Roman" w:hAnsi="Times New Roman" w:cs="Times New Roman"/>
          <w:sz w:val="24"/>
          <w:szCs w:val="24"/>
        </w:rPr>
        <w:t xml:space="preserve"> and white</w:t>
      </w:r>
      <w:r w:rsidRPr="00F8489D">
        <w:rPr>
          <w:rFonts w:ascii="Times New Roman" w:eastAsia="Times New Roman" w:hAnsi="Times New Roman" w:cs="Times New Roman"/>
          <w:sz w:val="24"/>
          <w:szCs w:val="24"/>
        </w:rPr>
        <w:t xml:space="preserve">. I am heterosexual, able-bodied, and middle-class. I am also a trained social worker, which means I have received a university education. I understand that the majority of my social statuses are those </w:t>
      </w:r>
      <w:r w:rsidR="0079760F" w:rsidRPr="00F8489D">
        <w:rPr>
          <w:rFonts w:ascii="Times New Roman" w:eastAsia="Times New Roman" w:hAnsi="Times New Roman" w:cs="Times New Roman"/>
          <w:sz w:val="24"/>
          <w:szCs w:val="24"/>
        </w:rPr>
        <w:t xml:space="preserve">most </w:t>
      </w:r>
      <w:r w:rsidRPr="00F8489D">
        <w:rPr>
          <w:rFonts w:ascii="Times New Roman" w:eastAsia="Times New Roman" w:hAnsi="Times New Roman" w:cs="Times New Roman"/>
          <w:sz w:val="24"/>
          <w:szCs w:val="24"/>
        </w:rPr>
        <w:t>valued in Western society.</w:t>
      </w:r>
      <w:r w:rsidR="00BC4734" w:rsidRPr="00F8489D">
        <w:rPr>
          <w:rFonts w:ascii="Times New Roman" w:eastAsia="Times New Roman" w:hAnsi="Times New Roman" w:cs="Times New Roman"/>
          <w:sz w:val="24"/>
          <w:szCs w:val="24"/>
        </w:rPr>
        <w:t xml:space="preserve"> </w:t>
      </w:r>
      <w:r w:rsidR="00107B19" w:rsidRPr="00F8489D">
        <w:rPr>
          <w:rFonts w:ascii="Times New Roman" w:eastAsia="Times New Roman" w:hAnsi="Times New Roman" w:cs="Times New Roman"/>
          <w:sz w:val="24"/>
          <w:szCs w:val="24"/>
        </w:rPr>
        <w:t xml:space="preserve">This paper </w:t>
      </w:r>
      <w:r w:rsidR="0079760F" w:rsidRPr="00F8489D">
        <w:rPr>
          <w:rFonts w:ascii="Times New Roman" w:eastAsia="Times New Roman" w:hAnsi="Times New Roman" w:cs="Times New Roman"/>
          <w:sz w:val="24"/>
          <w:szCs w:val="24"/>
        </w:rPr>
        <w:lastRenderedPageBreak/>
        <w:t>begins with a discussion of</w:t>
      </w:r>
      <w:r w:rsidR="00107B19" w:rsidRPr="00F8489D">
        <w:rPr>
          <w:rFonts w:ascii="Times New Roman" w:eastAsia="Times New Roman" w:hAnsi="Times New Roman" w:cs="Times New Roman"/>
          <w:sz w:val="24"/>
          <w:szCs w:val="24"/>
        </w:rPr>
        <w:t xml:space="preserve"> some of the contemporary literature </w:t>
      </w:r>
      <w:r w:rsidR="0014796D" w:rsidRPr="00F8489D">
        <w:rPr>
          <w:rFonts w:ascii="Times New Roman" w:eastAsia="Times New Roman" w:hAnsi="Times New Roman" w:cs="Times New Roman"/>
          <w:sz w:val="24"/>
          <w:szCs w:val="24"/>
        </w:rPr>
        <w:t>exploring</w:t>
      </w:r>
      <w:r w:rsidR="00107B19" w:rsidRPr="00F8489D">
        <w:rPr>
          <w:rFonts w:ascii="Times New Roman" w:eastAsia="Times New Roman" w:hAnsi="Times New Roman" w:cs="Times New Roman"/>
          <w:sz w:val="24"/>
          <w:szCs w:val="24"/>
        </w:rPr>
        <w:t xml:space="preserve"> Whiteness</w:t>
      </w:r>
      <w:r w:rsidR="0079760F" w:rsidRPr="00F8489D">
        <w:rPr>
          <w:rFonts w:ascii="Times New Roman" w:eastAsia="Times New Roman" w:hAnsi="Times New Roman" w:cs="Times New Roman"/>
          <w:sz w:val="24"/>
          <w:szCs w:val="24"/>
        </w:rPr>
        <w:t>, and then shifts to focus on Whiteness with</w:t>
      </w:r>
      <w:r w:rsidR="002047B4">
        <w:rPr>
          <w:rFonts w:ascii="Times New Roman" w:eastAsia="Times New Roman" w:hAnsi="Times New Roman" w:cs="Times New Roman"/>
          <w:sz w:val="24"/>
          <w:szCs w:val="24"/>
        </w:rPr>
        <w:t>in</w:t>
      </w:r>
      <w:r w:rsidR="0079760F" w:rsidRPr="00F8489D">
        <w:rPr>
          <w:rFonts w:ascii="Times New Roman" w:eastAsia="Times New Roman" w:hAnsi="Times New Roman" w:cs="Times New Roman"/>
          <w:sz w:val="24"/>
          <w:szCs w:val="24"/>
        </w:rPr>
        <w:t xml:space="preserve"> the social work profession</w:t>
      </w:r>
      <w:r w:rsidR="00DD3E40">
        <w:rPr>
          <w:rFonts w:ascii="Times New Roman" w:eastAsia="Times New Roman" w:hAnsi="Times New Roman" w:cs="Times New Roman"/>
          <w:sz w:val="24"/>
          <w:szCs w:val="24"/>
        </w:rPr>
        <w:t>. I then incorporate</w:t>
      </w:r>
      <w:r w:rsidR="008658EB" w:rsidRPr="00F8489D">
        <w:rPr>
          <w:rFonts w:ascii="Times New Roman" w:eastAsia="Times New Roman" w:hAnsi="Times New Roman" w:cs="Times New Roman"/>
          <w:sz w:val="24"/>
          <w:szCs w:val="24"/>
        </w:rPr>
        <w:t xml:space="preserve"> </w:t>
      </w:r>
      <w:r w:rsidR="00E50FCA" w:rsidRPr="00F8489D">
        <w:rPr>
          <w:rFonts w:ascii="Times New Roman" w:eastAsia="Times New Roman" w:hAnsi="Times New Roman" w:cs="Times New Roman"/>
          <w:sz w:val="24"/>
          <w:szCs w:val="24"/>
        </w:rPr>
        <w:t xml:space="preserve">experiences associated with </w:t>
      </w:r>
      <w:r w:rsidR="00BC4734" w:rsidRPr="00F8489D">
        <w:rPr>
          <w:rFonts w:ascii="Times New Roman" w:eastAsia="Times New Roman" w:hAnsi="Times New Roman" w:cs="Times New Roman"/>
          <w:sz w:val="24"/>
          <w:szCs w:val="24"/>
        </w:rPr>
        <w:t xml:space="preserve">my </w:t>
      </w:r>
      <w:r w:rsidR="00587A46" w:rsidRPr="00F8489D">
        <w:rPr>
          <w:rFonts w:ascii="Times New Roman" w:eastAsia="Times New Roman" w:hAnsi="Times New Roman" w:cs="Times New Roman"/>
          <w:sz w:val="24"/>
          <w:szCs w:val="24"/>
        </w:rPr>
        <w:t xml:space="preserve">PhD </w:t>
      </w:r>
      <w:r w:rsidR="00E50FCA" w:rsidRPr="00F8489D">
        <w:rPr>
          <w:rFonts w:ascii="Times New Roman" w:eastAsia="Times New Roman" w:hAnsi="Times New Roman" w:cs="Times New Roman"/>
          <w:sz w:val="24"/>
          <w:szCs w:val="24"/>
        </w:rPr>
        <w:t xml:space="preserve">research </w:t>
      </w:r>
      <w:r w:rsidR="00C12152" w:rsidRPr="00F8489D">
        <w:rPr>
          <w:rFonts w:ascii="Times New Roman" w:eastAsia="Times New Roman" w:hAnsi="Times New Roman" w:cs="Times New Roman"/>
          <w:sz w:val="24"/>
          <w:szCs w:val="24"/>
        </w:rPr>
        <w:t>project</w:t>
      </w:r>
      <w:r w:rsidR="00B7085B" w:rsidRPr="00F8489D">
        <w:rPr>
          <w:rFonts w:ascii="Times New Roman" w:eastAsia="Times New Roman" w:hAnsi="Times New Roman" w:cs="Times New Roman"/>
          <w:sz w:val="24"/>
          <w:szCs w:val="24"/>
        </w:rPr>
        <w:t xml:space="preserve"> which I believe are a relevant contribution</w:t>
      </w:r>
      <w:r w:rsidR="000D377B" w:rsidRPr="00F8489D">
        <w:rPr>
          <w:rFonts w:ascii="Times New Roman" w:eastAsia="Times New Roman" w:hAnsi="Times New Roman" w:cs="Times New Roman"/>
          <w:sz w:val="24"/>
          <w:szCs w:val="24"/>
        </w:rPr>
        <w:t xml:space="preserve"> to the </w:t>
      </w:r>
      <w:r w:rsidR="00B7085B" w:rsidRPr="00F8489D">
        <w:rPr>
          <w:rFonts w:ascii="Times New Roman" w:eastAsia="Times New Roman" w:hAnsi="Times New Roman" w:cs="Times New Roman"/>
          <w:sz w:val="24"/>
          <w:szCs w:val="24"/>
        </w:rPr>
        <w:t xml:space="preserve">Whiteness literature and what </w:t>
      </w:r>
      <w:r w:rsidR="008658EB" w:rsidRPr="00F8489D">
        <w:rPr>
          <w:rFonts w:ascii="Times New Roman" w:eastAsia="Times New Roman" w:hAnsi="Times New Roman" w:cs="Times New Roman"/>
          <w:sz w:val="24"/>
          <w:szCs w:val="24"/>
        </w:rPr>
        <w:t xml:space="preserve">is being called for by </w:t>
      </w:r>
      <w:r w:rsidR="006C30DE">
        <w:rPr>
          <w:rFonts w:ascii="Times New Roman" w:eastAsia="Times New Roman" w:hAnsi="Times New Roman" w:cs="Times New Roman"/>
          <w:sz w:val="24"/>
          <w:szCs w:val="24"/>
        </w:rPr>
        <w:t xml:space="preserve">Critical Race and Critical </w:t>
      </w:r>
      <w:r w:rsidR="008658EB" w:rsidRPr="00F8489D">
        <w:rPr>
          <w:rFonts w:ascii="Times New Roman" w:eastAsia="Times New Roman" w:hAnsi="Times New Roman" w:cs="Times New Roman"/>
          <w:sz w:val="24"/>
          <w:szCs w:val="24"/>
        </w:rPr>
        <w:t>Whiteness scholars</w:t>
      </w:r>
      <w:r w:rsidR="0014796D" w:rsidRPr="00F8489D">
        <w:rPr>
          <w:rFonts w:ascii="Times New Roman" w:eastAsia="Times New Roman" w:hAnsi="Times New Roman" w:cs="Times New Roman"/>
          <w:sz w:val="24"/>
          <w:szCs w:val="24"/>
        </w:rPr>
        <w:t xml:space="preserve"> as </w:t>
      </w:r>
      <w:r w:rsidR="00B7085B" w:rsidRPr="00F8489D">
        <w:rPr>
          <w:rFonts w:ascii="Times New Roman" w:eastAsia="Times New Roman" w:hAnsi="Times New Roman" w:cs="Times New Roman"/>
          <w:sz w:val="24"/>
          <w:szCs w:val="24"/>
        </w:rPr>
        <w:t>a necessary step</w:t>
      </w:r>
      <w:r w:rsidR="0014796D" w:rsidRPr="00F8489D">
        <w:rPr>
          <w:rFonts w:ascii="Times New Roman" w:eastAsia="Times New Roman" w:hAnsi="Times New Roman" w:cs="Times New Roman"/>
          <w:sz w:val="24"/>
          <w:szCs w:val="24"/>
        </w:rPr>
        <w:t xml:space="preserve"> forward. My project, which at the time of writing was beginning the data collection phase, </w:t>
      </w:r>
      <w:r w:rsidR="008658EB" w:rsidRPr="00F8489D">
        <w:rPr>
          <w:rFonts w:ascii="Times New Roman" w:eastAsia="Times New Roman" w:hAnsi="Times New Roman" w:cs="Times New Roman"/>
          <w:sz w:val="24"/>
          <w:szCs w:val="24"/>
        </w:rPr>
        <w:t xml:space="preserve">aims to </w:t>
      </w:r>
      <w:r w:rsidR="00587A46" w:rsidRPr="00F8489D">
        <w:rPr>
          <w:rFonts w:ascii="Times New Roman" w:hAnsi="Times New Roman" w:cs="Times New Roman"/>
          <w:sz w:val="24"/>
          <w:szCs w:val="24"/>
        </w:rPr>
        <w:t>explore how Whiteness is manifested and operationalised in white social workers’ practice</w:t>
      </w:r>
      <w:r w:rsidR="0070302F" w:rsidRPr="00F8489D">
        <w:rPr>
          <w:rFonts w:ascii="Times New Roman" w:hAnsi="Times New Roman" w:cs="Times New Roman"/>
          <w:sz w:val="24"/>
          <w:szCs w:val="24"/>
        </w:rPr>
        <w:t xml:space="preserve"> and </w:t>
      </w:r>
      <w:r w:rsidR="00587A46" w:rsidRPr="00F8489D">
        <w:rPr>
          <w:rFonts w:ascii="Times New Roman" w:hAnsi="Times New Roman" w:cs="Times New Roman"/>
          <w:sz w:val="24"/>
          <w:szCs w:val="24"/>
        </w:rPr>
        <w:t>how white social workers interpret Whiteness in the context of their practic</w:t>
      </w:r>
      <w:r w:rsidR="0070302F" w:rsidRPr="00F8489D">
        <w:rPr>
          <w:rFonts w:ascii="Times New Roman" w:hAnsi="Times New Roman" w:cs="Times New Roman"/>
          <w:sz w:val="24"/>
          <w:szCs w:val="24"/>
        </w:rPr>
        <w:t>e, focusing specifically on social work practice with people seeking asylum and people of refugee background.</w:t>
      </w:r>
      <w:r w:rsidR="00E50FCA" w:rsidRPr="00F8489D">
        <w:rPr>
          <w:rFonts w:ascii="Times New Roman" w:hAnsi="Times New Roman" w:cs="Times New Roman"/>
          <w:sz w:val="24"/>
          <w:szCs w:val="24"/>
        </w:rPr>
        <w:t xml:space="preserve"> </w:t>
      </w:r>
    </w:p>
    <w:p w14:paraId="3D4DC00B" w14:textId="098A0450" w:rsidR="00EC29B2" w:rsidRPr="00EC29B2" w:rsidRDefault="00AA42C8" w:rsidP="00E33E09">
      <w:pPr>
        <w:spacing w:line="480" w:lineRule="auto"/>
        <w:rPr>
          <w:rFonts w:ascii="Times New Roman" w:hAnsi="Times New Roman" w:cs="Times New Roman"/>
          <w:b/>
          <w:sz w:val="24"/>
          <w:szCs w:val="24"/>
        </w:rPr>
      </w:pPr>
      <w:r>
        <w:rPr>
          <w:rFonts w:ascii="Times New Roman" w:hAnsi="Times New Roman" w:cs="Times New Roman"/>
          <w:b/>
          <w:sz w:val="24"/>
          <w:szCs w:val="24"/>
        </w:rPr>
        <w:t>What do I</w:t>
      </w:r>
      <w:r w:rsidR="008D55AF">
        <w:rPr>
          <w:rFonts w:ascii="Times New Roman" w:hAnsi="Times New Roman" w:cs="Times New Roman"/>
          <w:b/>
          <w:sz w:val="24"/>
          <w:szCs w:val="24"/>
        </w:rPr>
        <w:t xml:space="preserve"> mean by</w:t>
      </w:r>
      <w:r w:rsidR="002361B2">
        <w:rPr>
          <w:rFonts w:ascii="Times New Roman" w:hAnsi="Times New Roman" w:cs="Times New Roman"/>
          <w:b/>
          <w:sz w:val="24"/>
          <w:szCs w:val="24"/>
        </w:rPr>
        <w:t xml:space="preserve"> Whiteness</w:t>
      </w:r>
      <w:r w:rsidR="008D55AF">
        <w:rPr>
          <w:rFonts w:ascii="Times New Roman" w:hAnsi="Times New Roman" w:cs="Times New Roman"/>
          <w:b/>
          <w:sz w:val="24"/>
          <w:szCs w:val="24"/>
        </w:rPr>
        <w:t>?</w:t>
      </w:r>
    </w:p>
    <w:p w14:paraId="32C4B577" w14:textId="35990873" w:rsidR="00810290" w:rsidRPr="00F8489D" w:rsidRDefault="0014796D" w:rsidP="00E33E09">
      <w:pPr>
        <w:spacing w:line="480" w:lineRule="auto"/>
        <w:rPr>
          <w:rFonts w:ascii="Times New Roman" w:hAnsi="Times New Roman" w:cs="Times New Roman"/>
          <w:sz w:val="24"/>
          <w:szCs w:val="24"/>
        </w:rPr>
      </w:pPr>
      <w:r w:rsidRPr="00F8489D">
        <w:rPr>
          <w:rFonts w:ascii="Times New Roman" w:eastAsia="Times New Roman" w:hAnsi="Times New Roman" w:cs="Times New Roman"/>
          <w:sz w:val="24"/>
          <w:szCs w:val="24"/>
        </w:rPr>
        <w:t xml:space="preserve">Whiteness is defined by </w:t>
      </w:r>
      <w:r w:rsidR="00832F6C" w:rsidRPr="00F8489D">
        <w:rPr>
          <w:rFonts w:ascii="Times New Roman" w:eastAsia="Times New Roman" w:hAnsi="Times New Roman" w:cs="Times New Roman"/>
          <w:sz w:val="24"/>
          <w:szCs w:val="24"/>
        </w:rPr>
        <w:t>Frankenberg (1993</w:t>
      </w:r>
      <w:r w:rsidR="00752521">
        <w:rPr>
          <w:rFonts w:ascii="Times New Roman" w:eastAsia="Times New Roman" w:hAnsi="Times New Roman" w:cs="Times New Roman"/>
          <w:sz w:val="24"/>
          <w:szCs w:val="24"/>
        </w:rPr>
        <w:t>:</w:t>
      </w:r>
      <w:r w:rsidR="00BF34DE">
        <w:rPr>
          <w:rFonts w:ascii="Times New Roman" w:eastAsia="Times New Roman" w:hAnsi="Times New Roman" w:cs="Times New Roman"/>
          <w:sz w:val="24"/>
          <w:szCs w:val="24"/>
        </w:rPr>
        <w:t xml:space="preserve"> </w:t>
      </w:r>
      <w:r w:rsidR="00AC6532" w:rsidRPr="00F8489D">
        <w:rPr>
          <w:rFonts w:ascii="Times New Roman" w:eastAsia="Times New Roman" w:hAnsi="Times New Roman" w:cs="Times New Roman"/>
          <w:sz w:val="24"/>
          <w:szCs w:val="24"/>
        </w:rPr>
        <w:t>1</w:t>
      </w:r>
      <w:r w:rsidR="00087DE7" w:rsidRPr="00F8489D">
        <w:rPr>
          <w:rFonts w:ascii="Times New Roman" w:eastAsia="Times New Roman" w:hAnsi="Times New Roman" w:cs="Times New Roman"/>
          <w:sz w:val="24"/>
          <w:szCs w:val="24"/>
        </w:rPr>
        <w:t>) as the shape that race takes in white people’s lives.</w:t>
      </w:r>
      <w:r w:rsidR="00087DE7" w:rsidRPr="00F8489D">
        <w:rPr>
          <w:rFonts w:ascii="Times New Roman" w:eastAsia="Times New Roman" w:hAnsi="Times New Roman" w:cs="Times New Roman"/>
          <w:color w:val="auto"/>
          <w:sz w:val="24"/>
          <w:szCs w:val="24"/>
        </w:rPr>
        <w:t xml:space="preserve"> That is, </w:t>
      </w:r>
      <w:r w:rsidR="008013C9" w:rsidRPr="00F8489D">
        <w:rPr>
          <w:rFonts w:ascii="Times New Roman" w:hAnsi="Times New Roman" w:cs="Times New Roman"/>
          <w:sz w:val="24"/>
          <w:szCs w:val="24"/>
        </w:rPr>
        <w:t>Whiteness is “the invisible norm against which other races are judged in the construction of identity, representation, subjecti</w:t>
      </w:r>
      <w:r w:rsidR="00C12152" w:rsidRPr="00F8489D">
        <w:rPr>
          <w:rFonts w:ascii="Times New Roman" w:hAnsi="Times New Roman" w:cs="Times New Roman"/>
          <w:sz w:val="24"/>
          <w:szCs w:val="24"/>
        </w:rPr>
        <w:t>vity, nationalism and the law” (</w:t>
      </w:r>
      <w:r w:rsidR="00087DE7" w:rsidRPr="00F8489D">
        <w:rPr>
          <w:rFonts w:ascii="Times New Roman" w:eastAsia="Times New Roman" w:hAnsi="Times New Roman" w:cs="Times New Roman"/>
          <w:color w:val="auto"/>
          <w:sz w:val="24"/>
          <w:szCs w:val="24"/>
        </w:rPr>
        <w:t>Moreton-Robinson 2004</w:t>
      </w:r>
      <w:r w:rsidR="00752521">
        <w:rPr>
          <w:rFonts w:ascii="Times New Roman" w:eastAsia="Times New Roman" w:hAnsi="Times New Roman" w:cs="Times New Roman"/>
          <w:color w:val="auto"/>
          <w:sz w:val="24"/>
          <w:szCs w:val="24"/>
        </w:rPr>
        <w:t>:</w:t>
      </w:r>
      <w:r w:rsidR="00BF34DE">
        <w:rPr>
          <w:rFonts w:ascii="Times New Roman" w:eastAsia="Times New Roman" w:hAnsi="Times New Roman" w:cs="Times New Roman"/>
          <w:color w:val="auto"/>
          <w:sz w:val="24"/>
          <w:szCs w:val="24"/>
        </w:rPr>
        <w:t xml:space="preserve"> </w:t>
      </w:r>
      <w:r w:rsidR="00C12152" w:rsidRPr="00F8489D">
        <w:rPr>
          <w:rFonts w:ascii="Times New Roman" w:hAnsi="Times New Roman" w:cs="Times New Roman"/>
          <w:sz w:val="24"/>
          <w:szCs w:val="24"/>
        </w:rPr>
        <w:t>vii).</w:t>
      </w:r>
      <w:r w:rsidR="008013C9" w:rsidRPr="00F8489D">
        <w:rPr>
          <w:rFonts w:ascii="Times New Roman" w:hAnsi="Times New Roman" w:cs="Times New Roman"/>
          <w:sz w:val="24"/>
          <w:szCs w:val="24"/>
        </w:rPr>
        <w:t xml:space="preserve"> </w:t>
      </w:r>
      <w:r w:rsidR="004347BF" w:rsidRPr="00F8489D">
        <w:rPr>
          <w:rFonts w:ascii="Times New Roman" w:hAnsi="Times New Roman" w:cs="Times New Roman"/>
          <w:sz w:val="24"/>
          <w:szCs w:val="24"/>
        </w:rPr>
        <w:t xml:space="preserve"> </w:t>
      </w:r>
      <w:r w:rsidR="001404ED" w:rsidRPr="00F8489D">
        <w:rPr>
          <w:rFonts w:ascii="Times New Roman" w:hAnsi="Times New Roman" w:cs="Times New Roman"/>
          <w:sz w:val="24"/>
          <w:szCs w:val="24"/>
        </w:rPr>
        <w:t>It is often hard for white people to</w:t>
      </w:r>
      <w:r w:rsidR="00AE1AC6">
        <w:rPr>
          <w:rFonts w:ascii="Times New Roman" w:hAnsi="Times New Roman" w:cs="Times New Roman"/>
          <w:sz w:val="24"/>
          <w:szCs w:val="24"/>
        </w:rPr>
        <w:t xml:space="preserve"> see themselves as raced given</w:t>
      </w:r>
      <w:r w:rsidR="001404ED" w:rsidRPr="00F8489D">
        <w:rPr>
          <w:rFonts w:ascii="Times New Roman" w:hAnsi="Times New Roman" w:cs="Times New Roman"/>
          <w:sz w:val="24"/>
          <w:szCs w:val="24"/>
        </w:rPr>
        <w:t xml:space="preserve"> their lives are seen as natural; their way of living, traditions and understandings are the invisible norm</w:t>
      </w:r>
      <w:r w:rsidR="00752521">
        <w:rPr>
          <w:rFonts w:ascii="Times New Roman" w:hAnsi="Times New Roman" w:cs="Times New Roman"/>
          <w:sz w:val="24"/>
          <w:szCs w:val="24"/>
        </w:rPr>
        <w:t xml:space="preserve"> (Frankenberg 1993:</w:t>
      </w:r>
      <w:r w:rsidR="00BC2B65">
        <w:rPr>
          <w:rFonts w:ascii="Times New Roman" w:hAnsi="Times New Roman" w:cs="Times New Roman"/>
          <w:sz w:val="24"/>
          <w:szCs w:val="24"/>
        </w:rPr>
        <w:t xml:space="preserve"> </w:t>
      </w:r>
      <w:r w:rsidR="004F5E92" w:rsidRPr="00F8489D">
        <w:rPr>
          <w:rFonts w:ascii="Times New Roman" w:hAnsi="Times New Roman" w:cs="Times New Roman"/>
          <w:sz w:val="24"/>
          <w:szCs w:val="24"/>
        </w:rPr>
        <w:t>105)</w:t>
      </w:r>
      <w:r w:rsidR="001404ED" w:rsidRPr="00F8489D">
        <w:rPr>
          <w:rFonts w:ascii="Times New Roman" w:hAnsi="Times New Roman" w:cs="Times New Roman"/>
          <w:sz w:val="24"/>
          <w:szCs w:val="24"/>
        </w:rPr>
        <w:t>. In Western counties such as Australia, culture or race is often something that is only attributed to</w:t>
      </w:r>
      <w:r w:rsidR="00752521">
        <w:rPr>
          <w:rFonts w:ascii="Times New Roman" w:hAnsi="Times New Roman" w:cs="Times New Roman"/>
          <w:sz w:val="24"/>
          <w:szCs w:val="24"/>
        </w:rPr>
        <w:t xml:space="preserve"> those who are not white (Pease 2010:</w:t>
      </w:r>
      <w:r w:rsidR="00BF34DE">
        <w:rPr>
          <w:rFonts w:ascii="Times New Roman" w:hAnsi="Times New Roman" w:cs="Times New Roman"/>
          <w:sz w:val="24"/>
          <w:szCs w:val="24"/>
        </w:rPr>
        <w:t xml:space="preserve"> </w:t>
      </w:r>
      <w:r w:rsidR="001404ED" w:rsidRPr="00F8489D">
        <w:rPr>
          <w:rFonts w:ascii="Times New Roman" w:hAnsi="Times New Roman" w:cs="Times New Roman"/>
          <w:sz w:val="24"/>
          <w:szCs w:val="24"/>
        </w:rPr>
        <w:t xml:space="preserve">112–114). </w:t>
      </w:r>
      <w:r w:rsidR="0039631B" w:rsidRPr="00F8489D">
        <w:rPr>
          <w:rFonts w:ascii="Times New Roman" w:hAnsi="Times New Roman" w:cs="Times New Roman"/>
          <w:sz w:val="24"/>
          <w:szCs w:val="24"/>
        </w:rPr>
        <w:t>According to Frankenberg</w:t>
      </w:r>
      <w:r w:rsidR="00496A2E">
        <w:rPr>
          <w:rFonts w:ascii="Times New Roman" w:hAnsi="Times New Roman" w:cs="Times New Roman"/>
          <w:sz w:val="24"/>
          <w:szCs w:val="24"/>
        </w:rPr>
        <w:t xml:space="preserve"> (1993: 1),</w:t>
      </w:r>
      <w:r w:rsidR="0039631B" w:rsidRPr="00F8489D">
        <w:rPr>
          <w:rFonts w:ascii="Times New Roman" w:hAnsi="Times New Roman" w:cs="Times New Roman"/>
          <w:sz w:val="24"/>
          <w:szCs w:val="24"/>
        </w:rPr>
        <w:t xml:space="preserve"> Whiteness includes three linked dimensions. Firstly, “Whiteness is a location of structural advantage, of race privilege”; secondly, Whiteness is a standpoint from where white people view the world, themselves and others; and thirdly, Whiteness is a set of unmarke</w:t>
      </w:r>
      <w:r w:rsidR="00496A2E">
        <w:rPr>
          <w:rFonts w:ascii="Times New Roman" w:hAnsi="Times New Roman" w:cs="Times New Roman"/>
          <w:sz w:val="24"/>
          <w:szCs w:val="24"/>
        </w:rPr>
        <w:t>d and unnamed cultural practices.</w:t>
      </w:r>
    </w:p>
    <w:p w14:paraId="2EAC96AC" w14:textId="16742AEB" w:rsidR="00A54A4A" w:rsidRPr="00F8489D" w:rsidRDefault="002361B2" w:rsidP="001A44CF">
      <w:pPr>
        <w:spacing w:line="480" w:lineRule="auto"/>
        <w:ind w:firstLine="720"/>
        <w:rPr>
          <w:rFonts w:ascii="Times New Roman" w:hAnsi="Times New Roman"/>
          <w:sz w:val="24"/>
          <w:szCs w:val="24"/>
        </w:rPr>
      </w:pPr>
      <w:r>
        <w:rPr>
          <w:rFonts w:ascii="Times New Roman" w:hAnsi="Times New Roman"/>
          <w:sz w:val="24"/>
          <w:szCs w:val="24"/>
        </w:rPr>
        <w:t xml:space="preserve">According to </w:t>
      </w:r>
      <w:r w:rsidR="00793AE9" w:rsidRPr="00F8489D">
        <w:rPr>
          <w:rFonts w:ascii="Times New Roman" w:hAnsi="Times New Roman"/>
          <w:sz w:val="24"/>
          <w:szCs w:val="24"/>
        </w:rPr>
        <w:t>Ahmed (2007</w:t>
      </w:r>
      <w:r w:rsidR="00752521">
        <w:rPr>
          <w:rFonts w:ascii="Times New Roman" w:hAnsi="Times New Roman"/>
          <w:sz w:val="24"/>
          <w:szCs w:val="24"/>
        </w:rPr>
        <w:t>:</w:t>
      </w:r>
      <w:r w:rsidR="00BF34DE">
        <w:rPr>
          <w:rFonts w:ascii="Times New Roman" w:hAnsi="Times New Roman"/>
          <w:sz w:val="24"/>
          <w:szCs w:val="24"/>
        </w:rPr>
        <w:t xml:space="preserve"> </w:t>
      </w:r>
      <w:r w:rsidR="00752521">
        <w:rPr>
          <w:rFonts w:ascii="Times New Roman" w:hAnsi="Times New Roman"/>
          <w:sz w:val="24"/>
          <w:szCs w:val="24"/>
        </w:rPr>
        <w:t>153</w:t>
      </w:r>
      <w:r w:rsidR="008F0D34" w:rsidRPr="00F8489D">
        <w:rPr>
          <w:rFonts w:ascii="Times New Roman" w:hAnsi="Times New Roman"/>
          <w:sz w:val="24"/>
          <w:szCs w:val="24"/>
        </w:rPr>
        <w:t>)</w:t>
      </w:r>
      <w:r>
        <w:rPr>
          <w:rFonts w:ascii="Times New Roman" w:hAnsi="Times New Roman"/>
          <w:sz w:val="24"/>
          <w:szCs w:val="24"/>
        </w:rPr>
        <w:t>,</w:t>
      </w:r>
      <w:r w:rsidR="0015453E" w:rsidRPr="00F8489D">
        <w:rPr>
          <w:rFonts w:ascii="Times New Roman" w:hAnsi="Times New Roman"/>
          <w:sz w:val="24"/>
          <w:szCs w:val="24"/>
        </w:rPr>
        <w:t xml:space="preserve"> </w:t>
      </w:r>
      <w:r w:rsidR="008F0D34" w:rsidRPr="00F8489D">
        <w:rPr>
          <w:rFonts w:ascii="Times New Roman" w:hAnsi="Times New Roman"/>
          <w:sz w:val="24"/>
          <w:szCs w:val="24"/>
        </w:rPr>
        <w:t xml:space="preserve">“if the world is made white, </w:t>
      </w:r>
      <w:r w:rsidR="00917036" w:rsidRPr="00F8489D">
        <w:rPr>
          <w:rFonts w:ascii="Times New Roman" w:hAnsi="Times New Roman"/>
          <w:sz w:val="24"/>
          <w:szCs w:val="24"/>
        </w:rPr>
        <w:t>then the body-at-</w:t>
      </w:r>
      <w:r w:rsidR="008F0D34" w:rsidRPr="00F8489D">
        <w:rPr>
          <w:rFonts w:ascii="Times New Roman" w:hAnsi="Times New Roman"/>
          <w:sz w:val="24"/>
          <w:szCs w:val="24"/>
        </w:rPr>
        <w:t>home is one that can inhabit whiteness”.</w:t>
      </w:r>
      <w:r w:rsidR="008F0D34" w:rsidRPr="00166D6E">
        <w:rPr>
          <w:rFonts w:ascii="Times New Roman" w:hAnsi="Times New Roman" w:cs="Times New Roman"/>
          <w:sz w:val="24"/>
          <w:szCs w:val="24"/>
        </w:rPr>
        <w:t xml:space="preserve"> </w:t>
      </w:r>
      <w:r w:rsidR="00AE2E25" w:rsidRPr="00166D6E">
        <w:rPr>
          <w:rFonts w:ascii="Times New Roman" w:hAnsi="Times New Roman" w:cs="Times New Roman"/>
          <w:sz w:val="24"/>
          <w:szCs w:val="24"/>
        </w:rPr>
        <w:t>Ahmed (2007: 152-155</w:t>
      </w:r>
      <w:r w:rsidR="006F3C7C" w:rsidRPr="00166D6E">
        <w:rPr>
          <w:rFonts w:ascii="Times New Roman" w:hAnsi="Times New Roman" w:cs="Times New Roman"/>
          <w:sz w:val="24"/>
          <w:szCs w:val="24"/>
        </w:rPr>
        <w:t xml:space="preserve">) explains that in a world where white is the norm people inhabit a white world, they become acquainted with and accustomed </w:t>
      </w:r>
      <w:r w:rsidR="006F3C7C" w:rsidRPr="00166D6E">
        <w:rPr>
          <w:rFonts w:ascii="Times New Roman" w:hAnsi="Times New Roman" w:cs="Times New Roman"/>
          <w:sz w:val="24"/>
          <w:szCs w:val="24"/>
        </w:rPr>
        <w:lastRenderedPageBreak/>
        <w:t xml:space="preserve">to implicit knowledges of what it means to be near or far this white world experience. </w:t>
      </w:r>
      <w:r w:rsidR="00F16146" w:rsidRPr="00166D6E">
        <w:rPr>
          <w:rFonts w:ascii="Times New Roman" w:hAnsi="Times New Roman" w:cs="Times New Roman"/>
          <w:sz w:val="24"/>
          <w:szCs w:val="24"/>
        </w:rPr>
        <w:t>Thus</w:t>
      </w:r>
      <w:r w:rsidR="00F16146">
        <w:rPr>
          <w:rFonts w:ascii="Times New Roman" w:hAnsi="Times New Roman"/>
          <w:sz w:val="24"/>
          <w:szCs w:val="24"/>
        </w:rPr>
        <w:t>, for Ahmed</w:t>
      </w:r>
      <w:r w:rsidR="00D87F55" w:rsidRPr="00F8489D">
        <w:rPr>
          <w:rFonts w:ascii="Times New Roman" w:hAnsi="Times New Roman"/>
          <w:sz w:val="24"/>
          <w:szCs w:val="24"/>
        </w:rPr>
        <w:t>,</w:t>
      </w:r>
      <w:r w:rsidR="00A54A4A" w:rsidRPr="00F8489D">
        <w:rPr>
          <w:rFonts w:ascii="Times New Roman" w:hAnsi="Times New Roman"/>
          <w:sz w:val="24"/>
          <w:szCs w:val="24"/>
        </w:rPr>
        <w:t xml:space="preserve"> </w:t>
      </w:r>
      <w:r w:rsidR="00384F7D" w:rsidRPr="00F8489D">
        <w:rPr>
          <w:rFonts w:ascii="Times New Roman" w:hAnsi="Times New Roman"/>
          <w:sz w:val="24"/>
          <w:szCs w:val="24"/>
        </w:rPr>
        <w:t>Whitene</w:t>
      </w:r>
      <w:r w:rsidR="00A54A4A" w:rsidRPr="00F8489D">
        <w:rPr>
          <w:rFonts w:ascii="Times New Roman" w:hAnsi="Times New Roman"/>
          <w:sz w:val="24"/>
          <w:szCs w:val="24"/>
        </w:rPr>
        <w:t>ss is embo</w:t>
      </w:r>
      <w:r w:rsidR="00BB3B0C" w:rsidRPr="00F8489D">
        <w:rPr>
          <w:rFonts w:ascii="Times New Roman" w:hAnsi="Times New Roman"/>
          <w:sz w:val="24"/>
          <w:szCs w:val="24"/>
        </w:rPr>
        <w:t>died</w:t>
      </w:r>
      <w:r w:rsidR="00645864">
        <w:rPr>
          <w:rFonts w:ascii="Times New Roman" w:hAnsi="Times New Roman"/>
          <w:sz w:val="24"/>
          <w:szCs w:val="24"/>
        </w:rPr>
        <w:t xml:space="preserve"> </w:t>
      </w:r>
      <w:r w:rsidR="00BB3B0C" w:rsidRPr="00F8489D">
        <w:rPr>
          <w:rFonts w:ascii="Times New Roman" w:hAnsi="Times New Roman"/>
          <w:sz w:val="24"/>
          <w:szCs w:val="24"/>
        </w:rPr>
        <w:t>and “holds” th</w:t>
      </w:r>
      <w:r w:rsidR="00B7085B" w:rsidRPr="00F8489D">
        <w:rPr>
          <w:rFonts w:ascii="Times New Roman" w:hAnsi="Times New Roman"/>
          <w:sz w:val="24"/>
          <w:szCs w:val="24"/>
        </w:rPr>
        <w:t xml:space="preserve">rough </w:t>
      </w:r>
      <w:r w:rsidR="00645864">
        <w:rPr>
          <w:rFonts w:ascii="Times New Roman" w:hAnsi="Times New Roman"/>
          <w:sz w:val="24"/>
          <w:szCs w:val="24"/>
        </w:rPr>
        <w:t xml:space="preserve">the </w:t>
      </w:r>
      <w:r w:rsidR="00B7085B" w:rsidRPr="00F8489D">
        <w:rPr>
          <w:rFonts w:ascii="Times New Roman" w:hAnsi="Times New Roman"/>
          <w:sz w:val="24"/>
          <w:szCs w:val="24"/>
        </w:rPr>
        <w:t>habits</w:t>
      </w:r>
      <w:r w:rsidR="00645864">
        <w:rPr>
          <w:rFonts w:ascii="Times New Roman" w:hAnsi="Times New Roman"/>
          <w:sz w:val="24"/>
          <w:szCs w:val="24"/>
        </w:rPr>
        <w:t xml:space="preserve"> of this white world and she adds (by including </w:t>
      </w:r>
      <w:r w:rsidR="00C91A55" w:rsidRPr="00F8489D">
        <w:rPr>
          <w:rFonts w:ascii="Times New Roman" w:hAnsi="Times New Roman"/>
          <w:sz w:val="24"/>
          <w:szCs w:val="24"/>
        </w:rPr>
        <w:t>Pierre Bourdieu’s work (1977)</w:t>
      </w:r>
      <w:r w:rsidR="00645864">
        <w:rPr>
          <w:rFonts w:ascii="Times New Roman" w:hAnsi="Times New Roman"/>
          <w:sz w:val="24"/>
          <w:szCs w:val="24"/>
        </w:rPr>
        <w:t>)</w:t>
      </w:r>
      <w:r w:rsidR="00A54A4A" w:rsidRPr="00F8489D">
        <w:rPr>
          <w:rFonts w:ascii="Times New Roman" w:hAnsi="Times New Roman"/>
          <w:sz w:val="24"/>
          <w:szCs w:val="24"/>
        </w:rPr>
        <w:t>:</w:t>
      </w:r>
    </w:p>
    <w:p w14:paraId="33D0BAE9" w14:textId="00E41833" w:rsidR="00F45598" w:rsidRPr="00F8489D" w:rsidRDefault="00A54A4A" w:rsidP="007A2B46">
      <w:pPr>
        <w:spacing w:line="480" w:lineRule="auto"/>
        <w:ind w:left="284" w:right="284"/>
        <w:rPr>
          <w:rFonts w:ascii="Times New Roman" w:hAnsi="Times New Roman"/>
          <w:sz w:val="24"/>
          <w:szCs w:val="24"/>
        </w:rPr>
      </w:pPr>
      <w:r w:rsidRPr="00F8489D">
        <w:rPr>
          <w:rFonts w:ascii="Times New Roman" w:hAnsi="Times New Roman"/>
          <w:sz w:val="24"/>
          <w:szCs w:val="24"/>
        </w:rPr>
        <w:t>We can link habits to what is unconscious, and routine, or what becomes ‘second nature’. To describe whiteness as a habit, as second nature, is to suggest that whiteness is what bodies do, where the body takes the shape of the action. Habits are not ‘exterior’ to bodies, as things that can</w:t>
      </w:r>
      <w:r w:rsidR="00752521">
        <w:rPr>
          <w:rFonts w:ascii="Times New Roman" w:hAnsi="Times New Roman"/>
          <w:sz w:val="24"/>
          <w:szCs w:val="24"/>
        </w:rPr>
        <w:t xml:space="preserve"> be ‘put on’ or ‘taken off’ (</w:t>
      </w:r>
      <w:r w:rsidR="00613691">
        <w:rPr>
          <w:rFonts w:ascii="Times New Roman" w:hAnsi="Times New Roman"/>
          <w:sz w:val="24"/>
          <w:szCs w:val="24"/>
        </w:rPr>
        <w:t>Ahmed 2007:</w:t>
      </w:r>
      <w:r w:rsidR="00BF34DE">
        <w:rPr>
          <w:rFonts w:ascii="Times New Roman" w:hAnsi="Times New Roman"/>
          <w:sz w:val="24"/>
          <w:szCs w:val="24"/>
        </w:rPr>
        <w:t xml:space="preserve"> </w:t>
      </w:r>
      <w:r w:rsidRPr="00F8489D">
        <w:rPr>
          <w:rFonts w:ascii="Times New Roman" w:hAnsi="Times New Roman"/>
          <w:sz w:val="24"/>
          <w:szCs w:val="24"/>
        </w:rPr>
        <w:t xml:space="preserve">156). </w:t>
      </w:r>
    </w:p>
    <w:p w14:paraId="02539071" w14:textId="2E839FF2" w:rsidR="000C49AF" w:rsidRDefault="004577EE" w:rsidP="00645864">
      <w:pPr>
        <w:spacing w:line="480" w:lineRule="auto"/>
        <w:rPr>
          <w:rFonts w:ascii="Times New Roman" w:hAnsi="Times New Roman"/>
          <w:sz w:val="24"/>
          <w:szCs w:val="24"/>
        </w:rPr>
      </w:pPr>
      <w:r w:rsidRPr="00F8489D">
        <w:rPr>
          <w:rFonts w:ascii="Times New Roman" w:hAnsi="Times New Roman"/>
          <w:sz w:val="24"/>
          <w:szCs w:val="24"/>
        </w:rPr>
        <w:t>Whiteness t</w:t>
      </w:r>
      <w:r w:rsidR="008F0D34" w:rsidRPr="00F8489D">
        <w:rPr>
          <w:rFonts w:ascii="Times New Roman" w:hAnsi="Times New Roman"/>
          <w:sz w:val="24"/>
          <w:szCs w:val="24"/>
        </w:rPr>
        <w:t>hen</w:t>
      </w:r>
      <w:r w:rsidR="0014796D" w:rsidRPr="00F8489D">
        <w:rPr>
          <w:rFonts w:ascii="Times New Roman" w:hAnsi="Times New Roman"/>
          <w:sz w:val="24"/>
          <w:szCs w:val="24"/>
        </w:rPr>
        <w:t>,</w:t>
      </w:r>
      <w:r w:rsidR="00985F37" w:rsidRPr="00F8489D">
        <w:rPr>
          <w:rFonts w:ascii="Times New Roman" w:hAnsi="Times New Roman"/>
          <w:sz w:val="24"/>
          <w:szCs w:val="24"/>
        </w:rPr>
        <w:t xml:space="preserve"> not only shapes </w:t>
      </w:r>
      <w:r w:rsidR="00355EDD" w:rsidRPr="00F8489D">
        <w:rPr>
          <w:rFonts w:ascii="Times New Roman" w:hAnsi="Times New Roman"/>
          <w:sz w:val="24"/>
          <w:szCs w:val="24"/>
        </w:rPr>
        <w:t xml:space="preserve">what bodies do, </w:t>
      </w:r>
      <w:r w:rsidR="00254145" w:rsidRPr="00F8489D">
        <w:rPr>
          <w:rFonts w:ascii="Times New Roman" w:hAnsi="Times New Roman"/>
          <w:sz w:val="24"/>
          <w:szCs w:val="24"/>
        </w:rPr>
        <w:t xml:space="preserve">but </w:t>
      </w:r>
      <w:r w:rsidR="00EF3BEE" w:rsidRPr="00F8489D">
        <w:rPr>
          <w:rFonts w:ascii="Times New Roman" w:hAnsi="Times New Roman"/>
          <w:sz w:val="24"/>
          <w:szCs w:val="24"/>
        </w:rPr>
        <w:t xml:space="preserve">what they </w:t>
      </w:r>
      <w:r w:rsidR="000E1B52" w:rsidRPr="00F8489D">
        <w:rPr>
          <w:rFonts w:ascii="Times New Roman" w:hAnsi="Times New Roman"/>
          <w:sz w:val="24"/>
          <w:szCs w:val="24"/>
        </w:rPr>
        <w:t xml:space="preserve">“can do”, </w:t>
      </w:r>
      <w:r w:rsidR="00355EDD" w:rsidRPr="00F8489D">
        <w:rPr>
          <w:rFonts w:ascii="Times New Roman" w:hAnsi="Times New Roman"/>
          <w:sz w:val="24"/>
          <w:szCs w:val="24"/>
        </w:rPr>
        <w:t>how mobi</w:t>
      </w:r>
      <w:r w:rsidR="00F45598" w:rsidRPr="00F8489D">
        <w:rPr>
          <w:rFonts w:ascii="Times New Roman" w:hAnsi="Times New Roman"/>
          <w:sz w:val="24"/>
          <w:szCs w:val="24"/>
        </w:rPr>
        <w:t>le they can be</w:t>
      </w:r>
      <w:r w:rsidR="00355EDD" w:rsidRPr="00F8489D">
        <w:rPr>
          <w:rFonts w:ascii="Times New Roman" w:hAnsi="Times New Roman"/>
          <w:sz w:val="24"/>
          <w:szCs w:val="24"/>
        </w:rPr>
        <w:t>,</w:t>
      </w:r>
      <w:r w:rsidR="00927326" w:rsidRPr="00F8489D">
        <w:rPr>
          <w:rFonts w:ascii="Times New Roman" w:hAnsi="Times New Roman"/>
          <w:sz w:val="24"/>
          <w:szCs w:val="24"/>
        </w:rPr>
        <w:t xml:space="preserve"> </w:t>
      </w:r>
      <w:r w:rsidR="00645864">
        <w:rPr>
          <w:rFonts w:ascii="Times New Roman" w:hAnsi="Times New Roman"/>
          <w:sz w:val="24"/>
          <w:szCs w:val="24"/>
        </w:rPr>
        <w:t xml:space="preserve">how close or far they can get to the implicit knowledge of what it means to inhabit a white world </w:t>
      </w:r>
      <w:r w:rsidR="00927326" w:rsidRPr="00F8489D">
        <w:rPr>
          <w:rFonts w:ascii="Times New Roman" w:hAnsi="Times New Roman"/>
          <w:sz w:val="24"/>
          <w:szCs w:val="24"/>
        </w:rPr>
        <w:t xml:space="preserve">and </w:t>
      </w:r>
      <w:r w:rsidR="00645864">
        <w:rPr>
          <w:rFonts w:ascii="Times New Roman" w:hAnsi="Times New Roman"/>
          <w:sz w:val="24"/>
          <w:szCs w:val="24"/>
        </w:rPr>
        <w:t xml:space="preserve">therefore </w:t>
      </w:r>
      <w:r w:rsidR="00927326" w:rsidRPr="00F8489D">
        <w:rPr>
          <w:rFonts w:ascii="Times New Roman" w:hAnsi="Times New Roman"/>
          <w:sz w:val="24"/>
          <w:szCs w:val="24"/>
        </w:rPr>
        <w:t xml:space="preserve">what is </w:t>
      </w:r>
      <w:r w:rsidR="00645864">
        <w:rPr>
          <w:rFonts w:ascii="Times New Roman" w:hAnsi="Times New Roman"/>
          <w:sz w:val="24"/>
          <w:szCs w:val="24"/>
        </w:rPr>
        <w:t xml:space="preserve">or isn’t </w:t>
      </w:r>
      <w:r w:rsidR="00927326" w:rsidRPr="00F8489D">
        <w:rPr>
          <w:rFonts w:ascii="Times New Roman" w:hAnsi="Times New Roman"/>
          <w:sz w:val="24"/>
          <w:szCs w:val="24"/>
        </w:rPr>
        <w:t>within their reach</w:t>
      </w:r>
      <w:r w:rsidR="00856201" w:rsidRPr="00F8489D">
        <w:rPr>
          <w:rFonts w:ascii="Times New Roman" w:hAnsi="Times New Roman"/>
          <w:sz w:val="24"/>
          <w:szCs w:val="24"/>
        </w:rPr>
        <w:t xml:space="preserve"> (</w:t>
      </w:r>
      <w:r w:rsidR="00752521">
        <w:rPr>
          <w:rFonts w:ascii="Times New Roman" w:hAnsi="Times New Roman"/>
          <w:sz w:val="24"/>
          <w:szCs w:val="24"/>
        </w:rPr>
        <w:t>Ahmed 2007:</w:t>
      </w:r>
      <w:r w:rsidR="00BF34DE">
        <w:rPr>
          <w:rFonts w:ascii="Times New Roman" w:hAnsi="Times New Roman"/>
          <w:sz w:val="24"/>
          <w:szCs w:val="24"/>
        </w:rPr>
        <w:t xml:space="preserve"> </w:t>
      </w:r>
      <w:r w:rsidR="00856201" w:rsidRPr="00F8489D">
        <w:rPr>
          <w:rFonts w:ascii="Times New Roman" w:hAnsi="Times New Roman"/>
          <w:sz w:val="24"/>
          <w:szCs w:val="24"/>
        </w:rPr>
        <w:t>150-152)</w:t>
      </w:r>
      <w:r w:rsidR="00EF3BEE" w:rsidRPr="00F8489D">
        <w:rPr>
          <w:rFonts w:ascii="Times New Roman" w:hAnsi="Times New Roman"/>
          <w:sz w:val="24"/>
          <w:szCs w:val="24"/>
        </w:rPr>
        <w:t>.</w:t>
      </w:r>
      <w:r w:rsidR="00F45598" w:rsidRPr="00F8489D">
        <w:rPr>
          <w:rFonts w:ascii="Times New Roman" w:hAnsi="Times New Roman"/>
          <w:sz w:val="24"/>
          <w:szCs w:val="24"/>
        </w:rPr>
        <w:t xml:space="preserve"> </w:t>
      </w:r>
      <w:r w:rsidR="000C49AF" w:rsidRPr="00F8489D">
        <w:rPr>
          <w:rFonts w:ascii="Times New Roman" w:hAnsi="Times New Roman"/>
          <w:sz w:val="24"/>
          <w:szCs w:val="24"/>
        </w:rPr>
        <w:t xml:space="preserve">Through discussion of the work of </w:t>
      </w:r>
      <w:r w:rsidR="002761F7" w:rsidRPr="00F8489D">
        <w:rPr>
          <w:rFonts w:ascii="Times New Roman" w:hAnsi="Times New Roman"/>
          <w:sz w:val="24"/>
          <w:szCs w:val="24"/>
        </w:rPr>
        <w:t xml:space="preserve">Frantz </w:t>
      </w:r>
      <w:r w:rsidR="00A56D00" w:rsidRPr="00F8489D">
        <w:rPr>
          <w:rFonts w:ascii="Times New Roman" w:hAnsi="Times New Roman"/>
          <w:sz w:val="24"/>
          <w:szCs w:val="24"/>
        </w:rPr>
        <w:t xml:space="preserve">Fanon (1986 as cited in </w:t>
      </w:r>
      <w:r w:rsidR="000C49AF" w:rsidRPr="00F8489D">
        <w:rPr>
          <w:rFonts w:ascii="Times New Roman" w:hAnsi="Times New Roman"/>
          <w:sz w:val="24"/>
          <w:szCs w:val="24"/>
        </w:rPr>
        <w:t>Ah</w:t>
      </w:r>
      <w:r w:rsidR="00A56D00" w:rsidRPr="00F8489D">
        <w:rPr>
          <w:rFonts w:ascii="Times New Roman" w:hAnsi="Times New Roman"/>
          <w:sz w:val="24"/>
          <w:szCs w:val="24"/>
        </w:rPr>
        <w:t xml:space="preserve">med </w:t>
      </w:r>
      <w:r w:rsidR="00613691">
        <w:rPr>
          <w:rFonts w:ascii="Times New Roman" w:hAnsi="Times New Roman"/>
          <w:sz w:val="24"/>
          <w:szCs w:val="24"/>
        </w:rPr>
        <w:t>2007:</w:t>
      </w:r>
      <w:r w:rsidR="00BF34DE">
        <w:rPr>
          <w:rFonts w:ascii="Times New Roman" w:hAnsi="Times New Roman"/>
          <w:sz w:val="24"/>
          <w:szCs w:val="24"/>
        </w:rPr>
        <w:t xml:space="preserve"> </w:t>
      </w:r>
      <w:r w:rsidR="003C19B8" w:rsidRPr="00F8489D">
        <w:rPr>
          <w:rFonts w:ascii="Times New Roman" w:hAnsi="Times New Roman"/>
          <w:sz w:val="24"/>
          <w:szCs w:val="24"/>
        </w:rPr>
        <w:t>153)</w:t>
      </w:r>
      <w:r w:rsidR="00B65FE1">
        <w:rPr>
          <w:rFonts w:ascii="Times New Roman" w:hAnsi="Times New Roman"/>
          <w:sz w:val="24"/>
          <w:szCs w:val="24"/>
        </w:rPr>
        <w:t>,</w:t>
      </w:r>
      <w:r w:rsidR="003C19B8" w:rsidRPr="00F8489D">
        <w:rPr>
          <w:rFonts w:ascii="Times New Roman" w:hAnsi="Times New Roman"/>
          <w:sz w:val="24"/>
          <w:szCs w:val="24"/>
        </w:rPr>
        <w:t xml:space="preserve"> </w:t>
      </w:r>
      <w:r w:rsidR="00645864">
        <w:rPr>
          <w:rFonts w:ascii="Times New Roman" w:hAnsi="Times New Roman"/>
          <w:sz w:val="24"/>
          <w:szCs w:val="24"/>
        </w:rPr>
        <w:t>Ahmed</w:t>
      </w:r>
      <w:r w:rsidR="00A56D00" w:rsidRPr="00F8489D">
        <w:rPr>
          <w:rFonts w:ascii="Times New Roman" w:hAnsi="Times New Roman"/>
          <w:sz w:val="24"/>
          <w:szCs w:val="24"/>
        </w:rPr>
        <w:t xml:space="preserve"> </w:t>
      </w:r>
      <w:r w:rsidR="003C19B8" w:rsidRPr="00F8489D">
        <w:rPr>
          <w:rFonts w:ascii="Times New Roman" w:hAnsi="Times New Roman"/>
          <w:sz w:val="24"/>
          <w:szCs w:val="24"/>
        </w:rPr>
        <w:t>explains that</w:t>
      </w:r>
      <w:r w:rsidR="000C49AF" w:rsidRPr="00F8489D">
        <w:rPr>
          <w:rFonts w:ascii="Times New Roman" w:hAnsi="Times New Roman"/>
          <w:sz w:val="24"/>
          <w:szCs w:val="24"/>
        </w:rPr>
        <w:t xml:space="preserve"> “bodies are shaped by histories of </w:t>
      </w:r>
      <w:r w:rsidR="00C377A7" w:rsidRPr="00F8489D">
        <w:rPr>
          <w:rFonts w:ascii="Times New Roman" w:hAnsi="Times New Roman"/>
          <w:sz w:val="24"/>
          <w:szCs w:val="24"/>
        </w:rPr>
        <w:t>colonialism</w:t>
      </w:r>
      <w:r w:rsidR="000C49AF" w:rsidRPr="00F8489D">
        <w:rPr>
          <w:rFonts w:ascii="Times New Roman" w:hAnsi="Times New Roman"/>
          <w:sz w:val="24"/>
          <w:szCs w:val="24"/>
        </w:rPr>
        <w:t xml:space="preserve">, which makes the world ‘white’, a world that is inherited, or which is already given before the point of an individual’s arrival”. </w:t>
      </w:r>
      <w:r w:rsidR="002761F7" w:rsidRPr="00F8489D">
        <w:rPr>
          <w:rFonts w:ascii="Times New Roman" w:hAnsi="Times New Roman"/>
          <w:sz w:val="24"/>
          <w:szCs w:val="24"/>
        </w:rPr>
        <w:t>Furthermore, white bodies, have an inherited power to shape the world through habits in a way where white bodies continue to be the b</w:t>
      </w:r>
      <w:r w:rsidR="00613691">
        <w:rPr>
          <w:rFonts w:ascii="Times New Roman" w:hAnsi="Times New Roman"/>
          <w:sz w:val="24"/>
          <w:szCs w:val="24"/>
        </w:rPr>
        <w:t>est fit</w:t>
      </w:r>
      <w:r w:rsidR="00645864">
        <w:rPr>
          <w:rFonts w:ascii="Times New Roman" w:hAnsi="Times New Roman"/>
          <w:sz w:val="24"/>
          <w:szCs w:val="24"/>
        </w:rPr>
        <w:t>, the closest to, the dominant white world</w:t>
      </w:r>
      <w:r w:rsidR="00952123">
        <w:rPr>
          <w:rFonts w:ascii="Times New Roman" w:hAnsi="Times New Roman"/>
          <w:sz w:val="24"/>
          <w:szCs w:val="24"/>
        </w:rPr>
        <w:t xml:space="preserve"> </w:t>
      </w:r>
      <w:r w:rsidR="00613691">
        <w:rPr>
          <w:rFonts w:ascii="Times New Roman" w:hAnsi="Times New Roman"/>
          <w:sz w:val="24"/>
          <w:szCs w:val="24"/>
        </w:rPr>
        <w:t>(</w:t>
      </w:r>
      <w:r w:rsidR="00BF34DE">
        <w:rPr>
          <w:rFonts w:ascii="Times New Roman" w:hAnsi="Times New Roman"/>
          <w:sz w:val="24"/>
          <w:szCs w:val="24"/>
        </w:rPr>
        <w:t xml:space="preserve">Ahmed 2007: </w:t>
      </w:r>
      <w:r w:rsidR="002761F7" w:rsidRPr="00F8489D">
        <w:rPr>
          <w:rFonts w:ascii="Times New Roman" w:hAnsi="Times New Roman"/>
          <w:sz w:val="24"/>
          <w:szCs w:val="24"/>
        </w:rPr>
        <w:t xml:space="preserve">156). </w:t>
      </w:r>
      <w:r w:rsidR="00361476" w:rsidRPr="00F8489D">
        <w:rPr>
          <w:rFonts w:ascii="Times New Roman" w:hAnsi="Times New Roman"/>
          <w:sz w:val="24"/>
          <w:szCs w:val="24"/>
        </w:rPr>
        <w:t>To me,</w:t>
      </w:r>
      <w:r w:rsidR="00B42FB4" w:rsidRPr="00F8489D">
        <w:rPr>
          <w:rFonts w:ascii="Times New Roman" w:hAnsi="Times New Roman"/>
          <w:sz w:val="24"/>
          <w:szCs w:val="24"/>
        </w:rPr>
        <w:t xml:space="preserve"> Ahmed </w:t>
      </w:r>
      <w:r w:rsidR="00BF34DE">
        <w:rPr>
          <w:rFonts w:ascii="Times New Roman" w:hAnsi="Times New Roman"/>
          <w:sz w:val="24"/>
          <w:szCs w:val="24"/>
        </w:rPr>
        <w:t xml:space="preserve">(2007: 159-162) </w:t>
      </w:r>
      <w:r w:rsidR="00B42FB4" w:rsidRPr="00F8489D">
        <w:rPr>
          <w:rFonts w:ascii="Times New Roman" w:hAnsi="Times New Roman"/>
          <w:sz w:val="24"/>
          <w:szCs w:val="24"/>
        </w:rPr>
        <w:t>i</w:t>
      </w:r>
      <w:r w:rsidR="0072793F" w:rsidRPr="00F8489D">
        <w:rPr>
          <w:rFonts w:ascii="Times New Roman" w:hAnsi="Times New Roman"/>
          <w:sz w:val="24"/>
          <w:szCs w:val="24"/>
        </w:rPr>
        <w:t>s saying</w:t>
      </w:r>
      <w:r w:rsidR="00B42FB4" w:rsidRPr="00F8489D">
        <w:rPr>
          <w:rFonts w:ascii="Times New Roman" w:hAnsi="Times New Roman"/>
          <w:sz w:val="24"/>
          <w:szCs w:val="24"/>
        </w:rPr>
        <w:t xml:space="preserve"> that white bodies, within a</w:t>
      </w:r>
      <w:r w:rsidR="003C382A" w:rsidRPr="00F8489D">
        <w:rPr>
          <w:rFonts w:ascii="Times New Roman" w:hAnsi="Times New Roman"/>
          <w:sz w:val="24"/>
          <w:szCs w:val="24"/>
        </w:rPr>
        <w:t xml:space="preserve"> white dominated</w:t>
      </w:r>
      <w:r w:rsidR="00B42FB4" w:rsidRPr="00F8489D">
        <w:rPr>
          <w:rFonts w:ascii="Times New Roman" w:hAnsi="Times New Roman"/>
          <w:sz w:val="24"/>
          <w:szCs w:val="24"/>
        </w:rPr>
        <w:t xml:space="preserve"> society, </w:t>
      </w:r>
      <w:r w:rsidR="003A1676" w:rsidRPr="00F8489D">
        <w:rPr>
          <w:rFonts w:ascii="Times New Roman" w:hAnsi="Times New Roman"/>
          <w:sz w:val="24"/>
          <w:szCs w:val="24"/>
        </w:rPr>
        <w:t>are afforded</w:t>
      </w:r>
      <w:r w:rsidR="00C940D2" w:rsidRPr="00F8489D">
        <w:rPr>
          <w:rFonts w:ascii="Times New Roman" w:hAnsi="Times New Roman"/>
          <w:sz w:val="24"/>
          <w:szCs w:val="24"/>
        </w:rPr>
        <w:t xml:space="preserve"> more space</w:t>
      </w:r>
      <w:r w:rsidR="00B42FB4" w:rsidRPr="00F8489D">
        <w:rPr>
          <w:rFonts w:ascii="Times New Roman" w:hAnsi="Times New Roman"/>
          <w:sz w:val="24"/>
          <w:szCs w:val="24"/>
        </w:rPr>
        <w:t xml:space="preserve">, </w:t>
      </w:r>
      <w:r w:rsidR="00AA6546">
        <w:rPr>
          <w:rFonts w:ascii="Times New Roman" w:hAnsi="Times New Roman"/>
          <w:sz w:val="24"/>
          <w:szCs w:val="24"/>
        </w:rPr>
        <w:t xml:space="preserve">more </w:t>
      </w:r>
      <w:r w:rsidR="00B42FB4" w:rsidRPr="00F8489D">
        <w:rPr>
          <w:rFonts w:ascii="Times New Roman" w:hAnsi="Times New Roman"/>
          <w:sz w:val="24"/>
          <w:szCs w:val="24"/>
        </w:rPr>
        <w:t xml:space="preserve">mobility and </w:t>
      </w:r>
      <w:r w:rsidR="00333F6D">
        <w:rPr>
          <w:rFonts w:ascii="Times New Roman" w:hAnsi="Times New Roman"/>
          <w:sz w:val="24"/>
          <w:szCs w:val="24"/>
        </w:rPr>
        <w:t xml:space="preserve">more voice. In </w:t>
      </w:r>
      <w:r w:rsidR="00C940D2" w:rsidRPr="00F8489D">
        <w:rPr>
          <w:rFonts w:ascii="Times New Roman" w:hAnsi="Times New Roman"/>
          <w:sz w:val="24"/>
          <w:szCs w:val="24"/>
        </w:rPr>
        <w:t>these spaces, white bodies become invisible</w:t>
      </w:r>
      <w:r w:rsidR="004154E9" w:rsidRPr="00F8489D">
        <w:rPr>
          <w:rFonts w:ascii="Times New Roman" w:hAnsi="Times New Roman"/>
          <w:sz w:val="24"/>
          <w:szCs w:val="24"/>
        </w:rPr>
        <w:t xml:space="preserve"> as the norm</w:t>
      </w:r>
      <w:r w:rsidR="00C940D2" w:rsidRPr="00F8489D">
        <w:rPr>
          <w:rFonts w:ascii="Times New Roman" w:hAnsi="Times New Roman"/>
          <w:sz w:val="24"/>
          <w:szCs w:val="24"/>
        </w:rPr>
        <w:t>, and non-white bodies stand out as “out of place”</w:t>
      </w:r>
      <w:r w:rsidR="000B27F8" w:rsidRPr="00F8489D">
        <w:rPr>
          <w:rFonts w:ascii="Times New Roman" w:hAnsi="Times New Roman"/>
          <w:sz w:val="24"/>
          <w:szCs w:val="24"/>
        </w:rPr>
        <w:t xml:space="preserve"> and unable to inhabit some space</w:t>
      </w:r>
      <w:r w:rsidR="00BF34DE">
        <w:rPr>
          <w:rFonts w:ascii="Times New Roman" w:hAnsi="Times New Roman"/>
          <w:sz w:val="24"/>
          <w:szCs w:val="24"/>
        </w:rPr>
        <w:t>s</w:t>
      </w:r>
      <w:r w:rsidR="00333F6D">
        <w:rPr>
          <w:rFonts w:ascii="Times New Roman" w:hAnsi="Times New Roman"/>
          <w:sz w:val="24"/>
          <w:szCs w:val="24"/>
        </w:rPr>
        <w:t>, far from the core of the white world experience and thus peripheral to it</w:t>
      </w:r>
      <w:r w:rsidR="00C940D2" w:rsidRPr="00F8489D">
        <w:rPr>
          <w:rFonts w:ascii="Times New Roman" w:hAnsi="Times New Roman"/>
          <w:sz w:val="24"/>
          <w:szCs w:val="24"/>
        </w:rPr>
        <w:t>.</w:t>
      </w:r>
      <w:r w:rsidR="00B42FB4" w:rsidRPr="00F8489D">
        <w:rPr>
          <w:rFonts w:ascii="Times New Roman" w:hAnsi="Times New Roman"/>
          <w:sz w:val="24"/>
          <w:szCs w:val="24"/>
        </w:rPr>
        <w:t xml:space="preserve"> </w:t>
      </w:r>
    </w:p>
    <w:p w14:paraId="5BAFCD99" w14:textId="78E560F1" w:rsidR="00EC29B2" w:rsidRPr="00EC29B2" w:rsidRDefault="00D648D8" w:rsidP="00645864">
      <w:pPr>
        <w:spacing w:line="480" w:lineRule="auto"/>
        <w:rPr>
          <w:rFonts w:ascii="Times New Roman" w:hAnsi="Times New Roman"/>
          <w:b/>
          <w:sz w:val="24"/>
          <w:szCs w:val="24"/>
        </w:rPr>
      </w:pPr>
      <w:r>
        <w:rPr>
          <w:rFonts w:ascii="Times New Roman" w:hAnsi="Times New Roman"/>
          <w:b/>
          <w:sz w:val="24"/>
          <w:szCs w:val="24"/>
        </w:rPr>
        <w:t>Whiteness within social work</w:t>
      </w:r>
    </w:p>
    <w:p w14:paraId="0AA2B9C1" w14:textId="7D05989F" w:rsidR="00467243" w:rsidRDefault="00EC29B2" w:rsidP="000A731C">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It</w:t>
      </w:r>
      <w:r w:rsidR="004974E9" w:rsidRPr="00F8489D">
        <w:rPr>
          <w:rFonts w:ascii="Times New Roman" w:eastAsia="Times New Roman" w:hAnsi="Times New Roman" w:cs="Times New Roman"/>
          <w:sz w:val="24"/>
          <w:szCs w:val="24"/>
        </w:rPr>
        <w:t xml:space="preserve"> is a</w:t>
      </w:r>
      <w:r w:rsidR="004347BF" w:rsidRPr="00F8489D">
        <w:rPr>
          <w:rFonts w:ascii="Times New Roman" w:eastAsia="Times New Roman" w:hAnsi="Times New Roman" w:cs="Times New Roman"/>
          <w:sz w:val="24"/>
          <w:szCs w:val="24"/>
        </w:rPr>
        <w:t>rgued that social work in Australia is white: moulded from American and British knowledge and understandings, which continue to dominate contemporary Western social work</w:t>
      </w:r>
      <w:r w:rsidR="009461D4" w:rsidRPr="00F8489D">
        <w:rPr>
          <w:rFonts w:ascii="Times New Roman" w:eastAsia="Times New Roman" w:hAnsi="Times New Roman" w:cs="Times New Roman"/>
          <w:sz w:val="24"/>
          <w:szCs w:val="24"/>
        </w:rPr>
        <w:t xml:space="preserve"> education and practice</w:t>
      </w:r>
      <w:r w:rsidR="004347BF" w:rsidRPr="00F8489D">
        <w:rPr>
          <w:rFonts w:ascii="Times New Roman" w:eastAsia="Times New Roman" w:hAnsi="Times New Roman" w:cs="Times New Roman"/>
          <w:sz w:val="24"/>
          <w:szCs w:val="24"/>
        </w:rPr>
        <w:t xml:space="preserve"> </w:t>
      </w:r>
      <w:r w:rsidR="00613691">
        <w:rPr>
          <w:rFonts w:ascii="Times New Roman" w:eastAsia="Times New Roman" w:hAnsi="Times New Roman" w:cs="Times New Roman"/>
          <w:sz w:val="24"/>
          <w:szCs w:val="24"/>
        </w:rPr>
        <w:t>(Walter et al.</w:t>
      </w:r>
      <w:r w:rsidR="004347BF" w:rsidRPr="00F8489D">
        <w:rPr>
          <w:rFonts w:ascii="Times New Roman" w:eastAsia="Times New Roman" w:hAnsi="Times New Roman" w:cs="Times New Roman"/>
          <w:sz w:val="24"/>
          <w:szCs w:val="24"/>
        </w:rPr>
        <w:t xml:space="preserve"> 2013</w:t>
      </w:r>
      <w:r w:rsidR="00613691">
        <w:rPr>
          <w:rFonts w:ascii="Times New Roman" w:eastAsia="Times New Roman" w:hAnsi="Times New Roman" w:cs="Times New Roman"/>
          <w:sz w:val="24"/>
          <w:szCs w:val="24"/>
        </w:rPr>
        <w:t>:</w:t>
      </w:r>
      <w:r w:rsidR="009461D4" w:rsidRPr="00F8489D">
        <w:rPr>
          <w:rFonts w:ascii="Times New Roman" w:eastAsia="Times New Roman" w:hAnsi="Times New Roman" w:cs="Times New Roman"/>
          <w:sz w:val="24"/>
          <w:szCs w:val="24"/>
        </w:rPr>
        <w:t xml:space="preserve"> 241</w:t>
      </w:r>
      <w:r w:rsidR="004347BF" w:rsidRPr="00F8489D">
        <w:rPr>
          <w:rFonts w:ascii="Times New Roman" w:eastAsia="Times New Roman" w:hAnsi="Times New Roman" w:cs="Times New Roman"/>
          <w:sz w:val="24"/>
          <w:szCs w:val="24"/>
        </w:rPr>
        <w:t>).</w:t>
      </w:r>
      <w:r w:rsidR="004347BF" w:rsidRPr="00F8489D">
        <w:rPr>
          <w:rFonts w:ascii="Times" w:eastAsia="Times New Roman" w:hAnsi="Times" w:cs="Times New Roman"/>
          <w:color w:val="auto"/>
          <w:sz w:val="24"/>
          <w:szCs w:val="24"/>
        </w:rPr>
        <w:t xml:space="preserve"> </w:t>
      </w:r>
      <w:r w:rsidR="00613691">
        <w:rPr>
          <w:rFonts w:ascii="Times New Roman" w:hAnsi="Times New Roman" w:cs="Times New Roman"/>
          <w:sz w:val="24"/>
          <w:szCs w:val="24"/>
        </w:rPr>
        <w:t>According to Young (2008:</w:t>
      </w:r>
      <w:r w:rsidR="00B07848">
        <w:rPr>
          <w:rFonts w:ascii="Times New Roman" w:hAnsi="Times New Roman" w:cs="Times New Roman"/>
          <w:sz w:val="24"/>
          <w:szCs w:val="24"/>
        </w:rPr>
        <w:t xml:space="preserve"> 105):</w:t>
      </w:r>
    </w:p>
    <w:p w14:paraId="403B8B97" w14:textId="25537F77" w:rsidR="00B07848" w:rsidRDefault="00B07848" w:rsidP="00B07848">
      <w:pPr>
        <w:spacing w:line="480" w:lineRule="auto"/>
        <w:ind w:left="284" w:right="284"/>
        <w:rPr>
          <w:rFonts w:ascii="Times New Roman" w:hAnsi="Times New Roman" w:cs="Times New Roman"/>
          <w:sz w:val="24"/>
          <w:szCs w:val="24"/>
        </w:rPr>
      </w:pPr>
      <w:r>
        <w:rPr>
          <w:rFonts w:ascii="Times New Roman" w:hAnsi="Times New Roman" w:cs="Times New Roman"/>
          <w:sz w:val="24"/>
          <w:szCs w:val="24"/>
        </w:rPr>
        <w:lastRenderedPageBreak/>
        <w:t>I</w:t>
      </w:r>
      <w:r w:rsidR="004347BF" w:rsidRPr="00F8489D">
        <w:rPr>
          <w:rFonts w:ascii="Times New Roman" w:hAnsi="Times New Roman" w:cs="Times New Roman"/>
          <w:sz w:val="24"/>
          <w:szCs w:val="24"/>
        </w:rPr>
        <w:t xml:space="preserve">t is widely recognised that social work’s genesis can be found in the same conditions which led to the colonisation of Australia, the development of capitalism, the </w:t>
      </w:r>
      <w:r w:rsidR="00C71332">
        <w:rPr>
          <w:rFonts w:ascii="Times New Roman" w:hAnsi="Times New Roman" w:cs="Times New Roman"/>
          <w:sz w:val="24"/>
          <w:szCs w:val="24"/>
        </w:rPr>
        <w:t>Industrial Revolution, and the W</w:t>
      </w:r>
      <w:r w:rsidR="004347BF" w:rsidRPr="00F8489D">
        <w:rPr>
          <w:rFonts w:ascii="Times New Roman" w:hAnsi="Times New Roman" w:cs="Times New Roman"/>
          <w:sz w:val="24"/>
          <w:szCs w:val="24"/>
        </w:rPr>
        <w:t>hite desire of Europe to s</w:t>
      </w:r>
      <w:r>
        <w:rPr>
          <w:rFonts w:ascii="Times New Roman" w:hAnsi="Times New Roman" w:cs="Times New Roman"/>
          <w:sz w:val="24"/>
          <w:szCs w:val="24"/>
        </w:rPr>
        <w:t>hape the globe in its own image</w:t>
      </w:r>
      <w:r w:rsidR="004347BF" w:rsidRPr="00F8489D">
        <w:rPr>
          <w:rFonts w:ascii="Times New Roman" w:hAnsi="Times New Roman" w:cs="Times New Roman"/>
          <w:sz w:val="24"/>
          <w:szCs w:val="24"/>
        </w:rPr>
        <w:t xml:space="preserve">. </w:t>
      </w:r>
    </w:p>
    <w:p w14:paraId="3B633CF0" w14:textId="0B68BE2C" w:rsidR="00BC2B65" w:rsidRDefault="004347BF" w:rsidP="000A731C">
      <w:pPr>
        <w:spacing w:line="480" w:lineRule="auto"/>
        <w:rPr>
          <w:rFonts w:ascii="Times New Roman" w:eastAsia="Times New Roman" w:hAnsi="Times New Roman" w:cs="Times New Roman"/>
          <w:sz w:val="24"/>
          <w:szCs w:val="24"/>
        </w:rPr>
      </w:pPr>
      <w:r w:rsidRPr="00F8489D">
        <w:rPr>
          <w:rFonts w:ascii="Times New Roman" w:hAnsi="Times New Roman" w:cs="Times New Roman"/>
          <w:sz w:val="24"/>
          <w:szCs w:val="24"/>
        </w:rPr>
        <w:t>White privilege is built into the profession’s knowledge, models of practic</w:t>
      </w:r>
      <w:r w:rsidR="005623D8">
        <w:rPr>
          <w:rFonts w:ascii="Times New Roman" w:hAnsi="Times New Roman" w:cs="Times New Roman"/>
          <w:sz w:val="24"/>
          <w:szCs w:val="24"/>
        </w:rPr>
        <w:t>e and values (Young &amp; Zubr</w:t>
      </w:r>
      <w:r w:rsidR="00613691">
        <w:rPr>
          <w:rFonts w:ascii="Times New Roman" w:hAnsi="Times New Roman" w:cs="Times New Roman"/>
          <w:sz w:val="24"/>
          <w:szCs w:val="24"/>
        </w:rPr>
        <w:t>z</w:t>
      </w:r>
      <w:r w:rsidR="005623D8">
        <w:rPr>
          <w:rFonts w:ascii="Times New Roman" w:hAnsi="Times New Roman" w:cs="Times New Roman"/>
          <w:sz w:val="24"/>
          <w:szCs w:val="24"/>
        </w:rPr>
        <w:t>y</w:t>
      </w:r>
      <w:r w:rsidR="00613691">
        <w:rPr>
          <w:rFonts w:ascii="Times New Roman" w:hAnsi="Times New Roman" w:cs="Times New Roman"/>
          <w:sz w:val="24"/>
          <w:szCs w:val="24"/>
        </w:rPr>
        <w:t>cki 2011:</w:t>
      </w:r>
      <w:r w:rsidR="00BF34DE">
        <w:rPr>
          <w:rFonts w:ascii="Times New Roman" w:hAnsi="Times New Roman" w:cs="Times New Roman"/>
          <w:sz w:val="24"/>
          <w:szCs w:val="24"/>
        </w:rPr>
        <w:t xml:space="preserve"> </w:t>
      </w:r>
      <w:r w:rsidRPr="00F8489D">
        <w:rPr>
          <w:rFonts w:ascii="Times New Roman" w:hAnsi="Times New Roman" w:cs="Times New Roman"/>
          <w:sz w:val="24"/>
          <w:szCs w:val="24"/>
        </w:rPr>
        <w:t xml:space="preserve">161). </w:t>
      </w:r>
      <w:r w:rsidR="00087DE7" w:rsidRPr="00F8489D">
        <w:rPr>
          <w:rFonts w:ascii="Times New Roman" w:eastAsia="Times New Roman" w:hAnsi="Times New Roman" w:cs="Times New Roman"/>
          <w:sz w:val="24"/>
          <w:szCs w:val="24"/>
        </w:rPr>
        <w:t>There is a consensus of opinion amongst those who have written in this area that the social work profession is built upon Western knowledge and traditions; that for the most part this has gone unacknowledged or unquestioned; and that social workers must turn the lens in upon themselves and interrogate their own privilege moving forward (</w:t>
      </w:r>
      <w:r w:rsidR="00A56D00" w:rsidRPr="00F8489D">
        <w:rPr>
          <w:rFonts w:ascii="Times New Roman" w:eastAsia="Times New Roman" w:hAnsi="Times New Roman" w:cs="Times New Roman"/>
          <w:sz w:val="24"/>
          <w:szCs w:val="24"/>
        </w:rPr>
        <w:t>for example</w:t>
      </w:r>
      <w:r w:rsidR="00B65FE1">
        <w:rPr>
          <w:rFonts w:ascii="Times New Roman" w:eastAsia="Times New Roman" w:hAnsi="Times New Roman" w:cs="Times New Roman"/>
          <w:sz w:val="24"/>
          <w:szCs w:val="24"/>
        </w:rPr>
        <w:t>,</w:t>
      </w:r>
      <w:r w:rsidR="00A56D00" w:rsidRPr="00F8489D">
        <w:rPr>
          <w:rFonts w:ascii="Times New Roman" w:eastAsia="Times New Roman" w:hAnsi="Times New Roman" w:cs="Times New Roman"/>
          <w:sz w:val="24"/>
          <w:szCs w:val="24"/>
        </w:rPr>
        <w:t xml:space="preserve"> </w:t>
      </w:r>
      <w:r w:rsidR="004F5E92" w:rsidRPr="00F8489D">
        <w:rPr>
          <w:rFonts w:ascii="Times New Roman" w:eastAsia="Times New Roman" w:hAnsi="Times New Roman" w:cs="Times New Roman"/>
          <w:sz w:val="24"/>
          <w:szCs w:val="24"/>
        </w:rPr>
        <w:t xml:space="preserve">see </w:t>
      </w:r>
      <w:r w:rsidR="00BF34DE">
        <w:rPr>
          <w:rFonts w:ascii="Times New Roman" w:eastAsia="Times New Roman" w:hAnsi="Times New Roman" w:cs="Times New Roman"/>
          <w:sz w:val="24"/>
          <w:szCs w:val="24"/>
        </w:rPr>
        <w:t>Young 2004; Young &amp; Zubrzycki</w:t>
      </w:r>
      <w:r w:rsidR="00613691">
        <w:rPr>
          <w:rFonts w:ascii="Times New Roman" w:eastAsia="Times New Roman" w:hAnsi="Times New Roman" w:cs="Times New Roman"/>
          <w:sz w:val="24"/>
          <w:szCs w:val="24"/>
        </w:rPr>
        <w:t xml:space="preserve"> 2011; Walter et al.</w:t>
      </w:r>
      <w:r w:rsidR="00467033">
        <w:rPr>
          <w:rFonts w:ascii="Times New Roman" w:eastAsia="Times New Roman" w:hAnsi="Times New Roman" w:cs="Times New Roman"/>
          <w:sz w:val="24"/>
          <w:szCs w:val="24"/>
        </w:rPr>
        <w:t xml:space="preserve"> </w:t>
      </w:r>
      <w:r w:rsidR="00BF34DE">
        <w:rPr>
          <w:rFonts w:ascii="Times New Roman" w:eastAsia="Times New Roman" w:hAnsi="Times New Roman" w:cs="Times New Roman"/>
          <w:sz w:val="24"/>
          <w:szCs w:val="24"/>
        </w:rPr>
        <w:t>2013</w:t>
      </w:r>
      <w:r w:rsidR="00B40389">
        <w:rPr>
          <w:rFonts w:ascii="Times New Roman" w:eastAsia="Times New Roman" w:hAnsi="Times New Roman" w:cs="Times New Roman"/>
          <w:sz w:val="24"/>
          <w:szCs w:val="24"/>
        </w:rPr>
        <w:t>;</w:t>
      </w:r>
      <w:r w:rsidR="00BF34DE">
        <w:rPr>
          <w:rFonts w:ascii="Times New Roman" w:eastAsia="Times New Roman" w:hAnsi="Times New Roman" w:cs="Times New Roman"/>
          <w:sz w:val="24"/>
          <w:szCs w:val="24"/>
        </w:rPr>
        <w:t xml:space="preserve"> Baltra-Ulloa</w:t>
      </w:r>
      <w:r w:rsidR="00087DE7" w:rsidRPr="00F8489D">
        <w:rPr>
          <w:rFonts w:ascii="Times New Roman" w:eastAsia="Times New Roman" w:hAnsi="Times New Roman" w:cs="Times New Roman"/>
          <w:sz w:val="24"/>
          <w:szCs w:val="24"/>
        </w:rPr>
        <w:t xml:space="preserve"> 2013). </w:t>
      </w:r>
    </w:p>
    <w:p w14:paraId="4670AB13" w14:textId="67524B5A" w:rsidR="003A1676" w:rsidRDefault="00BF491C" w:rsidP="001A44CF">
      <w:pPr>
        <w:spacing w:line="480" w:lineRule="auto"/>
        <w:ind w:firstLine="720"/>
        <w:rPr>
          <w:rFonts w:ascii="Times New Roman" w:hAnsi="Times New Roman" w:cs="Times New Roman"/>
          <w:sz w:val="24"/>
          <w:szCs w:val="24"/>
        </w:rPr>
      </w:pPr>
      <w:r w:rsidRPr="00F8489D">
        <w:rPr>
          <w:rFonts w:ascii="Times New Roman" w:hAnsi="Times New Roman" w:cs="Times New Roman"/>
          <w:sz w:val="24"/>
          <w:szCs w:val="24"/>
        </w:rPr>
        <w:t>Walter and Baltra-Ulloa (2016</w:t>
      </w:r>
      <w:r w:rsidR="00613691">
        <w:rPr>
          <w:rFonts w:ascii="Times New Roman" w:hAnsi="Times New Roman" w:cs="Times New Roman"/>
          <w:sz w:val="24"/>
          <w:szCs w:val="24"/>
        </w:rPr>
        <w:t>:</w:t>
      </w:r>
      <w:r w:rsidR="00BF34DE">
        <w:rPr>
          <w:rFonts w:ascii="Times New Roman" w:hAnsi="Times New Roman" w:cs="Times New Roman"/>
          <w:sz w:val="24"/>
          <w:szCs w:val="24"/>
        </w:rPr>
        <w:t xml:space="preserve"> </w:t>
      </w:r>
      <w:r w:rsidR="00700CFC" w:rsidRPr="00F8489D">
        <w:rPr>
          <w:rFonts w:ascii="Times New Roman" w:hAnsi="Times New Roman" w:cs="Times New Roman"/>
          <w:sz w:val="24"/>
          <w:szCs w:val="24"/>
        </w:rPr>
        <w:t>30-31</w:t>
      </w:r>
      <w:r w:rsidRPr="00F8489D">
        <w:rPr>
          <w:rFonts w:ascii="Times New Roman" w:hAnsi="Times New Roman" w:cs="Times New Roman"/>
          <w:sz w:val="24"/>
          <w:szCs w:val="24"/>
        </w:rPr>
        <w:t xml:space="preserve">) argue that </w:t>
      </w:r>
      <w:r w:rsidR="00BC2B65">
        <w:rPr>
          <w:rFonts w:ascii="Times New Roman" w:hAnsi="Times New Roman" w:cs="Times New Roman"/>
          <w:sz w:val="24"/>
          <w:szCs w:val="24"/>
        </w:rPr>
        <w:t>while the</w:t>
      </w:r>
      <w:r w:rsidR="00361476" w:rsidRPr="00F8489D">
        <w:rPr>
          <w:rFonts w:ascii="Times New Roman" w:hAnsi="Times New Roman" w:cs="Times New Roman"/>
          <w:sz w:val="24"/>
          <w:szCs w:val="24"/>
        </w:rPr>
        <w:t xml:space="preserve"> call for change exists</w:t>
      </w:r>
      <w:r w:rsidR="001011CD" w:rsidRPr="00F8489D">
        <w:rPr>
          <w:rFonts w:ascii="Times New Roman" w:hAnsi="Times New Roman" w:cs="Times New Roman"/>
          <w:sz w:val="24"/>
          <w:szCs w:val="24"/>
        </w:rPr>
        <w:t xml:space="preserve">, </w:t>
      </w:r>
      <w:r w:rsidR="00725056" w:rsidRPr="00F8489D">
        <w:rPr>
          <w:rFonts w:ascii="Times New Roman" w:hAnsi="Times New Roman" w:cs="Times New Roman"/>
          <w:sz w:val="24"/>
          <w:szCs w:val="24"/>
        </w:rPr>
        <w:t xml:space="preserve">there </w:t>
      </w:r>
      <w:r w:rsidR="003E2218" w:rsidRPr="00F8489D">
        <w:rPr>
          <w:rFonts w:ascii="Times New Roman" w:hAnsi="Times New Roman" w:cs="Times New Roman"/>
          <w:sz w:val="24"/>
          <w:szCs w:val="24"/>
        </w:rPr>
        <w:t>remains</w:t>
      </w:r>
      <w:r w:rsidR="00E6104B">
        <w:rPr>
          <w:rFonts w:ascii="Times New Roman" w:hAnsi="Times New Roman" w:cs="Times New Roman"/>
          <w:sz w:val="24"/>
          <w:szCs w:val="24"/>
        </w:rPr>
        <w:t xml:space="preserve"> a reluctance</w:t>
      </w:r>
      <w:r w:rsidR="003C382A" w:rsidRPr="00F8489D">
        <w:rPr>
          <w:rFonts w:ascii="Times New Roman" w:hAnsi="Times New Roman" w:cs="Times New Roman"/>
          <w:sz w:val="24"/>
          <w:szCs w:val="24"/>
        </w:rPr>
        <w:t xml:space="preserve"> </w:t>
      </w:r>
      <w:r w:rsidR="000A731C">
        <w:rPr>
          <w:rFonts w:ascii="Times New Roman" w:hAnsi="Times New Roman" w:cs="Times New Roman"/>
          <w:sz w:val="24"/>
          <w:szCs w:val="24"/>
        </w:rPr>
        <w:t xml:space="preserve">in social work </w:t>
      </w:r>
      <w:r w:rsidRPr="00F8489D">
        <w:rPr>
          <w:rFonts w:ascii="Times New Roman" w:hAnsi="Times New Roman" w:cs="Times New Roman"/>
          <w:sz w:val="24"/>
          <w:szCs w:val="24"/>
        </w:rPr>
        <w:t xml:space="preserve">to </w:t>
      </w:r>
      <w:r w:rsidR="003C382A" w:rsidRPr="00F8489D">
        <w:rPr>
          <w:rFonts w:ascii="Times New Roman" w:hAnsi="Times New Roman" w:cs="Times New Roman"/>
          <w:sz w:val="24"/>
          <w:szCs w:val="24"/>
        </w:rPr>
        <w:t xml:space="preserve">actually </w:t>
      </w:r>
      <w:r w:rsidRPr="00F8489D">
        <w:rPr>
          <w:rFonts w:ascii="Times New Roman" w:hAnsi="Times New Roman" w:cs="Times New Roman"/>
          <w:sz w:val="24"/>
          <w:szCs w:val="24"/>
        </w:rPr>
        <w:t xml:space="preserve">turn the lens in on itself </w:t>
      </w:r>
      <w:r w:rsidR="008447DB" w:rsidRPr="00F8489D">
        <w:rPr>
          <w:rFonts w:ascii="Times New Roman" w:hAnsi="Times New Roman" w:cs="Times New Roman"/>
          <w:sz w:val="24"/>
          <w:szCs w:val="24"/>
        </w:rPr>
        <w:t xml:space="preserve">and name </w:t>
      </w:r>
      <w:r w:rsidRPr="00F8489D">
        <w:rPr>
          <w:rFonts w:ascii="Times New Roman" w:hAnsi="Times New Roman" w:cs="Times New Roman"/>
          <w:sz w:val="24"/>
          <w:szCs w:val="24"/>
        </w:rPr>
        <w:t xml:space="preserve">white dominance within the profession. </w:t>
      </w:r>
      <w:r w:rsidR="008447DB" w:rsidRPr="00F8489D">
        <w:rPr>
          <w:rFonts w:ascii="Times New Roman" w:hAnsi="Times New Roman" w:cs="Times New Roman"/>
          <w:sz w:val="24"/>
          <w:szCs w:val="24"/>
        </w:rPr>
        <w:t>That is, whilst ideas</w:t>
      </w:r>
      <w:r w:rsidR="00BC37CF" w:rsidRPr="00F8489D">
        <w:rPr>
          <w:rFonts w:ascii="Times New Roman" w:hAnsi="Times New Roman" w:cs="Times New Roman"/>
          <w:sz w:val="24"/>
          <w:szCs w:val="24"/>
        </w:rPr>
        <w:t xml:space="preserve"> of</w:t>
      </w:r>
      <w:r w:rsidR="008447DB" w:rsidRPr="00F8489D">
        <w:rPr>
          <w:rFonts w:ascii="Times New Roman" w:hAnsi="Times New Roman" w:cs="Times New Roman"/>
          <w:sz w:val="24"/>
          <w:szCs w:val="24"/>
        </w:rPr>
        <w:t xml:space="preserve"> </w:t>
      </w:r>
      <w:r w:rsidR="00BC37CF" w:rsidRPr="00F8489D">
        <w:rPr>
          <w:rFonts w:ascii="Times New Roman" w:hAnsi="Times New Roman" w:cs="Times New Roman"/>
          <w:sz w:val="24"/>
          <w:szCs w:val="24"/>
        </w:rPr>
        <w:t xml:space="preserve">inclusion and </w:t>
      </w:r>
      <w:r w:rsidR="008447DB" w:rsidRPr="00F8489D">
        <w:rPr>
          <w:rFonts w:ascii="Times New Roman" w:hAnsi="Times New Roman" w:cs="Times New Roman"/>
          <w:sz w:val="24"/>
          <w:szCs w:val="24"/>
        </w:rPr>
        <w:t>being culturally competent</w:t>
      </w:r>
      <w:r w:rsidR="00BC37CF" w:rsidRPr="00F8489D">
        <w:rPr>
          <w:rFonts w:ascii="Times New Roman" w:hAnsi="Times New Roman" w:cs="Times New Roman"/>
          <w:sz w:val="24"/>
          <w:szCs w:val="24"/>
        </w:rPr>
        <w:t xml:space="preserve"> </w:t>
      </w:r>
      <w:r w:rsidR="008447DB" w:rsidRPr="00F8489D">
        <w:rPr>
          <w:rFonts w:ascii="Times New Roman" w:hAnsi="Times New Roman" w:cs="Times New Roman"/>
          <w:sz w:val="24"/>
          <w:szCs w:val="24"/>
        </w:rPr>
        <w:t xml:space="preserve">and sensitive have become </w:t>
      </w:r>
      <w:r w:rsidR="00890F7C" w:rsidRPr="00F8489D">
        <w:rPr>
          <w:rFonts w:ascii="Times New Roman" w:hAnsi="Times New Roman" w:cs="Times New Roman"/>
          <w:sz w:val="24"/>
          <w:szCs w:val="24"/>
        </w:rPr>
        <w:t>popular</w:t>
      </w:r>
      <w:r w:rsidR="008447DB" w:rsidRPr="00F8489D">
        <w:rPr>
          <w:rFonts w:ascii="Times New Roman" w:hAnsi="Times New Roman" w:cs="Times New Roman"/>
          <w:sz w:val="24"/>
          <w:szCs w:val="24"/>
        </w:rPr>
        <w:t xml:space="preserve"> within the profession</w:t>
      </w:r>
      <w:r w:rsidR="00890F7C" w:rsidRPr="00F8489D">
        <w:rPr>
          <w:rFonts w:ascii="Times New Roman" w:hAnsi="Times New Roman" w:cs="Times New Roman"/>
          <w:sz w:val="24"/>
          <w:szCs w:val="24"/>
        </w:rPr>
        <w:t xml:space="preserve"> for acknowledging </w:t>
      </w:r>
      <w:r w:rsidR="000A731C">
        <w:rPr>
          <w:rFonts w:ascii="Times New Roman" w:hAnsi="Times New Roman" w:cs="Times New Roman"/>
          <w:sz w:val="24"/>
          <w:szCs w:val="24"/>
        </w:rPr>
        <w:t xml:space="preserve">diversity </w:t>
      </w:r>
      <w:r w:rsidR="00890F7C" w:rsidRPr="00F8489D">
        <w:rPr>
          <w:rFonts w:ascii="Times New Roman" w:hAnsi="Times New Roman" w:cs="Times New Roman"/>
          <w:sz w:val="24"/>
          <w:szCs w:val="24"/>
        </w:rPr>
        <w:t>and addressing oppression,</w:t>
      </w:r>
      <w:r w:rsidR="008447DB" w:rsidRPr="00F8489D">
        <w:rPr>
          <w:rFonts w:ascii="Times New Roman" w:hAnsi="Times New Roman" w:cs="Times New Roman"/>
          <w:sz w:val="24"/>
          <w:szCs w:val="24"/>
        </w:rPr>
        <w:t xml:space="preserve"> void is the </w:t>
      </w:r>
      <w:r w:rsidR="00890F7C" w:rsidRPr="00F8489D">
        <w:rPr>
          <w:rFonts w:ascii="Times New Roman" w:hAnsi="Times New Roman" w:cs="Times New Roman"/>
          <w:sz w:val="24"/>
          <w:szCs w:val="24"/>
        </w:rPr>
        <w:t xml:space="preserve">acknowledgment </w:t>
      </w:r>
      <w:r w:rsidR="008447DB" w:rsidRPr="00F8489D">
        <w:rPr>
          <w:rFonts w:ascii="Times New Roman" w:hAnsi="Times New Roman" w:cs="Times New Roman"/>
          <w:sz w:val="24"/>
          <w:szCs w:val="24"/>
        </w:rPr>
        <w:t xml:space="preserve">of white people </w:t>
      </w:r>
      <w:r w:rsidR="00995617" w:rsidRPr="00F8489D">
        <w:rPr>
          <w:rFonts w:ascii="Times New Roman" w:hAnsi="Times New Roman" w:cs="Times New Roman"/>
          <w:sz w:val="24"/>
          <w:szCs w:val="24"/>
        </w:rPr>
        <w:t>as</w:t>
      </w:r>
      <w:r w:rsidR="008447DB" w:rsidRPr="00F8489D">
        <w:rPr>
          <w:rFonts w:ascii="Times New Roman" w:hAnsi="Times New Roman" w:cs="Times New Roman"/>
          <w:sz w:val="24"/>
          <w:szCs w:val="24"/>
        </w:rPr>
        <w:t xml:space="preserve"> raced</w:t>
      </w:r>
      <w:r w:rsidR="005E7447" w:rsidRPr="00F8489D">
        <w:rPr>
          <w:rFonts w:ascii="Times New Roman" w:hAnsi="Times New Roman" w:cs="Times New Roman"/>
          <w:sz w:val="24"/>
          <w:szCs w:val="24"/>
        </w:rPr>
        <w:t xml:space="preserve"> and </w:t>
      </w:r>
      <w:r w:rsidR="000A731C">
        <w:rPr>
          <w:rFonts w:ascii="Times New Roman" w:hAnsi="Times New Roman" w:cs="Times New Roman"/>
          <w:sz w:val="24"/>
          <w:szCs w:val="24"/>
        </w:rPr>
        <w:t>thus the dominance they exert for being closer to the unquestionable norm – the white world</w:t>
      </w:r>
      <w:r w:rsidR="008447DB" w:rsidRPr="00F8489D">
        <w:rPr>
          <w:rFonts w:ascii="Times New Roman" w:hAnsi="Times New Roman" w:cs="Times New Roman"/>
          <w:sz w:val="24"/>
          <w:szCs w:val="24"/>
        </w:rPr>
        <w:t xml:space="preserve">. </w:t>
      </w:r>
      <w:r w:rsidR="00613691">
        <w:rPr>
          <w:rFonts w:ascii="Times New Roman" w:hAnsi="Times New Roman" w:cs="Times New Roman"/>
          <w:sz w:val="24"/>
          <w:szCs w:val="24"/>
        </w:rPr>
        <w:t>Whilst Walter and Baltra-Ulloa (2016:</w:t>
      </w:r>
      <w:r w:rsidR="00BF34DE">
        <w:rPr>
          <w:rFonts w:ascii="Times New Roman" w:hAnsi="Times New Roman" w:cs="Times New Roman"/>
          <w:sz w:val="24"/>
          <w:szCs w:val="24"/>
        </w:rPr>
        <w:t xml:space="preserve"> 31-</w:t>
      </w:r>
      <w:r w:rsidR="00613691">
        <w:rPr>
          <w:rFonts w:ascii="Times New Roman" w:hAnsi="Times New Roman" w:cs="Times New Roman"/>
          <w:sz w:val="24"/>
          <w:szCs w:val="24"/>
        </w:rPr>
        <w:t>32) do</w:t>
      </w:r>
      <w:r w:rsidR="0052675E" w:rsidRPr="00F8489D">
        <w:rPr>
          <w:rFonts w:ascii="Times New Roman" w:hAnsi="Times New Roman" w:cs="Times New Roman"/>
          <w:sz w:val="24"/>
          <w:szCs w:val="24"/>
        </w:rPr>
        <w:t xml:space="preserve"> not </w:t>
      </w:r>
      <w:r w:rsidR="00D03375" w:rsidRPr="00F8489D">
        <w:rPr>
          <w:rFonts w:ascii="Times New Roman" w:hAnsi="Times New Roman" w:cs="Times New Roman"/>
          <w:sz w:val="24"/>
          <w:szCs w:val="24"/>
        </w:rPr>
        <w:t xml:space="preserve">claim to offer a </w:t>
      </w:r>
      <w:r w:rsidR="007622FF" w:rsidRPr="00F8489D">
        <w:rPr>
          <w:rFonts w:ascii="Times New Roman" w:hAnsi="Times New Roman" w:cs="Times New Roman"/>
          <w:sz w:val="24"/>
          <w:szCs w:val="24"/>
        </w:rPr>
        <w:t>“</w:t>
      </w:r>
      <w:r w:rsidR="00D03375" w:rsidRPr="00F8489D">
        <w:rPr>
          <w:rFonts w:ascii="Times New Roman" w:hAnsi="Times New Roman" w:cs="Times New Roman"/>
          <w:sz w:val="24"/>
          <w:szCs w:val="24"/>
        </w:rPr>
        <w:t>how to</w:t>
      </w:r>
      <w:r w:rsidR="007622FF" w:rsidRPr="00F8489D">
        <w:rPr>
          <w:rFonts w:ascii="Times New Roman" w:hAnsi="Times New Roman" w:cs="Times New Roman"/>
          <w:sz w:val="24"/>
          <w:szCs w:val="24"/>
        </w:rPr>
        <w:t>”</w:t>
      </w:r>
      <w:r w:rsidR="00D03375" w:rsidRPr="00F8489D">
        <w:rPr>
          <w:rFonts w:ascii="Times New Roman" w:hAnsi="Times New Roman" w:cs="Times New Roman"/>
          <w:sz w:val="24"/>
          <w:szCs w:val="24"/>
        </w:rPr>
        <w:t xml:space="preserve"> manual, it is argued</w:t>
      </w:r>
      <w:r w:rsidR="00DA43C3" w:rsidRPr="00F8489D">
        <w:rPr>
          <w:rFonts w:ascii="Times New Roman" w:hAnsi="Times New Roman" w:cs="Times New Roman"/>
          <w:sz w:val="24"/>
          <w:szCs w:val="24"/>
        </w:rPr>
        <w:t xml:space="preserve"> that a </w:t>
      </w:r>
      <w:r w:rsidR="00AA42C8">
        <w:rPr>
          <w:rFonts w:ascii="Times New Roman" w:hAnsi="Times New Roman" w:cs="Times New Roman"/>
          <w:sz w:val="24"/>
          <w:szCs w:val="24"/>
        </w:rPr>
        <w:t>d</w:t>
      </w:r>
      <w:r w:rsidR="00995617" w:rsidRPr="00F8489D">
        <w:rPr>
          <w:rFonts w:ascii="Times New Roman" w:hAnsi="Times New Roman" w:cs="Times New Roman"/>
          <w:sz w:val="24"/>
          <w:szCs w:val="24"/>
        </w:rPr>
        <w:t>ecolonising</w:t>
      </w:r>
      <w:r w:rsidR="00DA43C3" w:rsidRPr="00F8489D">
        <w:rPr>
          <w:rFonts w:ascii="Times New Roman" w:hAnsi="Times New Roman" w:cs="Times New Roman"/>
          <w:sz w:val="24"/>
          <w:szCs w:val="24"/>
        </w:rPr>
        <w:t xml:space="preserve"> approach </w:t>
      </w:r>
      <w:r w:rsidR="00326592" w:rsidRPr="00F8489D">
        <w:rPr>
          <w:rFonts w:ascii="Times New Roman" w:hAnsi="Times New Roman" w:cs="Times New Roman"/>
          <w:sz w:val="24"/>
          <w:szCs w:val="24"/>
        </w:rPr>
        <w:t>is required</w:t>
      </w:r>
      <w:r w:rsidR="00995617" w:rsidRPr="00F8489D">
        <w:rPr>
          <w:rFonts w:ascii="Times New Roman" w:hAnsi="Times New Roman" w:cs="Times New Roman"/>
          <w:sz w:val="24"/>
          <w:szCs w:val="24"/>
        </w:rPr>
        <w:t xml:space="preserve">, </w:t>
      </w:r>
      <w:r w:rsidR="00D03375" w:rsidRPr="00F8489D">
        <w:rPr>
          <w:rFonts w:ascii="Times New Roman" w:hAnsi="Times New Roman" w:cs="Times New Roman"/>
          <w:sz w:val="24"/>
          <w:szCs w:val="24"/>
        </w:rPr>
        <w:t xml:space="preserve">which would </w:t>
      </w:r>
      <w:r w:rsidR="00832F6C" w:rsidRPr="00F8489D">
        <w:rPr>
          <w:rFonts w:ascii="Times New Roman" w:hAnsi="Times New Roman" w:cs="Times New Roman"/>
          <w:sz w:val="24"/>
          <w:szCs w:val="24"/>
        </w:rPr>
        <w:t xml:space="preserve">involve </w:t>
      </w:r>
      <w:r w:rsidR="005E7447" w:rsidRPr="00F8489D">
        <w:rPr>
          <w:rFonts w:ascii="Times New Roman" w:hAnsi="Times New Roman" w:cs="Times New Roman"/>
          <w:sz w:val="24"/>
          <w:szCs w:val="24"/>
        </w:rPr>
        <w:t>a process of unlearning</w:t>
      </w:r>
      <w:r w:rsidR="008447DB" w:rsidRPr="00F8489D">
        <w:rPr>
          <w:rFonts w:ascii="Times New Roman" w:hAnsi="Times New Roman" w:cs="Times New Roman"/>
          <w:sz w:val="24"/>
          <w:szCs w:val="24"/>
        </w:rPr>
        <w:t xml:space="preserve"> and de-privileging</w:t>
      </w:r>
      <w:r w:rsidR="00D03375" w:rsidRPr="00F8489D">
        <w:rPr>
          <w:rFonts w:ascii="Times New Roman" w:hAnsi="Times New Roman" w:cs="Times New Roman"/>
          <w:sz w:val="24"/>
          <w:szCs w:val="24"/>
        </w:rPr>
        <w:t xml:space="preserve"> the Western knowledge that dominates Australian social work</w:t>
      </w:r>
      <w:r w:rsidR="00725056" w:rsidRPr="00F8489D">
        <w:rPr>
          <w:rFonts w:ascii="Times New Roman" w:hAnsi="Times New Roman" w:cs="Times New Roman"/>
          <w:sz w:val="24"/>
          <w:szCs w:val="24"/>
        </w:rPr>
        <w:t>, and</w:t>
      </w:r>
      <w:r w:rsidR="00407FA2" w:rsidRPr="00F8489D">
        <w:rPr>
          <w:rFonts w:ascii="Times New Roman" w:hAnsi="Times New Roman" w:cs="Times New Roman"/>
          <w:sz w:val="24"/>
          <w:szCs w:val="24"/>
        </w:rPr>
        <w:t xml:space="preserve"> would involve </w:t>
      </w:r>
      <w:r w:rsidR="00B40389">
        <w:rPr>
          <w:rFonts w:ascii="Times New Roman" w:hAnsi="Times New Roman" w:cs="Times New Roman"/>
          <w:sz w:val="24"/>
          <w:szCs w:val="24"/>
        </w:rPr>
        <w:t>letting go of</w:t>
      </w:r>
      <w:r w:rsidR="00407FA2" w:rsidRPr="00F8489D">
        <w:rPr>
          <w:rFonts w:ascii="Times New Roman" w:hAnsi="Times New Roman" w:cs="Times New Roman"/>
          <w:sz w:val="24"/>
          <w:szCs w:val="24"/>
        </w:rPr>
        <w:t xml:space="preserve"> control</w:t>
      </w:r>
      <w:r w:rsidR="00B40389">
        <w:rPr>
          <w:rFonts w:ascii="Times New Roman" w:hAnsi="Times New Roman" w:cs="Times New Roman"/>
          <w:sz w:val="24"/>
          <w:szCs w:val="24"/>
        </w:rPr>
        <w:t xml:space="preserve"> and power</w:t>
      </w:r>
      <w:r w:rsidR="008447DB" w:rsidRPr="00F8489D">
        <w:rPr>
          <w:rFonts w:ascii="Times New Roman" w:hAnsi="Times New Roman" w:cs="Times New Roman"/>
          <w:sz w:val="24"/>
          <w:szCs w:val="24"/>
        </w:rPr>
        <w:t xml:space="preserve">. </w:t>
      </w:r>
      <w:r w:rsidR="003831EA" w:rsidRPr="00F8489D">
        <w:rPr>
          <w:rFonts w:ascii="Times New Roman" w:hAnsi="Times New Roman" w:cs="Times New Roman"/>
          <w:sz w:val="24"/>
          <w:szCs w:val="24"/>
        </w:rPr>
        <w:t xml:space="preserve"> </w:t>
      </w:r>
      <w:r w:rsidR="00E95556" w:rsidRPr="00F8489D">
        <w:rPr>
          <w:rFonts w:ascii="Times New Roman" w:hAnsi="Times New Roman" w:cs="Times New Roman"/>
          <w:sz w:val="24"/>
          <w:szCs w:val="24"/>
        </w:rPr>
        <w:t xml:space="preserve">This echoes the voices </w:t>
      </w:r>
      <w:r w:rsidR="00C26B95">
        <w:rPr>
          <w:rFonts w:ascii="Times New Roman" w:hAnsi="Times New Roman" w:cs="Times New Roman"/>
          <w:sz w:val="24"/>
          <w:szCs w:val="24"/>
        </w:rPr>
        <w:t xml:space="preserve">of </w:t>
      </w:r>
      <w:r w:rsidR="00006C3C">
        <w:rPr>
          <w:rFonts w:ascii="Times New Roman" w:hAnsi="Times New Roman" w:cs="Times New Roman"/>
          <w:sz w:val="24"/>
          <w:szCs w:val="24"/>
        </w:rPr>
        <w:t xml:space="preserve">authors such as </w:t>
      </w:r>
      <w:r w:rsidR="00C26B95">
        <w:rPr>
          <w:rFonts w:ascii="Times New Roman" w:hAnsi="Times New Roman" w:cs="Times New Roman"/>
          <w:sz w:val="24"/>
          <w:szCs w:val="24"/>
        </w:rPr>
        <w:t>Smith (1999),</w:t>
      </w:r>
      <w:r w:rsidR="00006C3C">
        <w:rPr>
          <w:rFonts w:ascii="Times New Roman" w:hAnsi="Times New Roman" w:cs="Times New Roman"/>
          <w:sz w:val="24"/>
          <w:szCs w:val="24"/>
        </w:rPr>
        <w:t xml:space="preserve"> </w:t>
      </w:r>
      <w:proofErr w:type="spellStart"/>
      <w:r w:rsidR="00006C3C">
        <w:rPr>
          <w:rFonts w:ascii="Times New Roman" w:hAnsi="Times New Roman" w:cs="Times New Roman"/>
          <w:sz w:val="24"/>
          <w:szCs w:val="24"/>
        </w:rPr>
        <w:t>Briskman</w:t>
      </w:r>
      <w:proofErr w:type="spellEnd"/>
      <w:r w:rsidR="00006C3C">
        <w:rPr>
          <w:rFonts w:ascii="Times New Roman" w:hAnsi="Times New Roman" w:cs="Times New Roman"/>
          <w:sz w:val="24"/>
          <w:szCs w:val="24"/>
        </w:rPr>
        <w:t xml:space="preserve"> (2008), Grey at al. (2008) and Bennett et al. (2011)</w:t>
      </w:r>
      <w:r w:rsidR="00E95556" w:rsidRPr="00F8489D">
        <w:rPr>
          <w:rFonts w:ascii="Times New Roman" w:hAnsi="Times New Roman" w:cs="Times New Roman"/>
          <w:sz w:val="24"/>
          <w:szCs w:val="24"/>
        </w:rPr>
        <w:t xml:space="preserve"> who have argu</w:t>
      </w:r>
      <w:r w:rsidR="00AA42C8">
        <w:rPr>
          <w:rFonts w:ascii="Times New Roman" w:hAnsi="Times New Roman" w:cs="Times New Roman"/>
          <w:sz w:val="24"/>
          <w:szCs w:val="24"/>
        </w:rPr>
        <w:t>ed for a d</w:t>
      </w:r>
      <w:r w:rsidR="001F6424" w:rsidRPr="00F8489D">
        <w:rPr>
          <w:rFonts w:ascii="Times New Roman" w:hAnsi="Times New Roman" w:cs="Times New Roman"/>
          <w:sz w:val="24"/>
          <w:szCs w:val="24"/>
        </w:rPr>
        <w:t>ecolonised</w:t>
      </w:r>
      <w:r w:rsidR="00304C69" w:rsidRPr="00F8489D">
        <w:rPr>
          <w:rFonts w:ascii="Times New Roman" w:hAnsi="Times New Roman" w:cs="Times New Roman"/>
          <w:sz w:val="24"/>
          <w:szCs w:val="24"/>
        </w:rPr>
        <w:t xml:space="preserve"> approach</w:t>
      </w:r>
      <w:r w:rsidR="001F6424" w:rsidRPr="00F8489D">
        <w:rPr>
          <w:rFonts w:ascii="Times New Roman" w:hAnsi="Times New Roman" w:cs="Times New Roman"/>
          <w:sz w:val="24"/>
          <w:szCs w:val="24"/>
        </w:rPr>
        <w:t xml:space="preserve"> to practice</w:t>
      </w:r>
      <w:r w:rsidR="00304C69" w:rsidRPr="00F8489D">
        <w:rPr>
          <w:rFonts w:ascii="Times New Roman" w:hAnsi="Times New Roman" w:cs="Times New Roman"/>
          <w:sz w:val="24"/>
          <w:szCs w:val="24"/>
        </w:rPr>
        <w:t xml:space="preserve">, </w:t>
      </w:r>
      <w:r w:rsidR="001F6424" w:rsidRPr="00F8489D">
        <w:rPr>
          <w:rFonts w:ascii="Times New Roman" w:hAnsi="Times New Roman" w:cs="Times New Roman"/>
          <w:sz w:val="24"/>
          <w:szCs w:val="24"/>
        </w:rPr>
        <w:t>where we let go</w:t>
      </w:r>
      <w:r w:rsidR="00BE1E66" w:rsidRPr="00F8489D">
        <w:rPr>
          <w:rFonts w:ascii="Times New Roman" w:hAnsi="Times New Roman" w:cs="Times New Roman"/>
          <w:sz w:val="24"/>
          <w:szCs w:val="24"/>
        </w:rPr>
        <w:t xml:space="preserve"> of</w:t>
      </w:r>
      <w:r w:rsidR="001F6424" w:rsidRPr="00F8489D">
        <w:rPr>
          <w:rFonts w:ascii="Times New Roman" w:hAnsi="Times New Roman" w:cs="Times New Roman"/>
          <w:sz w:val="24"/>
          <w:szCs w:val="24"/>
        </w:rPr>
        <w:t xml:space="preserve"> </w:t>
      </w:r>
      <w:r w:rsidR="009F033B" w:rsidRPr="00F8489D">
        <w:rPr>
          <w:rFonts w:ascii="Times New Roman" w:hAnsi="Times New Roman" w:cs="Times New Roman"/>
          <w:sz w:val="24"/>
          <w:szCs w:val="24"/>
        </w:rPr>
        <w:t>our need for power and control,</w:t>
      </w:r>
      <w:r w:rsidR="001F6424" w:rsidRPr="00F8489D">
        <w:rPr>
          <w:rFonts w:ascii="Times New Roman" w:hAnsi="Times New Roman" w:cs="Times New Roman"/>
          <w:sz w:val="24"/>
          <w:szCs w:val="24"/>
        </w:rPr>
        <w:t xml:space="preserve"> the assumption t</w:t>
      </w:r>
      <w:r w:rsidR="00D6082B" w:rsidRPr="00F8489D">
        <w:rPr>
          <w:rFonts w:ascii="Times New Roman" w:hAnsi="Times New Roman" w:cs="Times New Roman"/>
          <w:sz w:val="24"/>
          <w:szCs w:val="24"/>
        </w:rPr>
        <w:t>hat the West knows best</w:t>
      </w:r>
      <w:r w:rsidR="001F6424" w:rsidRPr="00F8489D">
        <w:rPr>
          <w:rFonts w:ascii="Times New Roman" w:hAnsi="Times New Roman" w:cs="Times New Roman"/>
          <w:sz w:val="24"/>
          <w:szCs w:val="24"/>
        </w:rPr>
        <w:t xml:space="preserve"> and the </w:t>
      </w:r>
      <w:r w:rsidR="00D6082B" w:rsidRPr="00F8489D">
        <w:rPr>
          <w:rFonts w:ascii="Times New Roman" w:hAnsi="Times New Roman" w:cs="Times New Roman"/>
          <w:sz w:val="24"/>
          <w:szCs w:val="24"/>
        </w:rPr>
        <w:t>idea that expert knowledge lies</w:t>
      </w:r>
      <w:r w:rsidR="00A50CEF" w:rsidRPr="00F8489D">
        <w:rPr>
          <w:rFonts w:ascii="Times New Roman" w:hAnsi="Times New Roman" w:cs="Times New Roman"/>
          <w:sz w:val="24"/>
          <w:szCs w:val="24"/>
        </w:rPr>
        <w:t xml:space="preserve"> </w:t>
      </w:r>
      <w:r w:rsidR="001F6424" w:rsidRPr="00F8489D">
        <w:rPr>
          <w:rFonts w:ascii="Times New Roman" w:hAnsi="Times New Roman" w:cs="Times New Roman"/>
          <w:sz w:val="24"/>
          <w:szCs w:val="24"/>
        </w:rPr>
        <w:t>within us as workers</w:t>
      </w:r>
      <w:r w:rsidR="00464B30" w:rsidRPr="00F8489D">
        <w:rPr>
          <w:rFonts w:ascii="Times New Roman" w:hAnsi="Times New Roman" w:cs="Times New Roman"/>
          <w:sz w:val="24"/>
          <w:szCs w:val="24"/>
        </w:rPr>
        <w:t xml:space="preserve"> and researchers</w:t>
      </w:r>
      <w:r w:rsidR="0044668E">
        <w:rPr>
          <w:rFonts w:ascii="Times New Roman" w:hAnsi="Times New Roman" w:cs="Times New Roman"/>
          <w:sz w:val="24"/>
          <w:szCs w:val="24"/>
        </w:rPr>
        <w:t xml:space="preserve">. In addition, it involves </w:t>
      </w:r>
      <w:r w:rsidR="00006C3C">
        <w:rPr>
          <w:rFonts w:ascii="Times New Roman" w:hAnsi="Times New Roman" w:cs="Times New Roman"/>
          <w:sz w:val="24"/>
          <w:szCs w:val="24"/>
        </w:rPr>
        <w:t>acknowledging</w:t>
      </w:r>
      <w:r w:rsidR="002C2741" w:rsidRPr="00F8489D">
        <w:rPr>
          <w:rFonts w:ascii="Times New Roman" w:hAnsi="Times New Roman" w:cs="Times New Roman"/>
          <w:sz w:val="24"/>
          <w:szCs w:val="24"/>
        </w:rPr>
        <w:t xml:space="preserve"> </w:t>
      </w:r>
      <w:r w:rsidR="00BE3AB9" w:rsidRPr="00F8489D">
        <w:rPr>
          <w:rFonts w:ascii="Times New Roman" w:hAnsi="Times New Roman" w:cs="Times New Roman"/>
          <w:sz w:val="24"/>
          <w:szCs w:val="24"/>
        </w:rPr>
        <w:t>the on</w:t>
      </w:r>
      <w:r w:rsidR="00A50CEF" w:rsidRPr="00F8489D">
        <w:rPr>
          <w:rFonts w:ascii="Times New Roman" w:hAnsi="Times New Roman" w:cs="Times New Roman"/>
          <w:sz w:val="24"/>
          <w:szCs w:val="24"/>
        </w:rPr>
        <w:t>goi</w:t>
      </w:r>
      <w:r w:rsidR="00AA42C8">
        <w:rPr>
          <w:rFonts w:ascii="Times New Roman" w:hAnsi="Times New Roman" w:cs="Times New Roman"/>
          <w:sz w:val="24"/>
          <w:szCs w:val="24"/>
        </w:rPr>
        <w:t>ng impact of c</w:t>
      </w:r>
      <w:r w:rsidR="00D6082B" w:rsidRPr="00F8489D">
        <w:rPr>
          <w:rFonts w:ascii="Times New Roman" w:hAnsi="Times New Roman" w:cs="Times New Roman"/>
          <w:sz w:val="24"/>
          <w:szCs w:val="24"/>
        </w:rPr>
        <w:t>olonisation, alongside</w:t>
      </w:r>
      <w:r w:rsidR="00BE3AB9" w:rsidRPr="00F8489D">
        <w:rPr>
          <w:rFonts w:ascii="Times New Roman" w:hAnsi="Times New Roman" w:cs="Times New Roman"/>
          <w:sz w:val="24"/>
          <w:szCs w:val="24"/>
        </w:rPr>
        <w:t xml:space="preserve"> </w:t>
      </w:r>
      <w:r w:rsidR="001F6424" w:rsidRPr="00F8489D">
        <w:rPr>
          <w:rFonts w:ascii="Times New Roman" w:hAnsi="Times New Roman" w:cs="Times New Roman"/>
          <w:sz w:val="24"/>
          <w:szCs w:val="24"/>
        </w:rPr>
        <w:t>a commitment to</w:t>
      </w:r>
      <w:r w:rsidR="009F033B" w:rsidRPr="00F8489D">
        <w:rPr>
          <w:rFonts w:ascii="Times New Roman" w:hAnsi="Times New Roman" w:cs="Times New Roman"/>
          <w:sz w:val="24"/>
          <w:szCs w:val="24"/>
        </w:rPr>
        <w:t>wards</w:t>
      </w:r>
      <w:r w:rsidR="00D6082B" w:rsidRPr="00F8489D">
        <w:rPr>
          <w:rFonts w:ascii="Times New Roman" w:hAnsi="Times New Roman" w:cs="Times New Roman"/>
          <w:sz w:val="24"/>
          <w:szCs w:val="24"/>
        </w:rPr>
        <w:t xml:space="preserve"> honest relationships, deep listening</w:t>
      </w:r>
      <w:r w:rsidR="00E95556" w:rsidRPr="00F8489D">
        <w:rPr>
          <w:rFonts w:ascii="Times New Roman" w:hAnsi="Times New Roman" w:cs="Times New Roman"/>
          <w:sz w:val="24"/>
          <w:szCs w:val="24"/>
        </w:rPr>
        <w:t xml:space="preserve"> </w:t>
      </w:r>
      <w:r w:rsidR="00E95556" w:rsidRPr="00F8489D">
        <w:rPr>
          <w:rFonts w:ascii="Times New Roman" w:hAnsi="Times New Roman" w:cs="Times New Roman"/>
          <w:sz w:val="24"/>
          <w:szCs w:val="24"/>
        </w:rPr>
        <w:lastRenderedPageBreak/>
        <w:t xml:space="preserve">and </w:t>
      </w:r>
      <w:r w:rsidR="00D6082B" w:rsidRPr="00F8489D">
        <w:rPr>
          <w:rFonts w:ascii="Times New Roman" w:hAnsi="Times New Roman" w:cs="Times New Roman"/>
          <w:sz w:val="24"/>
          <w:szCs w:val="24"/>
        </w:rPr>
        <w:t xml:space="preserve">the </w:t>
      </w:r>
      <w:r w:rsidR="00E95556" w:rsidRPr="00F8489D">
        <w:rPr>
          <w:rFonts w:ascii="Times New Roman" w:hAnsi="Times New Roman" w:cs="Times New Roman"/>
          <w:sz w:val="24"/>
          <w:szCs w:val="24"/>
        </w:rPr>
        <w:t xml:space="preserve">valuing </w:t>
      </w:r>
      <w:r w:rsidR="009F033B" w:rsidRPr="00F8489D">
        <w:rPr>
          <w:rFonts w:ascii="Times New Roman" w:hAnsi="Times New Roman" w:cs="Times New Roman"/>
          <w:sz w:val="24"/>
          <w:szCs w:val="24"/>
        </w:rPr>
        <w:t xml:space="preserve">of </w:t>
      </w:r>
      <w:r w:rsidR="00E95556" w:rsidRPr="00F8489D">
        <w:rPr>
          <w:rFonts w:ascii="Times New Roman" w:hAnsi="Times New Roman" w:cs="Times New Roman"/>
          <w:sz w:val="24"/>
          <w:szCs w:val="24"/>
        </w:rPr>
        <w:t>l</w:t>
      </w:r>
      <w:r w:rsidR="00690C26" w:rsidRPr="00F8489D">
        <w:rPr>
          <w:rFonts w:ascii="Times New Roman" w:hAnsi="Times New Roman" w:cs="Times New Roman"/>
          <w:sz w:val="24"/>
          <w:szCs w:val="24"/>
        </w:rPr>
        <w:t>ocal and Indig</w:t>
      </w:r>
      <w:r w:rsidR="00AC3B5E" w:rsidRPr="00F8489D">
        <w:rPr>
          <w:rFonts w:ascii="Times New Roman" w:hAnsi="Times New Roman" w:cs="Times New Roman"/>
          <w:sz w:val="24"/>
          <w:szCs w:val="24"/>
        </w:rPr>
        <w:t>enous knowledges</w:t>
      </w:r>
      <w:r w:rsidR="00006C3C">
        <w:rPr>
          <w:rFonts w:ascii="Times New Roman" w:hAnsi="Times New Roman" w:cs="Times New Roman"/>
          <w:sz w:val="24"/>
          <w:szCs w:val="24"/>
        </w:rPr>
        <w:t>.</w:t>
      </w:r>
    </w:p>
    <w:p w14:paraId="6A0CBABF" w14:textId="05652A40" w:rsidR="00C23AA1" w:rsidRPr="00C23AA1" w:rsidRDefault="00C23AA1" w:rsidP="000A731C">
      <w:pPr>
        <w:spacing w:line="480" w:lineRule="auto"/>
        <w:rPr>
          <w:rFonts w:ascii="Times New Roman" w:eastAsia="Times New Roman" w:hAnsi="Times New Roman" w:cs="Times New Roman"/>
          <w:b/>
          <w:sz w:val="24"/>
          <w:szCs w:val="24"/>
        </w:rPr>
      </w:pPr>
      <w:r w:rsidRPr="00C23AA1">
        <w:rPr>
          <w:rFonts w:ascii="Times New Roman" w:hAnsi="Times New Roman" w:cs="Times New Roman"/>
          <w:b/>
          <w:sz w:val="24"/>
          <w:szCs w:val="24"/>
        </w:rPr>
        <w:t>Turning the lens in: My PhD project</w:t>
      </w:r>
    </w:p>
    <w:p w14:paraId="1A58116B" w14:textId="6B25942D" w:rsidR="00E2470C" w:rsidRPr="00F8489D" w:rsidRDefault="00E95556" w:rsidP="00E33E09">
      <w:pPr>
        <w:spacing w:line="480" w:lineRule="auto"/>
        <w:rPr>
          <w:rFonts w:ascii="Times New Roman" w:eastAsia="Times New Roman" w:hAnsi="Times New Roman" w:cs="Times New Roman"/>
          <w:sz w:val="24"/>
          <w:szCs w:val="24"/>
        </w:rPr>
      </w:pPr>
      <w:r w:rsidRPr="00F8489D">
        <w:rPr>
          <w:rFonts w:ascii="Times New Roman" w:hAnsi="Times New Roman" w:cs="Times New Roman"/>
          <w:sz w:val="24"/>
          <w:szCs w:val="24"/>
        </w:rPr>
        <w:t>So</w:t>
      </w:r>
      <w:r w:rsidR="000A731C">
        <w:rPr>
          <w:rFonts w:ascii="Times New Roman" w:hAnsi="Times New Roman" w:cs="Times New Roman"/>
          <w:sz w:val="24"/>
          <w:szCs w:val="24"/>
        </w:rPr>
        <w:t>,</w:t>
      </w:r>
      <w:r w:rsidRPr="00F8489D">
        <w:rPr>
          <w:rFonts w:ascii="Times New Roman" w:hAnsi="Times New Roman" w:cs="Times New Roman"/>
          <w:sz w:val="24"/>
          <w:szCs w:val="24"/>
        </w:rPr>
        <w:t xml:space="preserve"> how d</w:t>
      </w:r>
      <w:r w:rsidR="0020469E" w:rsidRPr="00F8489D">
        <w:rPr>
          <w:rFonts w:ascii="Times New Roman" w:hAnsi="Times New Roman" w:cs="Times New Roman"/>
          <w:sz w:val="24"/>
          <w:szCs w:val="24"/>
        </w:rPr>
        <w:t>o you</w:t>
      </w:r>
      <w:r w:rsidR="00AA42C8">
        <w:rPr>
          <w:rFonts w:ascii="Times New Roman" w:hAnsi="Times New Roman" w:cs="Times New Roman"/>
          <w:sz w:val="24"/>
          <w:szCs w:val="24"/>
        </w:rPr>
        <w:t xml:space="preserve"> take a d</w:t>
      </w:r>
      <w:r w:rsidR="0052675E" w:rsidRPr="00F8489D">
        <w:rPr>
          <w:rFonts w:ascii="Times New Roman" w:hAnsi="Times New Roman" w:cs="Times New Roman"/>
          <w:sz w:val="24"/>
          <w:szCs w:val="24"/>
        </w:rPr>
        <w:t xml:space="preserve">ecolonising approach and </w:t>
      </w:r>
      <w:r w:rsidR="00EB4034" w:rsidRPr="00F8489D">
        <w:rPr>
          <w:rFonts w:ascii="Times New Roman" w:hAnsi="Times New Roman" w:cs="Times New Roman"/>
          <w:sz w:val="24"/>
          <w:szCs w:val="24"/>
        </w:rPr>
        <w:t>turn the lens in on yourself</w:t>
      </w:r>
      <w:r w:rsidR="0052675E" w:rsidRPr="00F8489D">
        <w:rPr>
          <w:rFonts w:ascii="Times New Roman" w:hAnsi="Times New Roman" w:cs="Times New Roman"/>
          <w:sz w:val="24"/>
          <w:szCs w:val="24"/>
        </w:rPr>
        <w:t xml:space="preserve">, </w:t>
      </w:r>
      <w:r w:rsidR="00EB4034" w:rsidRPr="00F8489D">
        <w:rPr>
          <w:rFonts w:ascii="Times New Roman" w:hAnsi="Times New Roman" w:cs="Times New Roman"/>
          <w:sz w:val="24"/>
          <w:szCs w:val="24"/>
        </w:rPr>
        <w:t>as a profes</w:t>
      </w:r>
      <w:r w:rsidR="006E44DC" w:rsidRPr="00F8489D">
        <w:rPr>
          <w:rFonts w:ascii="Times New Roman" w:hAnsi="Times New Roman" w:cs="Times New Roman"/>
          <w:sz w:val="24"/>
          <w:szCs w:val="24"/>
        </w:rPr>
        <w:t xml:space="preserve">sion and </w:t>
      </w:r>
      <w:r w:rsidR="00D47FB0" w:rsidRPr="00F8489D">
        <w:rPr>
          <w:rFonts w:ascii="Times New Roman" w:hAnsi="Times New Roman" w:cs="Times New Roman"/>
          <w:sz w:val="24"/>
          <w:szCs w:val="24"/>
        </w:rPr>
        <w:t xml:space="preserve">individually </w:t>
      </w:r>
      <w:r w:rsidR="001011CD" w:rsidRPr="00F8489D">
        <w:rPr>
          <w:rFonts w:ascii="Times New Roman" w:hAnsi="Times New Roman" w:cs="Times New Roman"/>
          <w:sz w:val="24"/>
          <w:szCs w:val="24"/>
        </w:rPr>
        <w:t>as</w:t>
      </w:r>
      <w:r w:rsidR="009F033B" w:rsidRPr="00F8489D">
        <w:rPr>
          <w:rFonts w:ascii="Times New Roman" w:hAnsi="Times New Roman" w:cs="Times New Roman"/>
          <w:sz w:val="24"/>
          <w:szCs w:val="24"/>
        </w:rPr>
        <w:t xml:space="preserve"> a</w:t>
      </w:r>
      <w:r w:rsidR="001011CD" w:rsidRPr="00F8489D">
        <w:rPr>
          <w:rFonts w:ascii="Times New Roman" w:hAnsi="Times New Roman" w:cs="Times New Roman"/>
          <w:sz w:val="24"/>
          <w:szCs w:val="24"/>
        </w:rPr>
        <w:t xml:space="preserve"> white social worker</w:t>
      </w:r>
      <w:r w:rsidRPr="00F8489D">
        <w:rPr>
          <w:rFonts w:ascii="Times New Roman" w:hAnsi="Times New Roman" w:cs="Times New Roman"/>
          <w:sz w:val="24"/>
          <w:szCs w:val="24"/>
        </w:rPr>
        <w:t xml:space="preserve"> working with people seeking asylum and people of refugee background</w:t>
      </w:r>
      <w:r w:rsidR="001011CD" w:rsidRPr="00F8489D">
        <w:rPr>
          <w:rFonts w:ascii="Times New Roman" w:hAnsi="Times New Roman" w:cs="Times New Roman"/>
          <w:sz w:val="24"/>
          <w:szCs w:val="24"/>
        </w:rPr>
        <w:t xml:space="preserve">? </w:t>
      </w:r>
      <w:r w:rsidR="006E44DC" w:rsidRPr="00F8489D">
        <w:rPr>
          <w:rFonts w:ascii="Times New Roman" w:hAnsi="Times New Roman" w:cs="Times New Roman"/>
          <w:sz w:val="24"/>
          <w:szCs w:val="24"/>
        </w:rPr>
        <w:t>This was the question t</w:t>
      </w:r>
      <w:r w:rsidR="00472F53" w:rsidRPr="00F8489D">
        <w:rPr>
          <w:rFonts w:ascii="Times New Roman" w:hAnsi="Times New Roman" w:cs="Times New Roman"/>
          <w:sz w:val="24"/>
          <w:szCs w:val="24"/>
        </w:rPr>
        <w:t>hat started my PhD journey</w:t>
      </w:r>
      <w:r w:rsidR="008B63D4" w:rsidRPr="00F8489D">
        <w:rPr>
          <w:rFonts w:ascii="Times New Roman" w:hAnsi="Times New Roman" w:cs="Times New Roman"/>
          <w:sz w:val="24"/>
          <w:szCs w:val="24"/>
        </w:rPr>
        <w:t xml:space="preserve"> </w:t>
      </w:r>
      <w:r w:rsidR="00E950FB" w:rsidRPr="00F8489D">
        <w:rPr>
          <w:rFonts w:ascii="Times New Roman" w:hAnsi="Times New Roman" w:cs="Times New Roman"/>
          <w:sz w:val="24"/>
          <w:szCs w:val="24"/>
        </w:rPr>
        <w:t>an</w:t>
      </w:r>
      <w:r w:rsidR="00594237" w:rsidRPr="00F8489D">
        <w:rPr>
          <w:rFonts w:ascii="Times New Roman" w:hAnsi="Times New Roman" w:cs="Times New Roman"/>
          <w:sz w:val="24"/>
          <w:szCs w:val="24"/>
        </w:rPr>
        <w:t>d consumed much of the</w:t>
      </w:r>
      <w:r w:rsidR="00E950FB" w:rsidRPr="00F8489D">
        <w:rPr>
          <w:rFonts w:ascii="Times New Roman" w:hAnsi="Times New Roman" w:cs="Times New Roman"/>
          <w:sz w:val="24"/>
          <w:szCs w:val="24"/>
        </w:rPr>
        <w:t xml:space="preserve"> first year</w:t>
      </w:r>
      <w:r w:rsidR="00594237" w:rsidRPr="00F8489D">
        <w:rPr>
          <w:rFonts w:ascii="Times New Roman" w:hAnsi="Times New Roman" w:cs="Times New Roman"/>
          <w:sz w:val="24"/>
          <w:szCs w:val="24"/>
        </w:rPr>
        <w:t xml:space="preserve"> of candidature</w:t>
      </w:r>
      <w:r w:rsidR="00E950FB" w:rsidRPr="00F8489D">
        <w:rPr>
          <w:rFonts w:ascii="Times New Roman" w:hAnsi="Times New Roman" w:cs="Times New Roman"/>
          <w:sz w:val="24"/>
          <w:szCs w:val="24"/>
        </w:rPr>
        <w:t xml:space="preserve">, as I </w:t>
      </w:r>
      <w:r w:rsidR="00594237" w:rsidRPr="00F8489D">
        <w:rPr>
          <w:rFonts w:ascii="Times New Roman" w:hAnsi="Times New Roman" w:cs="Times New Roman"/>
          <w:sz w:val="24"/>
          <w:szCs w:val="24"/>
        </w:rPr>
        <w:t>aimed to develop</w:t>
      </w:r>
      <w:r w:rsidR="00E950FB" w:rsidRPr="00F8489D">
        <w:rPr>
          <w:rFonts w:ascii="Times New Roman" w:hAnsi="Times New Roman" w:cs="Times New Roman"/>
          <w:sz w:val="24"/>
          <w:szCs w:val="24"/>
        </w:rPr>
        <w:t xml:space="preserve"> </w:t>
      </w:r>
      <w:r w:rsidR="0011006F" w:rsidRPr="00F8489D">
        <w:rPr>
          <w:rFonts w:ascii="Times New Roman" w:hAnsi="Times New Roman" w:cs="Times New Roman"/>
          <w:sz w:val="24"/>
          <w:szCs w:val="24"/>
        </w:rPr>
        <w:t>a research</w:t>
      </w:r>
      <w:r w:rsidR="00F01774" w:rsidRPr="00F8489D">
        <w:rPr>
          <w:rFonts w:ascii="Times New Roman" w:hAnsi="Times New Roman" w:cs="Times New Roman"/>
          <w:sz w:val="24"/>
          <w:szCs w:val="24"/>
        </w:rPr>
        <w:t xml:space="preserve"> method</w:t>
      </w:r>
      <w:r w:rsidR="0011006F" w:rsidRPr="00F8489D">
        <w:rPr>
          <w:rFonts w:ascii="Times New Roman" w:hAnsi="Times New Roman" w:cs="Times New Roman"/>
          <w:sz w:val="24"/>
          <w:szCs w:val="24"/>
        </w:rPr>
        <w:t xml:space="preserve"> that turned</w:t>
      </w:r>
      <w:r w:rsidR="00F01774" w:rsidRPr="00F8489D">
        <w:rPr>
          <w:rFonts w:ascii="Times New Roman" w:hAnsi="Times New Roman" w:cs="Times New Roman"/>
          <w:sz w:val="24"/>
          <w:szCs w:val="24"/>
        </w:rPr>
        <w:t xml:space="preserve"> the lens in on </w:t>
      </w:r>
      <w:r w:rsidR="007E42BE" w:rsidRPr="00F8489D">
        <w:rPr>
          <w:rFonts w:ascii="Times New Roman" w:hAnsi="Times New Roman" w:cs="Times New Roman"/>
          <w:sz w:val="24"/>
          <w:szCs w:val="24"/>
        </w:rPr>
        <w:t xml:space="preserve">white </w:t>
      </w:r>
      <w:r w:rsidR="00F01774" w:rsidRPr="00F8489D">
        <w:rPr>
          <w:rFonts w:ascii="Times New Roman" w:hAnsi="Times New Roman" w:cs="Times New Roman"/>
          <w:sz w:val="24"/>
          <w:szCs w:val="24"/>
        </w:rPr>
        <w:t>social workers</w:t>
      </w:r>
      <w:r w:rsidR="007E42BE" w:rsidRPr="00F8489D">
        <w:rPr>
          <w:rFonts w:ascii="Times New Roman" w:hAnsi="Times New Roman" w:cs="Times New Roman"/>
          <w:sz w:val="24"/>
          <w:szCs w:val="24"/>
        </w:rPr>
        <w:t>, t</w:t>
      </w:r>
      <w:r w:rsidR="00B92F5D" w:rsidRPr="00F8489D">
        <w:rPr>
          <w:rFonts w:ascii="Times New Roman" w:hAnsi="Times New Roman" w:cs="Times New Roman"/>
          <w:sz w:val="24"/>
          <w:szCs w:val="24"/>
        </w:rPr>
        <w:t>heir practice and the profession more broadly</w:t>
      </w:r>
      <w:r w:rsidR="007E0064">
        <w:rPr>
          <w:rFonts w:ascii="Times New Roman" w:hAnsi="Times New Roman" w:cs="Times New Roman"/>
          <w:sz w:val="24"/>
          <w:szCs w:val="24"/>
        </w:rPr>
        <w:t>.</w:t>
      </w:r>
      <w:r w:rsidR="001F6424" w:rsidRPr="00F8489D">
        <w:rPr>
          <w:rFonts w:ascii="Times New Roman" w:eastAsia="Times New Roman" w:hAnsi="Times New Roman"/>
          <w:sz w:val="24"/>
          <w:szCs w:val="24"/>
        </w:rPr>
        <w:t xml:space="preserve"> </w:t>
      </w:r>
      <w:r w:rsidR="00E6104B">
        <w:rPr>
          <w:rFonts w:ascii="Times New Roman" w:eastAsia="Times New Roman" w:hAnsi="Times New Roman"/>
          <w:sz w:val="24"/>
          <w:szCs w:val="24"/>
        </w:rPr>
        <w:t>Alongside this journey</w:t>
      </w:r>
      <w:r w:rsidR="007E0064">
        <w:rPr>
          <w:rFonts w:ascii="Times New Roman" w:eastAsia="Times New Roman" w:hAnsi="Times New Roman"/>
          <w:sz w:val="24"/>
          <w:szCs w:val="24"/>
        </w:rPr>
        <w:t>,</w:t>
      </w:r>
      <w:r w:rsidR="00E6104B">
        <w:rPr>
          <w:rFonts w:ascii="Times New Roman" w:eastAsia="Times New Roman" w:hAnsi="Times New Roman"/>
          <w:sz w:val="24"/>
          <w:szCs w:val="24"/>
        </w:rPr>
        <w:t xml:space="preserve"> I have been</w:t>
      </w:r>
      <w:r w:rsidR="001F6424" w:rsidRPr="00F8489D">
        <w:rPr>
          <w:rFonts w:ascii="Times New Roman" w:eastAsia="Times New Roman" w:hAnsi="Times New Roman"/>
          <w:sz w:val="24"/>
          <w:szCs w:val="24"/>
        </w:rPr>
        <w:t xml:space="preserve"> </w:t>
      </w:r>
      <w:r w:rsidR="0011006F" w:rsidRPr="00F8489D">
        <w:rPr>
          <w:rFonts w:ascii="Times New Roman" w:eastAsia="Times New Roman" w:hAnsi="Times New Roman"/>
          <w:sz w:val="24"/>
          <w:szCs w:val="24"/>
        </w:rPr>
        <w:t>navigating</w:t>
      </w:r>
      <w:r w:rsidR="001F6424" w:rsidRPr="00F8489D">
        <w:rPr>
          <w:rFonts w:ascii="Times New Roman" w:eastAsia="Times New Roman" w:hAnsi="Times New Roman"/>
          <w:sz w:val="24"/>
          <w:szCs w:val="24"/>
        </w:rPr>
        <w:t xml:space="preserve"> </w:t>
      </w:r>
      <w:r w:rsidR="00594237" w:rsidRPr="00F8489D">
        <w:rPr>
          <w:rFonts w:ascii="Times New Roman" w:eastAsia="Times New Roman" w:hAnsi="Times New Roman"/>
          <w:sz w:val="24"/>
          <w:szCs w:val="24"/>
        </w:rPr>
        <w:t xml:space="preserve">the </w:t>
      </w:r>
      <w:r w:rsidR="00F01774" w:rsidRPr="00F8489D">
        <w:rPr>
          <w:rFonts w:ascii="Times New Roman" w:eastAsia="Times New Roman" w:hAnsi="Times New Roman" w:cs="Times New Roman"/>
          <w:sz w:val="24"/>
          <w:szCs w:val="24"/>
        </w:rPr>
        <w:t>experience</w:t>
      </w:r>
      <w:r w:rsidR="00E950FB" w:rsidRPr="00F8489D">
        <w:rPr>
          <w:rFonts w:ascii="Times New Roman" w:eastAsia="Times New Roman" w:hAnsi="Times New Roman" w:cs="Times New Roman"/>
          <w:sz w:val="24"/>
          <w:szCs w:val="24"/>
        </w:rPr>
        <w:t xml:space="preserve"> </w:t>
      </w:r>
      <w:r w:rsidR="00F01774" w:rsidRPr="00F8489D">
        <w:rPr>
          <w:rFonts w:ascii="Times New Roman" w:eastAsia="Times New Roman" w:hAnsi="Times New Roman" w:cs="Times New Roman"/>
          <w:sz w:val="24"/>
          <w:szCs w:val="24"/>
        </w:rPr>
        <w:t>as a white social worker</w:t>
      </w:r>
      <w:r w:rsidR="007E42BE" w:rsidRPr="00F8489D">
        <w:rPr>
          <w:rFonts w:ascii="Times New Roman" w:eastAsia="Times New Roman" w:hAnsi="Times New Roman" w:cs="Times New Roman"/>
          <w:sz w:val="24"/>
          <w:szCs w:val="24"/>
        </w:rPr>
        <w:t xml:space="preserve"> with a colonised mind</w:t>
      </w:r>
      <w:r w:rsidR="00674D2E" w:rsidRPr="00F8489D">
        <w:rPr>
          <w:rFonts w:ascii="Times New Roman" w:eastAsia="Times New Roman" w:hAnsi="Times New Roman" w:cs="Times New Roman"/>
          <w:sz w:val="24"/>
          <w:szCs w:val="24"/>
        </w:rPr>
        <w:t xml:space="preserve"> and as a product of Western culture</w:t>
      </w:r>
      <w:r w:rsidR="007E42BE" w:rsidRPr="00F8489D">
        <w:rPr>
          <w:rFonts w:ascii="Times New Roman" w:eastAsia="Times New Roman" w:hAnsi="Times New Roman" w:cs="Times New Roman"/>
          <w:sz w:val="24"/>
          <w:szCs w:val="24"/>
        </w:rPr>
        <w:t>,</w:t>
      </w:r>
      <w:r w:rsidR="00F01774" w:rsidRPr="00F8489D">
        <w:rPr>
          <w:rFonts w:ascii="Times New Roman" w:eastAsia="Times New Roman" w:hAnsi="Times New Roman" w:cs="Times New Roman"/>
          <w:sz w:val="24"/>
          <w:szCs w:val="24"/>
        </w:rPr>
        <w:t xml:space="preserve"> </w:t>
      </w:r>
      <w:r w:rsidR="0003523C" w:rsidRPr="00F8489D">
        <w:rPr>
          <w:rFonts w:ascii="Times New Roman" w:eastAsia="Times New Roman" w:hAnsi="Times New Roman" w:cs="Times New Roman"/>
          <w:sz w:val="24"/>
          <w:szCs w:val="24"/>
        </w:rPr>
        <w:t>conducting</w:t>
      </w:r>
      <w:r w:rsidR="00F01774" w:rsidRPr="00F8489D">
        <w:rPr>
          <w:rFonts w:ascii="Times New Roman" w:eastAsia="Times New Roman" w:hAnsi="Times New Roman" w:cs="Times New Roman"/>
          <w:sz w:val="24"/>
          <w:szCs w:val="24"/>
        </w:rPr>
        <w:t xml:space="preserve"> </w:t>
      </w:r>
      <w:r w:rsidR="0011006F" w:rsidRPr="00F8489D">
        <w:rPr>
          <w:rFonts w:ascii="Times New Roman" w:eastAsia="Times New Roman" w:hAnsi="Times New Roman" w:cs="Times New Roman"/>
          <w:sz w:val="24"/>
          <w:szCs w:val="24"/>
        </w:rPr>
        <w:t xml:space="preserve">a project </w:t>
      </w:r>
      <w:r w:rsidR="00E950FB" w:rsidRPr="00F8489D">
        <w:rPr>
          <w:rFonts w:ascii="Times New Roman" w:eastAsia="Times New Roman" w:hAnsi="Times New Roman" w:cs="Times New Roman"/>
          <w:sz w:val="24"/>
          <w:szCs w:val="24"/>
        </w:rPr>
        <w:t xml:space="preserve">that </w:t>
      </w:r>
      <w:r w:rsidR="00696350" w:rsidRPr="00F8489D">
        <w:rPr>
          <w:rFonts w:ascii="Times New Roman" w:eastAsia="Times New Roman" w:hAnsi="Times New Roman" w:cs="Times New Roman"/>
          <w:sz w:val="24"/>
          <w:szCs w:val="24"/>
        </w:rPr>
        <w:t>interrogates</w:t>
      </w:r>
      <w:r w:rsidR="00E950FB" w:rsidRPr="00F8489D">
        <w:rPr>
          <w:rFonts w:ascii="Times New Roman" w:eastAsia="Times New Roman" w:hAnsi="Times New Roman" w:cs="Times New Roman"/>
          <w:sz w:val="24"/>
          <w:szCs w:val="24"/>
        </w:rPr>
        <w:t xml:space="preserve"> Whiteness, </w:t>
      </w:r>
      <w:r w:rsidR="0011006F" w:rsidRPr="00F8489D">
        <w:rPr>
          <w:rFonts w:ascii="Times New Roman" w:eastAsia="Times New Roman" w:hAnsi="Times New Roman" w:cs="Times New Roman"/>
          <w:sz w:val="24"/>
          <w:szCs w:val="24"/>
        </w:rPr>
        <w:t>with</w:t>
      </w:r>
      <w:r w:rsidR="00F01774" w:rsidRPr="00F8489D">
        <w:rPr>
          <w:rFonts w:ascii="Times New Roman" w:eastAsia="Times New Roman" w:hAnsi="Times New Roman" w:cs="Times New Roman"/>
          <w:sz w:val="24"/>
          <w:szCs w:val="24"/>
        </w:rPr>
        <w:t xml:space="preserve"> othe</w:t>
      </w:r>
      <w:r w:rsidR="00F01774" w:rsidRPr="00F8489D">
        <w:rPr>
          <w:rFonts w:ascii="Times New Roman" w:eastAsia="Times New Roman" w:hAnsi="Times New Roman"/>
          <w:sz w:val="24"/>
          <w:szCs w:val="24"/>
        </w:rPr>
        <w:t>r white social workers.</w:t>
      </w:r>
      <w:r w:rsidR="00594237" w:rsidRPr="00F8489D">
        <w:rPr>
          <w:rFonts w:ascii="Times New Roman" w:eastAsia="Times New Roman" w:hAnsi="Times New Roman"/>
          <w:sz w:val="24"/>
          <w:szCs w:val="24"/>
        </w:rPr>
        <w:t xml:space="preserve"> An obvious question is raised abo</w:t>
      </w:r>
      <w:r w:rsidR="00D600EA">
        <w:rPr>
          <w:rFonts w:ascii="Times New Roman" w:eastAsia="Times New Roman" w:hAnsi="Times New Roman"/>
          <w:sz w:val="24"/>
          <w:szCs w:val="24"/>
        </w:rPr>
        <w:t>ut how a white person does this</w:t>
      </w:r>
      <w:r w:rsidR="00696350" w:rsidRPr="00F8489D">
        <w:rPr>
          <w:rFonts w:ascii="Times New Roman" w:eastAsia="Times New Roman" w:hAnsi="Times New Roman"/>
          <w:sz w:val="24"/>
          <w:szCs w:val="24"/>
        </w:rPr>
        <w:t xml:space="preserve"> if Whiteness for the most part remains</w:t>
      </w:r>
      <w:r w:rsidR="00594237" w:rsidRPr="00F8489D">
        <w:rPr>
          <w:rFonts w:ascii="Times New Roman" w:eastAsia="Times New Roman" w:hAnsi="Times New Roman"/>
          <w:sz w:val="24"/>
          <w:szCs w:val="24"/>
        </w:rPr>
        <w:t xml:space="preserve"> invisible to white people? </w:t>
      </w:r>
      <w:r w:rsidR="00C75E24" w:rsidRPr="00F8489D">
        <w:rPr>
          <w:rFonts w:ascii="Times New Roman" w:eastAsia="Times New Roman" w:hAnsi="Times New Roman"/>
          <w:sz w:val="24"/>
          <w:szCs w:val="24"/>
        </w:rPr>
        <w:t>E</w:t>
      </w:r>
      <w:r w:rsidR="00594237" w:rsidRPr="00F8489D">
        <w:rPr>
          <w:rFonts w:ascii="Times New Roman" w:eastAsia="Times New Roman" w:hAnsi="Times New Roman"/>
          <w:sz w:val="24"/>
          <w:szCs w:val="24"/>
        </w:rPr>
        <w:t>ssential</w:t>
      </w:r>
      <w:r w:rsidR="00136726" w:rsidRPr="00F8489D">
        <w:rPr>
          <w:rFonts w:ascii="Times New Roman" w:hAnsi="Times New Roman" w:cs="Times New Roman"/>
          <w:sz w:val="24"/>
          <w:szCs w:val="24"/>
        </w:rPr>
        <w:t xml:space="preserve"> </w:t>
      </w:r>
      <w:r w:rsidR="00C75E24" w:rsidRPr="00F8489D">
        <w:rPr>
          <w:rFonts w:ascii="Times New Roman" w:hAnsi="Times New Roman" w:cs="Times New Roman"/>
          <w:sz w:val="24"/>
          <w:szCs w:val="24"/>
        </w:rPr>
        <w:t>then, was an</w:t>
      </w:r>
      <w:r w:rsidR="00696350" w:rsidRPr="00F8489D">
        <w:rPr>
          <w:rFonts w:ascii="Times New Roman" w:hAnsi="Times New Roman" w:cs="Times New Roman"/>
          <w:sz w:val="24"/>
          <w:szCs w:val="24"/>
        </w:rPr>
        <w:t xml:space="preserve"> additional </w:t>
      </w:r>
      <w:r w:rsidR="0003523C" w:rsidRPr="00F8489D">
        <w:rPr>
          <w:rFonts w:ascii="Times New Roman" w:hAnsi="Times New Roman" w:cs="Times New Roman"/>
          <w:sz w:val="24"/>
          <w:szCs w:val="24"/>
        </w:rPr>
        <w:t>aspect of the</w:t>
      </w:r>
      <w:r w:rsidR="00CD68D2" w:rsidRPr="00F8489D">
        <w:rPr>
          <w:rFonts w:ascii="Times New Roman" w:hAnsi="Times New Roman" w:cs="Times New Roman"/>
          <w:sz w:val="24"/>
          <w:szCs w:val="24"/>
        </w:rPr>
        <w:t xml:space="preserve"> journey where I </w:t>
      </w:r>
      <w:r w:rsidR="009A43B2">
        <w:rPr>
          <w:rFonts w:ascii="Times New Roman" w:hAnsi="Times New Roman" w:cs="Times New Roman"/>
          <w:sz w:val="24"/>
          <w:szCs w:val="24"/>
        </w:rPr>
        <w:t>began an interrogation</w:t>
      </w:r>
      <w:r w:rsidR="00CD68D2" w:rsidRPr="00F8489D">
        <w:rPr>
          <w:rFonts w:ascii="Times New Roman" w:hAnsi="Times New Roman" w:cs="Times New Roman"/>
          <w:sz w:val="24"/>
          <w:szCs w:val="24"/>
        </w:rPr>
        <w:t xml:space="preserve"> </w:t>
      </w:r>
      <w:r w:rsidR="009A43B2">
        <w:rPr>
          <w:rFonts w:ascii="Times New Roman" w:hAnsi="Times New Roman" w:cs="Times New Roman"/>
          <w:sz w:val="24"/>
          <w:szCs w:val="24"/>
        </w:rPr>
        <w:t xml:space="preserve">of </w:t>
      </w:r>
      <w:r w:rsidR="006E659B" w:rsidRPr="00F8489D">
        <w:rPr>
          <w:rFonts w:ascii="Times New Roman" w:hAnsi="Times New Roman" w:cs="Times New Roman"/>
          <w:sz w:val="24"/>
          <w:szCs w:val="24"/>
        </w:rPr>
        <w:t>Whiteness with</w:t>
      </w:r>
      <w:r w:rsidR="00F55C33" w:rsidRPr="00F8489D">
        <w:rPr>
          <w:rFonts w:ascii="Times New Roman" w:hAnsi="Times New Roman" w:cs="Times New Roman"/>
          <w:sz w:val="24"/>
          <w:szCs w:val="24"/>
        </w:rPr>
        <w:t xml:space="preserve">in my own life, to unsettle </w:t>
      </w:r>
      <w:r w:rsidR="00136726" w:rsidRPr="00F8489D">
        <w:rPr>
          <w:rFonts w:ascii="Times New Roman" w:hAnsi="Times New Roman" w:cs="Times New Roman"/>
          <w:sz w:val="24"/>
          <w:szCs w:val="24"/>
        </w:rPr>
        <w:t xml:space="preserve">and question </w:t>
      </w:r>
      <w:r w:rsidR="00F55C33" w:rsidRPr="00F8489D">
        <w:rPr>
          <w:rFonts w:ascii="Times New Roman" w:hAnsi="Times New Roman" w:cs="Times New Roman"/>
          <w:sz w:val="24"/>
          <w:szCs w:val="24"/>
        </w:rPr>
        <w:t>fundamental</w:t>
      </w:r>
      <w:r w:rsidR="00136726" w:rsidRPr="00F8489D">
        <w:rPr>
          <w:rFonts w:ascii="Times New Roman" w:hAnsi="Times New Roman" w:cs="Times New Roman"/>
          <w:sz w:val="24"/>
          <w:szCs w:val="24"/>
        </w:rPr>
        <w:t xml:space="preserve"> aspects of</w:t>
      </w:r>
      <w:r w:rsidR="009A43B2">
        <w:rPr>
          <w:rFonts w:ascii="Times New Roman" w:hAnsi="Times New Roman" w:cs="Times New Roman"/>
          <w:sz w:val="24"/>
          <w:szCs w:val="24"/>
        </w:rPr>
        <w:t xml:space="preserve"> how I see</w:t>
      </w:r>
      <w:r w:rsidR="00F55C33" w:rsidRPr="00F8489D">
        <w:rPr>
          <w:rFonts w:ascii="Times New Roman" w:hAnsi="Times New Roman" w:cs="Times New Roman"/>
          <w:sz w:val="24"/>
          <w:szCs w:val="24"/>
        </w:rPr>
        <w:t xml:space="preserve"> </w:t>
      </w:r>
      <w:r w:rsidR="009A43B2">
        <w:rPr>
          <w:rFonts w:ascii="Times New Roman" w:hAnsi="Times New Roman" w:cs="Times New Roman"/>
          <w:sz w:val="24"/>
          <w:szCs w:val="24"/>
        </w:rPr>
        <w:t>social work, how I see</w:t>
      </w:r>
      <w:r w:rsidR="006E659B" w:rsidRPr="00F8489D">
        <w:rPr>
          <w:rFonts w:ascii="Times New Roman" w:hAnsi="Times New Roman" w:cs="Times New Roman"/>
          <w:sz w:val="24"/>
          <w:szCs w:val="24"/>
        </w:rPr>
        <w:t xml:space="preserve"> myself, both personally and professionally</w:t>
      </w:r>
      <w:r w:rsidR="009A43B2">
        <w:rPr>
          <w:rFonts w:ascii="Times New Roman" w:hAnsi="Times New Roman" w:cs="Times New Roman"/>
          <w:sz w:val="24"/>
          <w:szCs w:val="24"/>
        </w:rPr>
        <w:t>, how I see</w:t>
      </w:r>
      <w:r w:rsidR="00F55C33" w:rsidRPr="00F8489D">
        <w:rPr>
          <w:rFonts w:ascii="Times New Roman" w:hAnsi="Times New Roman" w:cs="Times New Roman"/>
          <w:sz w:val="24"/>
          <w:szCs w:val="24"/>
        </w:rPr>
        <w:t xml:space="preserve"> my friends</w:t>
      </w:r>
      <w:r w:rsidR="00CD68D2" w:rsidRPr="00F8489D">
        <w:rPr>
          <w:rFonts w:ascii="Times New Roman" w:hAnsi="Times New Roman" w:cs="Times New Roman"/>
          <w:sz w:val="24"/>
          <w:szCs w:val="24"/>
        </w:rPr>
        <w:t xml:space="preserve"> and clients</w:t>
      </w:r>
      <w:r w:rsidR="00F55C33" w:rsidRPr="00F8489D">
        <w:rPr>
          <w:rFonts w:ascii="Times New Roman" w:hAnsi="Times New Roman" w:cs="Times New Roman"/>
          <w:sz w:val="24"/>
          <w:szCs w:val="24"/>
        </w:rPr>
        <w:t xml:space="preserve">, both white </w:t>
      </w:r>
      <w:r w:rsidR="00136726" w:rsidRPr="00F8489D">
        <w:rPr>
          <w:rFonts w:ascii="Times New Roman" w:hAnsi="Times New Roman" w:cs="Times New Roman"/>
          <w:sz w:val="24"/>
          <w:szCs w:val="24"/>
        </w:rPr>
        <w:t xml:space="preserve">and non-white and </w:t>
      </w:r>
      <w:r w:rsidR="009A43B2">
        <w:rPr>
          <w:rFonts w:ascii="Times New Roman" w:hAnsi="Times New Roman" w:cs="Times New Roman"/>
          <w:sz w:val="24"/>
          <w:szCs w:val="24"/>
        </w:rPr>
        <w:t>how I understand</w:t>
      </w:r>
      <w:r w:rsidR="00F55C33" w:rsidRPr="00F8489D">
        <w:rPr>
          <w:rFonts w:ascii="Times New Roman" w:hAnsi="Times New Roman" w:cs="Times New Roman"/>
          <w:sz w:val="24"/>
          <w:szCs w:val="24"/>
        </w:rPr>
        <w:t xml:space="preserve"> </w:t>
      </w:r>
      <w:r w:rsidR="009A43B2">
        <w:rPr>
          <w:rFonts w:ascii="Times New Roman" w:hAnsi="Times New Roman" w:cs="Times New Roman"/>
          <w:sz w:val="24"/>
          <w:szCs w:val="24"/>
        </w:rPr>
        <w:t xml:space="preserve">power and </w:t>
      </w:r>
      <w:r w:rsidR="00F55C33" w:rsidRPr="00F8489D">
        <w:rPr>
          <w:rFonts w:ascii="Times New Roman" w:hAnsi="Times New Roman" w:cs="Times New Roman"/>
          <w:sz w:val="24"/>
          <w:szCs w:val="24"/>
        </w:rPr>
        <w:t>privilege and oppres</w:t>
      </w:r>
      <w:r w:rsidR="00136726" w:rsidRPr="00F8489D">
        <w:rPr>
          <w:rFonts w:ascii="Times New Roman" w:hAnsi="Times New Roman" w:cs="Times New Roman"/>
          <w:sz w:val="24"/>
          <w:szCs w:val="24"/>
        </w:rPr>
        <w:t>sion and the link between them</w:t>
      </w:r>
      <w:r w:rsidR="00F55C33" w:rsidRPr="00F8489D">
        <w:rPr>
          <w:rFonts w:ascii="Times New Roman" w:hAnsi="Times New Roman" w:cs="Times New Roman"/>
          <w:sz w:val="24"/>
          <w:szCs w:val="24"/>
        </w:rPr>
        <w:t>.</w:t>
      </w:r>
      <w:r w:rsidR="00594237" w:rsidRPr="00F8489D">
        <w:rPr>
          <w:rFonts w:ascii="Times New Roman" w:eastAsia="Times New Roman" w:hAnsi="Times New Roman"/>
          <w:sz w:val="24"/>
          <w:szCs w:val="24"/>
        </w:rPr>
        <w:t xml:space="preserve"> </w:t>
      </w:r>
    </w:p>
    <w:p w14:paraId="57BF6B61" w14:textId="5D81F6AE" w:rsidR="00463E63" w:rsidRDefault="00463E63" w:rsidP="001A44CF">
      <w:pPr>
        <w:spacing w:line="480" w:lineRule="auto"/>
        <w:ind w:firstLine="720"/>
        <w:rPr>
          <w:rFonts w:ascii="Times New Roman" w:eastAsia="AppleMyungjo" w:hAnsi="Times New Roman" w:cs="Times New Roman"/>
          <w:sz w:val="24"/>
          <w:szCs w:val="24"/>
        </w:rPr>
      </w:pPr>
      <w:r w:rsidRPr="00F8489D">
        <w:rPr>
          <w:rFonts w:ascii="Times New Roman" w:eastAsia="Times New Roman" w:hAnsi="Times New Roman" w:cs="Times New Roman"/>
          <w:sz w:val="24"/>
          <w:szCs w:val="24"/>
        </w:rPr>
        <w:t>I am currently working with a small group of social workers who themselves identify as white and who work with people seeking asylum and or people from the refugee arrived community, to interrogate Whiteness within their own practice and the profession more broadly. These social workers have been invited to meet with me individually several times to critically reflect on Whiteness and their practice, and to engage with literature related to Whiteness parallel to these interviews, aimed at facilitating an increased awareness of Whitenes</w:t>
      </w:r>
      <w:r w:rsidR="009A43B2">
        <w:rPr>
          <w:rFonts w:ascii="Times New Roman" w:eastAsia="Times New Roman" w:hAnsi="Times New Roman" w:cs="Times New Roman"/>
          <w:sz w:val="24"/>
          <w:szCs w:val="24"/>
        </w:rPr>
        <w:t>s and of having a white</w:t>
      </w:r>
      <w:r w:rsidRPr="00F8489D">
        <w:rPr>
          <w:rFonts w:ascii="Times New Roman" w:eastAsia="Times New Roman" w:hAnsi="Times New Roman" w:cs="Times New Roman"/>
          <w:sz w:val="24"/>
          <w:szCs w:val="24"/>
        </w:rPr>
        <w:t xml:space="preserve"> identity</w:t>
      </w:r>
      <w:r w:rsidRPr="00F8489D">
        <w:rPr>
          <w:rFonts w:ascii="Times New Roman" w:eastAsia="AppleMyungjo" w:hAnsi="Times New Roman" w:cs="Times New Roman"/>
          <w:sz w:val="24"/>
          <w:szCs w:val="24"/>
        </w:rPr>
        <w:t>. During their involvement, participants are also invited to participate in a focus group, which will</w:t>
      </w:r>
      <w:r w:rsidRPr="00F8489D">
        <w:rPr>
          <w:rFonts w:ascii="Times New Roman" w:eastAsia="AppleMyungjo" w:hAnsi="Times New Roman" w:cs="Times New Roman"/>
          <w:color w:val="000000" w:themeColor="text1"/>
          <w:sz w:val="24"/>
          <w:szCs w:val="24"/>
        </w:rPr>
        <w:t xml:space="preserve"> provide them with the opportunity to make sense of what they are learning and how it relates </w:t>
      </w:r>
      <w:r w:rsidR="00CD3CE6">
        <w:rPr>
          <w:rFonts w:ascii="Times New Roman" w:eastAsia="AppleMyungjo" w:hAnsi="Times New Roman" w:cs="Times New Roman"/>
          <w:color w:val="000000" w:themeColor="text1"/>
          <w:sz w:val="24"/>
          <w:szCs w:val="24"/>
        </w:rPr>
        <w:t xml:space="preserve">to </w:t>
      </w:r>
      <w:r w:rsidRPr="00F8489D">
        <w:rPr>
          <w:rFonts w:ascii="Times New Roman" w:eastAsia="AppleMyungjo" w:hAnsi="Times New Roman" w:cs="Times New Roman"/>
          <w:color w:val="000000" w:themeColor="text1"/>
          <w:sz w:val="24"/>
          <w:szCs w:val="24"/>
        </w:rPr>
        <w:t xml:space="preserve">practice, with other white social workers </w:t>
      </w:r>
      <w:r w:rsidRPr="00F8489D">
        <w:rPr>
          <w:rFonts w:ascii="Times New Roman" w:eastAsia="AppleMyungjo" w:hAnsi="Times New Roman" w:cs="Times New Roman"/>
          <w:color w:val="000000" w:themeColor="text1"/>
          <w:sz w:val="24"/>
          <w:szCs w:val="24"/>
        </w:rPr>
        <w:lastRenderedPageBreak/>
        <w:t>who are involved in the same process</w:t>
      </w:r>
      <w:r w:rsidRPr="00F8489D">
        <w:rPr>
          <w:rFonts w:ascii="Times New Roman" w:eastAsia="AppleMyungjo" w:hAnsi="Times New Roman" w:cs="Times New Roman"/>
          <w:sz w:val="24"/>
          <w:szCs w:val="24"/>
        </w:rPr>
        <w:t>.</w:t>
      </w:r>
      <w:r w:rsidR="000A797D" w:rsidRPr="00F8489D">
        <w:rPr>
          <w:rFonts w:ascii="Times New Roman" w:eastAsia="AppleMyungjo" w:hAnsi="Times New Roman" w:cs="Times New Roman"/>
          <w:sz w:val="24"/>
          <w:szCs w:val="24"/>
        </w:rPr>
        <w:t xml:space="preserve"> My project</w:t>
      </w:r>
      <w:r w:rsidR="00F133C5" w:rsidRPr="00F8489D">
        <w:rPr>
          <w:rFonts w:ascii="Times New Roman" w:eastAsia="AppleMyungjo" w:hAnsi="Times New Roman" w:cs="Times New Roman"/>
          <w:sz w:val="24"/>
          <w:szCs w:val="24"/>
        </w:rPr>
        <w:t xml:space="preserve"> will be further discussed later</w:t>
      </w:r>
      <w:r w:rsidR="000A797D" w:rsidRPr="00F8489D">
        <w:rPr>
          <w:rFonts w:ascii="Times New Roman" w:eastAsia="AppleMyungjo" w:hAnsi="Times New Roman" w:cs="Times New Roman"/>
          <w:sz w:val="24"/>
          <w:szCs w:val="24"/>
        </w:rPr>
        <w:t xml:space="preserve"> in this paper.</w:t>
      </w:r>
    </w:p>
    <w:p w14:paraId="03F86CAC" w14:textId="31553ED7" w:rsidR="00EC29B2" w:rsidRPr="00EC29B2" w:rsidRDefault="00D648D8" w:rsidP="00E33E09">
      <w:pPr>
        <w:spacing w:line="480" w:lineRule="auto"/>
        <w:rPr>
          <w:rFonts w:ascii="Times New Roman" w:hAnsi="Times New Roman" w:cs="Times New Roman"/>
          <w:b/>
          <w:sz w:val="24"/>
          <w:szCs w:val="24"/>
        </w:rPr>
      </w:pPr>
      <w:r>
        <w:rPr>
          <w:rFonts w:ascii="Times New Roman" w:eastAsia="AppleMyungjo" w:hAnsi="Times New Roman" w:cs="Times New Roman"/>
          <w:b/>
          <w:sz w:val="24"/>
          <w:szCs w:val="24"/>
        </w:rPr>
        <w:t>What a</w:t>
      </w:r>
      <w:r w:rsidR="00EC29B2" w:rsidRPr="00EC29B2">
        <w:rPr>
          <w:rFonts w:ascii="Times New Roman" w:eastAsia="AppleMyungjo" w:hAnsi="Times New Roman" w:cs="Times New Roman"/>
          <w:b/>
          <w:sz w:val="24"/>
          <w:szCs w:val="24"/>
        </w:rPr>
        <w:t xml:space="preserve"> decolonis</w:t>
      </w:r>
      <w:r>
        <w:rPr>
          <w:rFonts w:ascii="Times New Roman" w:eastAsia="AppleMyungjo" w:hAnsi="Times New Roman" w:cs="Times New Roman"/>
          <w:b/>
          <w:sz w:val="24"/>
          <w:szCs w:val="24"/>
        </w:rPr>
        <w:t>ing approach offers</w:t>
      </w:r>
      <w:r w:rsidR="00EC29B2" w:rsidRPr="00EC29B2">
        <w:rPr>
          <w:rFonts w:ascii="Times New Roman" w:eastAsia="AppleMyungjo" w:hAnsi="Times New Roman" w:cs="Times New Roman"/>
          <w:b/>
          <w:sz w:val="24"/>
          <w:szCs w:val="24"/>
        </w:rPr>
        <w:t xml:space="preserve"> social work</w:t>
      </w:r>
    </w:p>
    <w:p w14:paraId="6291CC2F" w14:textId="6379D0B4" w:rsidR="003E2218" w:rsidRPr="00F8489D" w:rsidRDefault="00A704FC" w:rsidP="00D954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Australia</w:t>
      </w:r>
      <w:r w:rsidR="00B300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First Nations peoples and communities </w:t>
      </w:r>
      <w:r w:rsidR="00B3002A">
        <w:rPr>
          <w:rFonts w:ascii="Times New Roman" w:eastAsia="Times New Roman" w:hAnsi="Times New Roman" w:cs="Times New Roman"/>
          <w:sz w:val="24"/>
          <w:szCs w:val="24"/>
        </w:rPr>
        <w:t>have been both voluntary and involuntary clients of social work services for decades</w:t>
      </w:r>
      <w:r>
        <w:rPr>
          <w:rFonts w:ascii="Times New Roman" w:eastAsia="Times New Roman" w:hAnsi="Times New Roman" w:cs="Times New Roman"/>
          <w:sz w:val="24"/>
          <w:szCs w:val="24"/>
        </w:rPr>
        <w:t>, and many become social workers</w:t>
      </w:r>
      <w:r w:rsidR="006D0868">
        <w:rPr>
          <w:rFonts w:ascii="Times New Roman" w:eastAsia="Times New Roman" w:hAnsi="Times New Roman" w:cs="Times New Roman"/>
          <w:sz w:val="24"/>
          <w:szCs w:val="24"/>
        </w:rPr>
        <w:t xml:space="preserve"> themselves</w:t>
      </w:r>
      <w:r w:rsidR="00B3002A">
        <w:rPr>
          <w:rFonts w:ascii="Times New Roman" w:eastAsia="Times New Roman" w:hAnsi="Times New Roman" w:cs="Times New Roman"/>
          <w:sz w:val="24"/>
          <w:szCs w:val="24"/>
        </w:rPr>
        <w:t xml:space="preserve">. </w:t>
      </w:r>
      <w:r w:rsidR="006D0868">
        <w:rPr>
          <w:rFonts w:ascii="Times New Roman" w:eastAsia="Times New Roman" w:hAnsi="Times New Roman" w:cs="Times New Roman"/>
          <w:sz w:val="24"/>
          <w:szCs w:val="24"/>
        </w:rPr>
        <w:t>Furthermore, w</w:t>
      </w:r>
      <w:r w:rsidR="00A53309" w:rsidRPr="00F8489D">
        <w:rPr>
          <w:rFonts w:ascii="Times New Roman" w:eastAsia="Times New Roman" w:hAnsi="Times New Roman" w:cs="Times New Roman"/>
          <w:sz w:val="24"/>
          <w:szCs w:val="24"/>
        </w:rPr>
        <w:t>hen people of refugee background and people seeking asylum enter the country, t</w:t>
      </w:r>
      <w:r w:rsidR="00D600EA">
        <w:rPr>
          <w:rFonts w:ascii="Times New Roman" w:eastAsia="Times New Roman" w:hAnsi="Times New Roman" w:cs="Times New Roman"/>
          <w:sz w:val="24"/>
          <w:szCs w:val="24"/>
        </w:rPr>
        <w:t>hey receive social work support</w:t>
      </w:r>
      <w:r w:rsidR="00A53309" w:rsidRPr="00F8489D">
        <w:rPr>
          <w:rFonts w:ascii="Times New Roman" w:eastAsia="Times New Roman" w:hAnsi="Times New Roman" w:cs="Times New Roman"/>
          <w:sz w:val="24"/>
          <w:szCs w:val="24"/>
        </w:rPr>
        <w:t xml:space="preserve"> which are usually provided </w:t>
      </w:r>
      <w:r w:rsidR="00A1506A" w:rsidRPr="00F8489D">
        <w:rPr>
          <w:rFonts w:ascii="Times New Roman" w:eastAsia="Times New Roman" w:hAnsi="Times New Roman" w:cs="Times New Roman"/>
          <w:sz w:val="24"/>
          <w:szCs w:val="24"/>
        </w:rPr>
        <w:t xml:space="preserve">by </w:t>
      </w:r>
      <w:r w:rsidR="00A53309" w:rsidRPr="00F8489D">
        <w:rPr>
          <w:rFonts w:ascii="Times New Roman" w:eastAsia="Times New Roman" w:hAnsi="Times New Roman" w:cs="Times New Roman"/>
          <w:sz w:val="24"/>
          <w:szCs w:val="24"/>
        </w:rPr>
        <w:t xml:space="preserve">non-government organisations. Once resettled, many people from the refugee arrived community </w:t>
      </w:r>
      <w:r w:rsidR="009552EE" w:rsidRPr="00F8489D">
        <w:rPr>
          <w:rFonts w:ascii="Times New Roman" w:eastAsia="Times New Roman" w:hAnsi="Times New Roman" w:cs="Times New Roman"/>
          <w:sz w:val="24"/>
          <w:szCs w:val="24"/>
        </w:rPr>
        <w:t xml:space="preserve">have </w:t>
      </w:r>
      <w:r w:rsidR="00A53309" w:rsidRPr="00F8489D">
        <w:rPr>
          <w:rFonts w:ascii="Times New Roman" w:eastAsia="Times New Roman" w:hAnsi="Times New Roman" w:cs="Times New Roman"/>
          <w:sz w:val="24"/>
          <w:szCs w:val="24"/>
        </w:rPr>
        <w:t>show</w:t>
      </w:r>
      <w:r w:rsidR="009552EE" w:rsidRPr="00F8489D">
        <w:rPr>
          <w:rFonts w:ascii="Times New Roman" w:eastAsia="Times New Roman" w:hAnsi="Times New Roman" w:cs="Times New Roman"/>
          <w:sz w:val="24"/>
          <w:szCs w:val="24"/>
        </w:rPr>
        <w:t>n</w:t>
      </w:r>
      <w:r w:rsidR="00A53309" w:rsidRPr="00F8489D">
        <w:rPr>
          <w:rFonts w:ascii="Times New Roman" w:eastAsia="Times New Roman" w:hAnsi="Times New Roman" w:cs="Times New Roman"/>
          <w:sz w:val="24"/>
          <w:szCs w:val="24"/>
        </w:rPr>
        <w:t xml:space="preserve"> an interest in helping, and </w:t>
      </w:r>
      <w:r w:rsidR="00A1506A" w:rsidRPr="00F8489D">
        <w:rPr>
          <w:rFonts w:ascii="Times New Roman" w:eastAsia="Times New Roman" w:hAnsi="Times New Roman" w:cs="Times New Roman"/>
          <w:sz w:val="24"/>
          <w:szCs w:val="24"/>
        </w:rPr>
        <w:t>pursue care</w:t>
      </w:r>
      <w:r w:rsidR="00A53309" w:rsidRPr="00F8489D">
        <w:rPr>
          <w:rFonts w:ascii="Times New Roman" w:eastAsia="Times New Roman" w:hAnsi="Times New Roman" w:cs="Times New Roman"/>
          <w:sz w:val="24"/>
          <w:szCs w:val="24"/>
        </w:rPr>
        <w:t xml:space="preserve">ers in helping professions such as social work. </w:t>
      </w:r>
      <w:r w:rsidR="009552EE" w:rsidRPr="00F8489D">
        <w:rPr>
          <w:rFonts w:ascii="Times New Roman" w:eastAsia="Times New Roman" w:hAnsi="Times New Roman" w:cs="Times New Roman"/>
          <w:sz w:val="24"/>
          <w:szCs w:val="24"/>
        </w:rPr>
        <w:t>What this diversity offers social work, is “multiple ways of knowing, being and doing” that may</w:t>
      </w:r>
      <w:r w:rsidR="00CB6565" w:rsidRPr="00F8489D">
        <w:rPr>
          <w:rFonts w:ascii="Times New Roman" w:eastAsia="Times New Roman" w:hAnsi="Times New Roman" w:cs="Times New Roman"/>
          <w:sz w:val="24"/>
          <w:szCs w:val="24"/>
        </w:rPr>
        <w:t xml:space="preserve"> </w:t>
      </w:r>
      <w:r w:rsidR="0004790F" w:rsidRPr="00F8489D">
        <w:rPr>
          <w:rFonts w:ascii="Times New Roman" w:eastAsia="Times New Roman" w:hAnsi="Times New Roman" w:cs="Times New Roman"/>
          <w:sz w:val="24"/>
          <w:szCs w:val="24"/>
        </w:rPr>
        <w:t xml:space="preserve">differ from the </w:t>
      </w:r>
      <w:r w:rsidR="0063495C" w:rsidRPr="00F8489D">
        <w:rPr>
          <w:rFonts w:ascii="Times New Roman" w:eastAsia="Times New Roman" w:hAnsi="Times New Roman" w:cs="Times New Roman"/>
          <w:sz w:val="24"/>
          <w:szCs w:val="24"/>
        </w:rPr>
        <w:t>mainstream Western</w:t>
      </w:r>
      <w:r w:rsidR="00C34D92" w:rsidRPr="00F8489D">
        <w:rPr>
          <w:rFonts w:ascii="Times New Roman" w:eastAsia="Times New Roman" w:hAnsi="Times New Roman" w:cs="Times New Roman"/>
          <w:sz w:val="24"/>
          <w:szCs w:val="24"/>
        </w:rPr>
        <w:t xml:space="preserve"> way of doing</w:t>
      </w:r>
      <w:r w:rsidR="009552EE" w:rsidRPr="00F8489D">
        <w:rPr>
          <w:rFonts w:ascii="Times New Roman" w:eastAsia="Times New Roman" w:hAnsi="Times New Roman" w:cs="Times New Roman"/>
          <w:sz w:val="24"/>
          <w:szCs w:val="24"/>
        </w:rPr>
        <w:t xml:space="preserve"> and thinking about</w:t>
      </w:r>
      <w:r w:rsidR="00A1506A" w:rsidRPr="00F8489D">
        <w:rPr>
          <w:rFonts w:ascii="Times New Roman" w:eastAsia="Times New Roman" w:hAnsi="Times New Roman" w:cs="Times New Roman"/>
          <w:sz w:val="24"/>
          <w:szCs w:val="24"/>
        </w:rPr>
        <w:t xml:space="preserve"> social work</w:t>
      </w:r>
      <w:r w:rsidR="00613691">
        <w:rPr>
          <w:rFonts w:ascii="Times New Roman" w:eastAsia="Times New Roman" w:hAnsi="Times New Roman" w:cs="Times New Roman"/>
          <w:sz w:val="24"/>
          <w:szCs w:val="24"/>
        </w:rPr>
        <w:t xml:space="preserve"> practice (</w:t>
      </w:r>
      <w:proofErr w:type="spellStart"/>
      <w:r w:rsidR="00613691">
        <w:rPr>
          <w:rFonts w:ascii="Times New Roman" w:eastAsia="Times New Roman" w:hAnsi="Times New Roman" w:cs="Times New Roman"/>
          <w:sz w:val="24"/>
          <w:szCs w:val="24"/>
        </w:rPr>
        <w:t>Baltra-Ullloa</w:t>
      </w:r>
      <w:proofErr w:type="spellEnd"/>
      <w:r w:rsidR="009552EE" w:rsidRPr="00F8489D">
        <w:rPr>
          <w:rFonts w:ascii="Times New Roman" w:eastAsia="Times New Roman" w:hAnsi="Times New Roman" w:cs="Times New Roman"/>
          <w:sz w:val="24"/>
          <w:szCs w:val="24"/>
        </w:rPr>
        <w:t xml:space="preserve"> </w:t>
      </w:r>
      <w:r w:rsidR="00613691">
        <w:rPr>
          <w:rFonts w:ascii="Times New Roman" w:eastAsia="Times New Roman" w:hAnsi="Times New Roman" w:cs="Times New Roman"/>
          <w:sz w:val="24"/>
          <w:szCs w:val="24"/>
        </w:rPr>
        <w:t>in press:</w:t>
      </w:r>
      <w:r w:rsidR="00501ABD">
        <w:rPr>
          <w:rFonts w:ascii="Times New Roman" w:eastAsia="Times New Roman" w:hAnsi="Times New Roman" w:cs="Times New Roman"/>
          <w:sz w:val="24"/>
          <w:szCs w:val="24"/>
        </w:rPr>
        <w:t xml:space="preserve"> 130</w:t>
      </w:r>
      <w:r w:rsidR="009552EE" w:rsidRPr="00F8489D">
        <w:rPr>
          <w:rFonts w:ascii="Times New Roman" w:eastAsia="Times New Roman" w:hAnsi="Times New Roman" w:cs="Times New Roman"/>
          <w:sz w:val="24"/>
          <w:szCs w:val="24"/>
        </w:rPr>
        <w:t>)</w:t>
      </w:r>
      <w:r w:rsidR="00A1506A" w:rsidRPr="00F8489D">
        <w:rPr>
          <w:rFonts w:ascii="Times New Roman" w:eastAsia="Times New Roman" w:hAnsi="Times New Roman" w:cs="Times New Roman"/>
          <w:sz w:val="24"/>
          <w:szCs w:val="24"/>
        </w:rPr>
        <w:t xml:space="preserve">. </w:t>
      </w:r>
      <w:r w:rsidR="00307441" w:rsidRPr="00F8489D">
        <w:rPr>
          <w:rFonts w:ascii="Times New Roman" w:eastAsia="Times New Roman" w:hAnsi="Times New Roman" w:cs="Times New Roman"/>
          <w:sz w:val="24"/>
          <w:szCs w:val="24"/>
        </w:rPr>
        <w:t xml:space="preserve">However, </w:t>
      </w:r>
      <w:r w:rsidR="009F5CCB" w:rsidRPr="00F8489D">
        <w:rPr>
          <w:rFonts w:ascii="Times New Roman" w:eastAsia="Times New Roman" w:hAnsi="Times New Roman" w:cs="Times New Roman"/>
          <w:sz w:val="24"/>
          <w:szCs w:val="24"/>
        </w:rPr>
        <w:t>Western epistemologies continue</w:t>
      </w:r>
      <w:r w:rsidR="00C34D92" w:rsidRPr="00F8489D">
        <w:rPr>
          <w:rFonts w:ascii="Times New Roman" w:eastAsia="Times New Roman" w:hAnsi="Times New Roman" w:cs="Times New Roman"/>
          <w:sz w:val="24"/>
          <w:szCs w:val="24"/>
        </w:rPr>
        <w:t xml:space="preserve"> to domina</w:t>
      </w:r>
      <w:r w:rsidR="00CD3CE6">
        <w:rPr>
          <w:rFonts w:ascii="Times New Roman" w:eastAsia="Times New Roman" w:hAnsi="Times New Roman" w:cs="Times New Roman"/>
          <w:sz w:val="24"/>
          <w:szCs w:val="24"/>
        </w:rPr>
        <w:t>te</w:t>
      </w:r>
      <w:r w:rsidR="007F1999" w:rsidRPr="00F8489D">
        <w:rPr>
          <w:rFonts w:ascii="Times New Roman" w:eastAsia="Times New Roman" w:hAnsi="Times New Roman" w:cs="Times New Roman"/>
          <w:sz w:val="24"/>
          <w:szCs w:val="24"/>
        </w:rPr>
        <w:t xml:space="preserve"> how social workers </w:t>
      </w:r>
      <w:r w:rsidR="00A1506A" w:rsidRPr="00F8489D">
        <w:rPr>
          <w:rFonts w:ascii="Times New Roman" w:eastAsia="Times New Roman" w:hAnsi="Times New Roman" w:cs="Times New Roman"/>
          <w:sz w:val="24"/>
          <w:szCs w:val="24"/>
        </w:rPr>
        <w:t>perceive</w:t>
      </w:r>
      <w:r w:rsidR="00C34D92" w:rsidRPr="00F8489D">
        <w:rPr>
          <w:rFonts w:ascii="Times New Roman" w:eastAsia="Times New Roman" w:hAnsi="Times New Roman" w:cs="Times New Roman"/>
          <w:sz w:val="24"/>
          <w:szCs w:val="24"/>
        </w:rPr>
        <w:t xml:space="preserve"> relationships</w:t>
      </w:r>
      <w:r w:rsidR="005211BB" w:rsidRPr="00F8489D">
        <w:rPr>
          <w:rFonts w:ascii="Times New Roman" w:eastAsia="Times New Roman" w:hAnsi="Times New Roman" w:cs="Times New Roman"/>
          <w:sz w:val="24"/>
          <w:szCs w:val="24"/>
        </w:rPr>
        <w:t xml:space="preserve"> and what we bring to them</w:t>
      </w:r>
      <w:r w:rsidR="009552EE" w:rsidRPr="00F8489D">
        <w:rPr>
          <w:rFonts w:ascii="Times New Roman" w:eastAsia="Times New Roman" w:hAnsi="Times New Roman" w:cs="Times New Roman"/>
          <w:sz w:val="24"/>
          <w:szCs w:val="24"/>
        </w:rPr>
        <w:t xml:space="preserve">, </w:t>
      </w:r>
      <w:r w:rsidR="009F5CCB" w:rsidRPr="00F8489D">
        <w:rPr>
          <w:rFonts w:ascii="Times New Roman" w:eastAsia="Times New Roman" w:hAnsi="Times New Roman" w:cs="Times New Roman"/>
          <w:sz w:val="24"/>
          <w:szCs w:val="24"/>
        </w:rPr>
        <w:t>the value tha</w:t>
      </w:r>
      <w:r w:rsidR="00321C3A" w:rsidRPr="00F8489D">
        <w:rPr>
          <w:rFonts w:ascii="Times New Roman" w:eastAsia="Times New Roman" w:hAnsi="Times New Roman" w:cs="Times New Roman"/>
          <w:sz w:val="24"/>
          <w:szCs w:val="24"/>
        </w:rPr>
        <w:t xml:space="preserve">t is placed on professionalism </w:t>
      </w:r>
      <w:r w:rsidR="008C10EE" w:rsidRPr="00F8489D">
        <w:rPr>
          <w:rFonts w:ascii="Times New Roman" w:eastAsia="Times New Roman" w:hAnsi="Times New Roman" w:cs="Times New Roman"/>
          <w:sz w:val="24"/>
          <w:szCs w:val="24"/>
        </w:rPr>
        <w:t xml:space="preserve">and </w:t>
      </w:r>
      <w:r w:rsidR="009552EE" w:rsidRPr="00F8489D">
        <w:rPr>
          <w:rFonts w:ascii="Times New Roman" w:eastAsia="Times New Roman" w:hAnsi="Times New Roman" w:cs="Times New Roman"/>
          <w:sz w:val="24"/>
          <w:szCs w:val="24"/>
        </w:rPr>
        <w:t>how we approach interactions with those whos</w:t>
      </w:r>
      <w:r w:rsidR="005D7F1F" w:rsidRPr="00F8489D">
        <w:rPr>
          <w:rFonts w:ascii="Times New Roman" w:eastAsia="Times New Roman" w:hAnsi="Times New Roman" w:cs="Times New Roman"/>
          <w:sz w:val="24"/>
          <w:szCs w:val="24"/>
        </w:rPr>
        <w:t>e cultures differ from our own</w:t>
      </w:r>
      <w:r w:rsidR="00DD1BA5" w:rsidRPr="00F8489D">
        <w:rPr>
          <w:rFonts w:ascii="Times New Roman" w:eastAsia="Times New Roman" w:hAnsi="Times New Roman" w:cs="Times New Roman"/>
          <w:sz w:val="24"/>
          <w:szCs w:val="24"/>
        </w:rPr>
        <w:t xml:space="preserve"> (</w:t>
      </w:r>
      <w:proofErr w:type="spellStart"/>
      <w:r w:rsidR="00E6104B">
        <w:rPr>
          <w:rFonts w:ascii="Times New Roman" w:eastAsia="Times New Roman" w:hAnsi="Times New Roman" w:cs="Times New Roman"/>
          <w:sz w:val="24"/>
          <w:szCs w:val="24"/>
        </w:rPr>
        <w:t>Briskman</w:t>
      </w:r>
      <w:proofErr w:type="spellEnd"/>
      <w:r w:rsidR="00E6104B">
        <w:rPr>
          <w:rFonts w:ascii="Times New Roman" w:eastAsia="Times New Roman" w:hAnsi="Times New Roman" w:cs="Times New Roman"/>
          <w:sz w:val="24"/>
          <w:szCs w:val="24"/>
        </w:rPr>
        <w:t xml:space="preserve"> 2008: 87-88; </w:t>
      </w:r>
      <w:r w:rsidR="00613691">
        <w:rPr>
          <w:rFonts w:ascii="Times New Roman" w:eastAsia="Times New Roman" w:hAnsi="Times New Roman" w:cs="Times New Roman"/>
          <w:sz w:val="24"/>
          <w:szCs w:val="24"/>
        </w:rPr>
        <w:t>Baltra-Ulloa 2013:</w:t>
      </w:r>
      <w:r w:rsidR="00BF34DE">
        <w:rPr>
          <w:rFonts w:ascii="Times New Roman" w:eastAsia="Times New Roman" w:hAnsi="Times New Roman" w:cs="Times New Roman"/>
          <w:sz w:val="24"/>
          <w:szCs w:val="24"/>
        </w:rPr>
        <w:t xml:space="preserve"> </w:t>
      </w:r>
      <w:r w:rsidR="00FB3D9C" w:rsidRPr="00F8489D">
        <w:rPr>
          <w:rFonts w:ascii="Times New Roman" w:eastAsia="Times New Roman" w:hAnsi="Times New Roman" w:cs="Times New Roman"/>
          <w:sz w:val="24"/>
          <w:szCs w:val="24"/>
        </w:rPr>
        <w:t>99</w:t>
      </w:r>
      <w:r w:rsidR="00487D18" w:rsidRPr="00F8489D">
        <w:rPr>
          <w:rFonts w:ascii="Times New Roman" w:eastAsia="Times New Roman" w:hAnsi="Times New Roman" w:cs="Times New Roman"/>
          <w:sz w:val="24"/>
          <w:szCs w:val="24"/>
        </w:rPr>
        <w:t>-100</w:t>
      </w:r>
      <w:r w:rsidR="00FB3D9C" w:rsidRPr="00F8489D">
        <w:rPr>
          <w:rFonts w:ascii="Times New Roman" w:eastAsia="Times New Roman" w:hAnsi="Times New Roman" w:cs="Times New Roman"/>
          <w:sz w:val="24"/>
          <w:szCs w:val="24"/>
        </w:rPr>
        <w:t>)</w:t>
      </w:r>
      <w:r w:rsidR="009552EE" w:rsidRPr="00F8489D">
        <w:rPr>
          <w:rFonts w:ascii="Times New Roman" w:eastAsia="Times New Roman" w:hAnsi="Times New Roman" w:cs="Times New Roman"/>
          <w:sz w:val="24"/>
          <w:szCs w:val="24"/>
        </w:rPr>
        <w:t>.</w:t>
      </w:r>
      <w:r w:rsidR="00E6104B">
        <w:rPr>
          <w:rFonts w:ascii="Times New Roman" w:eastAsia="Times New Roman" w:hAnsi="Times New Roman" w:cs="Times New Roman"/>
          <w:sz w:val="24"/>
          <w:szCs w:val="24"/>
        </w:rPr>
        <w:t xml:space="preserve"> The </w:t>
      </w:r>
      <w:r w:rsidR="007F22EB">
        <w:rPr>
          <w:rFonts w:ascii="Times New Roman" w:eastAsia="Times New Roman" w:hAnsi="Times New Roman" w:cs="Times New Roman"/>
          <w:sz w:val="24"/>
          <w:szCs w:val="24"/>
        </w:rPr>
        <w:t>knowledge that dictates what</w:t>
      </w:r>
      <w:r w:rsidR="00D95463">
        <w:rPr>
          <w:rFonts w:ascii="Times New Roman" w:eastAsia="Times New Roman" w:hAnsi="Times New Roman" w:cs="Times New Roman"/>
          <w:sz w:val="24"/>
          <w:szCs w:val="24"/>
        </w:rPr>
        <w:t xml:space="preserve"> social work knowledge </w:t>
      </w:r>
      <w:r w:rsidR="007F22EB">
        <w:rPr>
          <w:rFonts w:ascii="Times New Roman" w:eastAsia="Times New Roman" w:hAnsi="Times New Roman" w:cs="Times New Roman"/>
          <w:sz w:val="24"/>
          <w:szCs w:val="24"/>
        </w:rPr>
        <w:t xml:space="preserve">is </w:t>
      </w:r>
      <w:r w:rsidR="003A0F31" w:rsidRPr="00F8489D">
        <w:rPr>
          <w:rFonts w:ascii="Times New Roman" w:eastAsia="Times New Roman" w:hAnsi="Times New Roman" w:cs="Times New Roman"/>
          <w:sz w:val="24"/>
          <w:szCs w:val="24"/>
        </w:rPr>
        <w:t>and ho</w:t>
      </w:r>
      <w:r w:rsidR="008F71E0" w:rsidRPr="00F8489D">
        <w:rPr>
          <w:rFonts w:ascii="Times New Roman" w:eastAsia="Times New Roman" w:hAnsi="Times New Roman" w:cs="Times New Roman"/>
          <w:sz w:val="24"/>
          <w:szCs w:val="24"/>
        </w:rPr>
        <w:t xml:space="preserve">w social work practice </w:t>
      </w:r>
      <w:r w:rsidR="00D95463">
        <w:rPr>
          <w:rFonts w:ascii="Times New Roman" w:eastAsia="Times New Roman" w:hAnsi="Times New Roman" w:cs="Times New Roman"/>
          <w:sz w:val="24"/>
          <w:szCs w:val="24"/>
        </w:rPr>
        <w:t xml:space="preserve">develops is </w:t>
      </w:r>
      <w:r w:rsidR="008F71E0" w:rsidRPr="00F8489D">
        <w:rPr>
          <w:rFonts w:ascii="Times New Roman" w:eastAsia="Times New Roman" w:hAnsi="Times New Roman" w:cs="Times New Roman"/>
          <w:sz w:val="24"/>
          <w:szCs w:val="24"/>
        </w:rPr>
        <w:t>often</w:t>
      </w:r>
      <w:r w:rsidR="003A0F31" w:rsidRPr="00F8489D">
        <w:rPr>
          <w:rFonts w:ascii="Times New Roman" w:eastAsia="Times New Roman" w:hAnsi="Times New Roman" w:cs="Times New Roman"/>
          <w:sz w:val="24"/>
          <w:szCs w:val="24"/>
        </w:rPr>
        <w:t xml:space="preserve"> </w:t>
      </w:r>
      <w:r w:rsidR="008F71E0" w:rsidRPr="00F8489D">
        <w:rPr>
          <w:rFonts w:ascii="Times New Roman" w:eastAsia="Times New Roman" w:hAnsi="Times New Roman" w:cs="Times New Roman"/>
          <w:sz w:val="24"/>
          <w:szCs w:val="24"/>
        </w:rPr>
        <w:t>un</w:t>
      </w:r>
      <w:r w:rsidR="003A0F31" w:rsidRPr="00F8489D">
        <w:rPr>
          <w:rFonts w:ascii="Times New Roman" w:eastAsia="Times New Roman" w:hAnsi="Times New Roman" w:cs="Times New Roman"/>
          <w:sz w:val="24"/>
          <w:szCs w:val="24"/>
        </w:rPr>
        <w:t>questioned by wh</w:t>
      </w:r>
      <w:r w:rsidR="005D51D5">
        <w:rPr>
          <w:rFonts w:ascii="Times New Roman" w:eastAsia="Times New Roman" w:hAnsi="Times New Roman" w:cs="Times New Roman"/>
          <w:sz w:val="24"/>
          <w:szCs w:val="24"/>
        </w:rPr>
        <w:t>ite social workers who receive their</w:t>
      </w:r>
      <w:r w:rsidR="000F1E15" w:rsidRPr="00F8489D">
        <w:rPr>
          <w:rFonts w:ascii="Times New Roman" w:eastAsia="Times New Roman" w:hAnsi="Times New Roman" w:cs="Times New Roman"/>
          <w:sz w:val="24"/>
          <w:szCs w:val="24"/>
        </w:rPr>
        <w:t xml:space="preserve"> education in the W</w:t>
      </w:r>
      <w:r w:rsidR="003E2218" w:rsidRPr="00F8489D">
        <w:rPr>
          <w:rFonts w:ascii="Times New Roman" w:eastAsia="Times New Roman" w:hAnsi="Times New Roman" w:cs="Times New Roman"/>
          <w:sz w:val="24"/>
          <w:szCs w:val="24"/>
        </w:rPr>
        <w:t>est</w:t>
      </w:r>
      <w:r w:rsidR="00E6104B">
        <w:rPr>
          <w:rFonts w:ascii="Times New Roman" w:eastAsia="Times New Roman" w:hAnsi="Times New Roman" w:cs="Times New Roman"/>
          <w:sz w:val="24"/>
          <w:szCs w:val="24"/>
        </w:rPr>
        <w:t xml:space="preserve"> (</w:t>
      </w:r>
      <w:proofErr w:type="spellStart"/>
      <w:r w:rsidR="00E6104B">
        <w:rPr>
          <w:rFonts w:ascii="Times New Roman" w:eastAsia="Times New Roman" w:hAnsi="Times New Roman" w:cs="Times New Roman"/>
          <w:sz w:val="24"/>
          <w:szCs w:val="24"/>
        </w:rPr>
        <w:t>Briskman</w:t>
      </w:r>
      <w:proofErr w:type="spellEnd"/>
      <w:r w:rsidR="00E6104B">
        <w:rPr>
          <w:rFonts w:ascii="Times New Roman" w:eastAsia="Times New Roman" w:hAnsi="Times New Roman" w:cs="Times New Roman"/>
          <w:sz w:val="24"/>
          <w:szCs w:val="24"/>
        </w:rPr>
        <w:t xml:space="preserve"> 2008: 88)</w:t>
      </w:r>
      <w:r w:rsidR="00D95463">
        <w:rPr>
          <w:rFonts w:ascii="Times New Roman" w:eastAsia="Times New Roman" w:hAnsi="Times New Roman" w:cs="Times New Roman"/>
          <w:sz w:val="24"/>
          <w:szCs w:val="24"/>
        </w:rPr>
        <w:t>.</w:t>
      </w:r>
      <w:r w:rsidR="00E6104B">
        <w:rPr>
          <w:rFonts w:ascii="Times New Roman" w:eastAsia="Times New Roman" w:hAnsi="Times New Roman" w:cs="Times New Roman"/>
          <w:sz w:val="24"/>
          <w:szCs w:val="24"/>
        </w:rPr>
        <w:t xml:space="preserve"> </w:t>
      </w:r>
      <w:r w:rsidR="00990FED" w:rsidRPr="00990FED">
        <w:rPr>
          <w:rFonts w:ascii="Times New Roman" w:eastAsia="Times New Roman" w:hAnsi="Times New Roman" w:cs="Times New Roman"/>
          <w:sz w:val="24"/>
          <w:szCs w:val="24"/>
        </w:rPr>
        <w:t xml:space="preserve">To me </w:t>
      </w:r>
      <w:proofErr w:type="gramStart"/>
      <w:r w:rsidR="00990FED" w:rsidRPr="00990FED">
        <w:rPr>
          <w:rFonts w:ascii="Times New Roman" w:eastAsia="Times New Roman" w:hAnsi="Times New Roman" w:cs="Times New Roman"/>
          <w:sz w:val="24"/>
          <w:szCs w:val="24"/>
        </w:rPr>
        <w:t>this rings</w:t>
      </w:r>
      <w:proofErr w:type="gramEnd"/>
      <w:r w:rsidR="00990FED" w:rsidRPr="00990FED">
        <w:rPr>
          <w:rFonts w:ascii="Times New Roman" w:eastAsia="Times New Roman" w:hAnsi="Times New Roman" w:cs="Times New Roman"/>
          <w:sz w:val="24"/>
          <w:szCs w:val="24"/>
        </w:rPr>
        <w:t xml:space="preserve"> true as my own educational experience afforded me proximity to the norm, the white world, that as a white social work student meant I saw everything I learnt </w:t>
      </w:r>
      <w:r w:rsidR="00B40389">
        <w:rPr>
          <w:rFonts w:ascii="Times New Roman" w:eastAsia="Times New Roman" w:hAnsi="Times New Roman" w:cs="Times New Roman"/>
          <w:sz w:val="24"/>
          <w:szCs w:val="24"/>
        </w:rPr>
        <w:t xml:space="preserve">as </w:t>
      </w:r>
      <w:r w:rsidR="00990FED" w:rsidRPr="00990FED">
        <w:rPr>
          <w:rFonts w:ascii="Times New Roman" w:eastAsia="Times New Roman" w:hAnsi="Times New Roman" w:cs="Times New Roman"/>
          <w:sz w:val="24"/>
          <w:szCs w:val="24"/>
        </w:rPr>
        <w:t>universally true.</w:t>
      </w:r>
    </w:p>
    <w:p w14:paraId="4FB2146A" w14:textId="18C71A58" w:rsidR="00FE582B" w:rsidRDefault="00D47FB0" w:rsidP="001A44CF">
      <w:pPr>
        <w:spacing w:line="480" w:lineRule="auto"/>
        <w:ind w:firstLine="720"/>
        <w:rPr>
          <w:rFonts w:ascii="Times New Roman" w:eastAsia="Times New Roman" w:hAnsi="Times New Roman" w:cs="Times New Roman"/>
          <w:sz w:val="24"/>
          <w:szCs w:val="24"/>
        </w:rPr>
      </w:pPr>
      <w:r w:rsidRPr="00F8489D">
        <w:rPr>
          <w:rFonts w:ascii="Times New Roman" w:eastAsia="Times New Roman" w:hAnsi="Times New Roman" w:cs="Times New Roman"/>
          <w:sz w:val="24"/>
          <w:szCs w:val="24"/>
        </w:rPr>
        <w:t xml:space="preserve">Baltra-Ulloa </w:t>
      </w:r>
      <w:r w:rsidR="00470F5E" w:rsidRPr="00F8489D">
        <w:rPr>
          <w:rFonts w:ascii="Times New Roman" w:eastAsia="Times New Roman" w:hAnsi="Times New Roman" w:cs="Times New Roman"/>
          <w:sz w:val="24"/>
          <w:szCs w:val="24"/>
        </w:rPr>
        <w:t>(in press</w:t>
      </w:r>
      <w:r w:rsidR="00613691">
        <w:rPr>
          <w:rFonts w:ascii="Times New Roman" w:eastAsia="Times New Roman" w:hAnsi="Times New Roman" w:cs="Times New Roman"/>
          <w:sz w:val="24"/>
          <w:szCs w:val="24"/>
        </w:rPr>
        <w:t>:</w:t>
      </w:r>
      <w:r w:rsidR="00BF34DE">
        <w:rPr>
          <w:rFonts w:ascii="Times New Roman" w:eastAsia="Times New Roman" w:hAnsi="Times New Roman" w:cs="Times New Roman"/>
          <w:sz w:val="24"/>
          <w:szCs w:val="24"/>
        </w:rPr>
        <w:t xml:space="preserve"> </w:t>
      </w:r>
      <w:r w:rsidR="00501ABD">
        <w:rPr>
          <w:rFonts w:ascii="Times New Roman" w:eastAsia="Times New Roman" w:hAnsi="Times New Roman" w:cs="Times New Roman"/>
          <w:sz w:val="24"/>
          <w:szCs w:val="24"/>
        </w:rPr>
        <w:t>130</w:t>
      </w:r>
      <w:r w:rsidR="002530A1">
        <w:rPr>
          <w:rFonts w:ascii="Times New Roman" w:eastAsia="Times New Roman" w:hAnsi="Times New Roman" w:cs="Times New Roman"/>
          <w:sz w:val="24"/>
          <w:szCs w:val="24"/>
        </w:rPr>
        <w:t>)</w:t>
      </w:r>
      <w:r w:rsidRPr="00F8489D">
        <w:rPr>
          <w:rFonts w:ascii="Times New Roman" w:eastAsia="Times New Roman" w:hAnsi="Times New Roman" w:cs="Times New Roman"/>
          <w:sz w:val="24"/>
          <w:szCs w:val="24"/>
        </w:rPr>
        <w:t xml:space="preserve"> </w:t>
      </w:r>
      <w:r w:rsidR="005B4C22" w:rsidRPr="00F8489D">
        <w:rPr>
          <w:rFonts w:ascii="Times New Roman" w:eastAsia="Times New Roman" w:hAnsi="Times New Roman" w:cs="Times New Roman"/>
          <w:sz w:val="24"/>
          <w:szCs w:val="24"/>
        </w:rPr>
        <w:t xml:space="preserve">also discusses how </w:t>
      </w:r>
      <w:r w:rsidR="00493998" w:rsidRPr="00F8489D">
        <w:rPr>
          <w:rFonts w:ascii="Times New Roman" w:eastAsia="Times New Roman" w:hAnsi="Times New Roman" w:cs="Times New Roman"/>
          <w:sz w:val="24"/>
          <w:szCs w:val="24"/>
        </w:rPr>
        <w:t>W</w:t>
      </w:r>
      <w:r w:rsidR="00ED1F1D" w:rsidRPr="00F8489D">
        <w:rPr>
          <w:rFonts w:ascii="Times New Roman" w:eastAsia="Times New Roman" w:hAnsi="Times New Roman" w:cs="Times New Roman"/>
          <w:sz w:val="24"/>
          <w:szCs w:val="24"/>
        </w:rPr>
        <w:t xml:space="preserve">estern knowledge </w:t>
      </w:r>
      <w:r w:rsidR="00B3262A" w:rsidRPr="00F8489D">
        <w:rPr>
          <w:rFonts w:ascii="Times New Roman" w:eastAsia="Times New Roman" w:hAnsi="Times New Roman" w:cs="Times New Roman"/>
          <w:sz w:val="24"/>
          <w:szCs w:val="24"/>
        </w:rPr>
        <w:t xml:space="preserve">sits </w:t>
      </w:r>
      <w:r w:rsidR="00493998" w:rsidRPr="00F8489D">
        <w:rPr>
          <w:rFonts w:ascii="Times New Roman" w:eastAsia="Times New Roman" w:hAnsi="Times New Roman" w:cs="Times New Roman"/>
          <w:sz w:val="24"/>
          <w:szCs w:val="24"/>
        </w:rPr>
        <w:t>at the centre</w:t>
      </w:r>
      <w:r w:rsidR="00105AEF" w:rsidRPr="00F8489D">
        <w:rPr>
          <w:rFonts w:ascii="Times New Roman" w:eastAsia="Times New Roman" w:hAnsi="Times New Roman" w:cs="Times New Roman"/>
          <w:sz w:val="24"/>
          <w:szCs w:val="24"/>
        </w:rPr>
        <w:t xml:space="preserve"> </w:t>
      </w:r>
      <w:r w:rsidR="00620DFC" w:rsidRPr="00F8489D">
        <w:rPr>
          <w:rFonts w:ascii="Times New Roman" w:eastAsia="Times New Roman" w:hAnsi="Times New Roman" w:cs="Times New Roman"/>
          <w:sz w:val="24"/>
          <w:szCs w:val="24"/>
        </w:rPr>
        <w:t xml:space="preserve">of social work as the </w:t>
      </w:r>
      <w:r w:rsidR="00034072" w:rsidRPr="00F8489D">
        <w:rPr>
          <w:rFonts w:ascii="Times New Roman" w:eastAsia="Times New Roman" w:hAnsi="Times New Roman" w:cs="Times New Roman"/>
          <w:sz w:val="24"/>
          <w:szCs w:val="24"/>
        </w:rPr>
        <w:t>norm</w:t>
      </w:r>
      <w:r w:rsidR="002F7735" w:rsidRPr="00F8489D">
        <w:rPr>
          <w:rFonts w:ascii="Times New Roman" w:eastAsia="Times New Roman" w:hAnsi="Times New Roman" w:cs="Times New Roman"/>
          <w:sz w:val="24"/>
          <w:szCs w:val="24"/>
        </w:rPr>
        <w:t>. It is argued that v</w:t>
      </w:r>
      <w:r w:rsidR="00ED1F1D" w:rsidRPr="00F8489D">
        <w:rPr>
          <w:rFonts w:ascii="Times New Roman" w:eastAsia="Times New Roman" w:hAnsi="Times New Roman" w:cs="Times New Roman"/>
          <w:sz w:val="24"/>
          <w:szCs w:val="24"/>
        </w:rPr>
        <w:t>oices from the South</w:t>
      </w:r>
      <w:r w:rsidR="002F7735" w:rsidRPr="00F8489D">
        <w:rPr>
          <w:rFonts w:ascii="Times New Roman" w:eastAsia="Times New Roman" w:hAnsi="Times New Roman" w:cs="Times New Roman"/>
          <w:sz w:val="24"/>
          <w:szCs w:val="24"/>
        </w:rPr>
        <w:t xml:space="preserve">, those from the </w:t>
      </w:r>
      <w:r w:rsidR="00ED1F1D" w:rsidRPr="00F8489D">
        <w:rPr>
          <w:rFonts w:ascii="Times New Roman" w:eastAsia="Times New Roman" w:hAnsi="Times New Roman" w:cs="Times New Roman"/>
          <w:sz w:val="24"/>
          <w:szCs w:val="24"/>
        </w:rPr>
        <w:t>periphery,</w:t>
      </w:r>
      <w:r w:rsidR="002F7735" w:rsidRPr="00F8489D">
        <w:rPr>
          <w:rFonts w:ascii="Times New Roman" w:eastAsia="Times New Roman" w:hAnsi="Times New Roman" w:cs="Times New Roman"/>
          <w:sz w:val="24"/>
          <w:szCs w:val="24"/>
        </w:rPr>
        <w:t xml:space="preserve"> who offer</w:t>
      </w:r>
      <w:r w:rsidR="00ED1F1D" w:rsidRPr="00F8489D">
        <w:rPr>
          <w:rFonts w:ascii="Times New Roman" w:eastAsia="Times New Roman" w:hAnsi="Times New Roman" w:cs="Times New Roman"/>
          <w:sz w:val="24"/>
          <w:szCs w:val="24"/>
        </w:rPr>
        <w:t xml:space="preserve"> </w:t>
      </w:r>
      <w:r w:rsidR="00620DFC" w:rsidRPr="00F8489D">
        <w:rPr>
          <w:rFonts w:ascii="Times New Roman" w:eastAsia="Times New Roman" w:hAnsi="Times New Roman" w:cs="Times New Roman"/>
          <w:sz w:val="24"/>
          <w:szCs w:val="24"/>
        </w:rPr>
        <w:t xml:space="preserve">other ways of doing and thinking about </w:t>
      </w:r>
      <w:r w:rsidR="00ED1F1D" w:rsidRPr="00F8489D">
        <w:rPr>
          <w:rFonts w:ascii="Times New Roman" w:eastAsia="Times New Roman" w:hAnsi="Times New Roman" w:cs="Times New Roman"/>
          <w:sz w:val="24"/>
          <w:szCs w:val="24"/>
        </w:rPr>
        <w:t xml:space="preserve">how </w:t>
      </w:r>
      <w:r w:rsidR="00620DFC" w:rsidRPr="00F8489D">
        <w:rPr>
          <w:rFonts w:ascii="Times New Roman" w:eastAsia="Times New Roman" w:hAnsi="Times New Roman" w:cs="Times New Roman"/>
          <w:sz w:val="24"/>
          <w:szCs w:val="24"/>
        </w:rPr>
        <w:t>social work</w:t>
      </w:r>
      <w:r w:rsidR="00ED1F1D" w:rsidRPr="00F8489D">
        <w:rPr>
          <w:rFonts w:ascii="Times New Roman" w:eastAsia="Times New Roman" w:hAnsi="Times New Roman" w:cs="Times New Roman"/>
          <w:sz w:val="24"/>
          <w:szCs w:val="24"/>
        </w:rPr>
        <w:t xml:space="preserve"> can be understood and practiced, are seen as alternative </w:t>
      </w:r>
      <w:r w:rsidR="001F1601" w:rsidRPr="00F8489D">
        <w:rPr>
          <w:rFonts w:ascii="Times New Roman" w:eastAsia="Times New Roman" w:hAnsi="Times New Roman" w:cs="Times New Roman"/>
          <w:sz w:val="24"/>
          <w:szCs w:val="24"/>
        </w:rPr>
        <w:t>voices an</w:t>
      </w:r>
      <w:r w:rsidR="002F7735" w:rsidRPr="00F8489D">
        <w:rPr>
          <w:rFonts w:ascii="Times New Roman" w:eastAsia="Times New Roman" w:hAnsi="Times New Roman" w:cs="Times New Roman"/>
          <w:sz w:val="24"/>
          <w:szCs w:val="24"/>
        </w:rPr>
        <w:t>d the knowledge that they offer are thus</w:t>
      </w:r>
      <w:r w:rsidR="001F1601" w:rsidRPr="00F8489D">
        <w:rPr>
          <w:rFonts w:ascii="Times New Roman" w:eastAsia="Times New Roman" w:hAnsi="Times New Roman" w:cs="Times New Roman"/>
          <w:sz w:val="24"/>
          <w:szCs w:val="24"/>
        </w:rPr>
        <w:t xml:space="preserve"> alternative knowledge</w:t>
      </w:r>
      <w:r w:rsidR="00E77229" w:rsidRPr="00F8489D">
        <w:rPr>
          <w:rFonts w:ascii="Times New Roman" w:eastAsia="Times New Roman" w:hAnsi="Times New Roman" w:cs="Times New Roman"/>
          <w:sz w:val="24"/>
          <w:szCs w:val="24"/>
        </w:rPr>
        <w:t>s</w:t>
      </w:r>
      <w:r w:rsidR="00ED1F1D" w:rsidRPr="00F8489D">
        <w:rPr>
          <w:rFonts w:ascii="Times New Roman" w:eastAsia="Times New Roman" w:hAnsi="Times New Roman" w:cs="Times New Roman"/>
          <w:sz w:val="24"/>
          <w:szCs w:val="24"/>
        </w:rPr>
        <w:t xml:space="preserve">. Whilst these knowledges </w:t>
      </w:r>
      <w:r w:rsidR="004A0443" w:rsidRPr="00F8489D">
        <w:rPr>
          <w:rFonts w:ascii="Times New Roman" w:eastAsia="Times New Roman" w:hAnsi="Times New Roman" w:cs="Times New Roman"/>
          <w:sz w:val="24"/>
          <w:szCs w:val="24"/>
        </w:rPr>
        <w:t>may be at times</w:t>
      </w:r>
      <w:r w:rsidR="00ED1F1D" w:rsidRPr="00F8489D">
        <w:rPr>
          <w:rFonts w:ascii="Times New Roman" w:eastAsia="Times New Roman" w:hAnsi="Times New Roman" w:cs="Times New Roman"/>
          <w:sz w:val="24"/>
          <w:szCs w:val="24"/>
        </w:rPr>
        <w:t xml:space="preserve"> included into contemporary social </w:t>
      </w:r>
      <w:r w:rsidR="00ED1F1D" w:rsidRPr="00F8489D">
        <w:rPr>
          <w:rFonts w:ascii="Times New Roman" w:eastAsia="Times New Roman" w:hAnsi="Times New Roman" w:cs="Times New Roman"/>
          <w:sz w:val="24"/>
          <w:szCs w:val="24"/>
        </w:rPr>
        <w:lastRenderedPageBreak/>
        <w:t>work</w:t>
      </w:r>
      <w:r w:rsidR="00C36297" w:rsidRPr="00F8489D">
        <w:rPr>
          <w:rFonts w:ascii="Times New Roman" w:eastAsia="Times New Roman" w:hAnsi="Times New Roman" w:cs="Times New Roman"/>
          <w:sz w:val="24"/>
          <w:szCs w:val="24"/>
        </w:rPr>
        <w:t>, their</w:t>
      </w:r>
      <w:r w:rsidR="00ED1F1D" w:rsidRPr="00F8489D">
        <w:rPr>
          <w:rFonts w:ascii="Times New Roman" w:eastAsia="Times New Roman" w:hAnsi="Times New Roman" w:cs="Times New Roman"/>
          <w:sz w:val="24"/>
          <w:szCs w:val="24"/>
        </w:rPr>
        <w:t xml:space="preserve"> place as alternative </w:t>
      </w:r>
      <w:r w:rsidR="009E18E6" w:rsidRPr="00F8489D">
        <w:rPr>
          <w:rFonts w:ascii="Times New Roman" w:eastAsia="Times New Roman" w:hAnsi="Times New Roman" w:cs="Times New Roman"/>
          <w:sz w:val="24"/>
          <w:szCs w:val="24"/>
        </w:rPr>
        <w:t>remains</w:t>
      </w:r>
      <w:r w:rsidR="00C36297" w:rsidRPr="00F8489D">
        <w:rPr>
          <w:rFonts w:ascii="Times New Roman" w:eastAsia="Times New Roman" w:hAnsi="Times New Roman" w:cs="Times New Roman"/>
          <w:sz w:val="24"/>
          <w:szCs w:val="24"/>
        </w:rPr>
        <w:t>. Th</w:t>
      </w:r>
      <w:r w:rsidR="009E18E6" w:rsidRPr="00F8489D">
        <w:rPr>
          <w:rFonts w:ascii="Times New Roman" w:eastAsia="Times New Roman" w:hAnsi="Times New Roman" w:cs="Times New Roman"/>
          <w:sz w:val="24"/>
          <w:szCs w:val="24"/>
        </w:rPr>
        <w:t>is status</w:t>
      </w:r>
      <w:r w:rsidR="002530A1">
        <w:rPr>
          <w:rFonts w:ascii="Times New Roman" w:eastAsia="Times New Roman" w:hAnsi="Times New Roman" w:cs="Times New Roman"/>
          <w:sz w:val="24"/>
          <w:szCs w:val="24"/>
        </w:rPr>
        <w:t xml:space="preserve"> reaffirms</w:t>
      </w:r>
      <w:r w:rsidR="00ED1F1D" w:rsidRPr="00F8489D">
        <w:rPr>
          <w:rFonts w:ascii="Times New Roman" w:eastAsia="Times New Roman" w:hAnsi="Times New Roman" w:cs="Times New Roman"/>
          <w:sz w:val="24"/>
          <w:szCs w:val="24"/>
        </w:rPr>
        <w:t xml:space="preserve"> Western knowledge</w:t>
      </w:r>
      <w:r w:rsidR="00C36297" w:rsidRPr="00F8489D">
        <w:rPr>
          <w:rFonts w:ascii="Times New Roman" w:eastAsia="Times New Roman" w:hAnsi="Times New Roman" w:cs="Times New Roman"/>
          <w:sz w:val="24"/>
          <w:szCs w:val="24"/>
        </w:rPr>
        <w:t xml:space="preserve"> </w:t>
      </w:r>
      <w:r w:rsidR="00ED1F1D" w:rsidRPr="00F8489D">
        <w:rPr>
          <w:rFonts w:ascii="Times New Roman" w:eastAsia="Times New Roman" w:hAnsi="Times New Roman" w:cs="Times New Roman"/>
          <w:sz w:val="24"/>
          <w:szCs w:val="24"/>
        </w:rPr>
        <w:t xml:space="preserve">as the </w:t>
      </w:r>
      <w:r w:rsidR="00187694" w:rsidRPr="00F8489D">
        <w:rPr>
          <w:rFonts w:ascii="Times New Roman" w:eastAsia="Times New Roman" w:hAnsi="Times New Roman" w:cs="Times New Roman"/>
          <w:sz w:val="24"/>
          <w:szCs w:val="24"/>
        </w:rPr>
        <w:t xml:space="preserve">privileged </w:t>
      </w:r>
      <w:r w:rsidR="00ED1F1D" w:rsidRPr="00F8489D">
        <w:rPr>
          <w:rFonts w:ascii="Times New Roman" w:eastAsia="Times New Roman" w:hAnsi="Times New Roman" w:cs="Times New Roman"/>
          <w:sz w:val="24"/>
          <w:szCs w:val="24"/>
        </w:rPr>
        <w:t>dominant knowledge, at the centre</w:t>
      </w:r>
      <w:r w:rsidR="001F1601" w:rsidRPr="00F8489D">
        <w:rPr>
          <w:rFonts w:ascii="Times New Roman" w:eastAsia="Times New Roman" w:hAnsi="Times New Roman" w:cs="Times New Roman"/>
          <w:sz w:val="24"/>
          <w:szCs w:val="24"/>
        </w:rPr>
        <w:t>, and those</w:t>
      </w:r>
      <w:r w:rsidR="002530A1">
        <w:rPr>
          <w:rFonts w:ascii="Times New Roman" w:eastAsia="Times New Roman" w:hAnsi="Times New Roman" w:cs="Times New Roman"/>
          <w:sz w:val="24"/>
          <w:szCs w:val="24"/>
        </w:rPr>
        <w:t xml:space="preserve"> that differ as</w:t>
      </w:r>
      <w:r w:rsidR="001F1601" w:rsidRPr="00F8489D">
        <w:rPr>
          <w:rFonts w:ascii="Times New Roman" w:eastAsia="Times New Roman" w:hAnsi="Times New Roman" w:cs="Times New Roman"/>
          <w:sz w:val="24"/>
          <w:szCs w:val="24"/>
        </w:rPr>
        <w:t xml:space="preserve"> alternative knowledges</w:t>
      </w:r>
      <w:r w:rsidR="002F7735" w:rsidRPr="00F8489D">
        <w:rPr>
          <w:rFonts w:ascii="Times New Roman" w:eastAsia="Times New Roman" w:hAnsi="Times New Roman" w:cs="Times New Roman"/>
          <w:sz w:val="24"/>
          <w:szCs w:val="24"/>
        </w:rPr>
        <w:t xml:space="preserve">, </w:t>
      </w:r>
      <w:r w:rsidR="007F1999" w:rsidRPr="00F8489D">
        <w:rPr>
          <w:rFonts w:ascii="Times New Roman" w:eastAsia="Times New Roman" w:hAnsi="Times New Roman" w:cs="Times New Roman"/>
          <w:sz w:val="24"/>
          <w:szCs w:val="24"/>
        </w:rPr>
        <w:t>on</w:t>
      </w:r>
      <w:r w:rsidR="00755E09" w:rsidRPr="00F8489D">
        <w:rPr>
          <w:rFonts w:ascii="Times New Roman" w:eastAsia="Times New Roman" w:hAnsi="Times New Roman" w:cs="Times New Roman"/>
          <w:sz w:val="24"/>
          <w:szCs w:val="24"/>
        </w:rPr>
        <w:t xml:space="preserve"> the </w:t>
      </w:r>
      <w:r w:rsidR="000C269E" w:rsidRPr="00F8489D">
        <w:rPr>
          <w:rFonts w:ascii="Times New Roman" w:eastAsia="Times New Roman" w:hAnsi="Times New Roman" w:cs="Times New Roman"/>
          <w:sz w:val="24"/>
          <w:szCs w:val="24"/>
        </w:rPr>
        <w:t>periphery</w:t>
      </w:r>
      <w:r w:rsidR="00ED1F1D" w:rsidRPr="00F8489D">
        <w:rPr>
          <w:rFonts w:ascii="Times New Roman" w:eastAsia="Times New Roman" w:hAnsi="Times New Roman" w:cs="Times New Roman"/>
          <w:sz w:val="24"/>
          <w:szCs w:val="24"/>
        </w:rPr>
        <w:t xml:space="preserve">. </w:t>
      </w:r>
      <w:r w:rsidR="00041010" w:rsidRPr="00F8489D">
        <w:rPr>
          <w:rFonts w:ascii="Times New Roman" w:eastAsia="Times New Roman" w:hAnsi="Times New Roman" w:cs="Times New Roman"/>
          <w:sz w:val="24"/>
          <w:szCs w:val="24"/>
        </w:rPr>
        <w:t>Baltra</w:t>
      </w:r>
      <w:r w:rsidR="0084130F" w:rsidRPr="00F8489D">
        <w:rPr>
          <w:rFonts w:ascii="Times New Roman" w:eastAsia="Times New Roman" w:hAnsi="Times New Roman" w:cs="Times New Roman"/>
          <w:sz w:val="24"/>
          <w:szCs w:val="24"/>
        </w:rPr>
        <w:t>-Ulloa</w:t>
      </w:r>
      <w:r w:rsidR="00613691">
        <w:rPr>
          <w:rFonts w:ascii="Times New Roman" w:eastAsia="Times New Roman" w:hAnsi="Times New Roman" w:cs="Times New Roman"/>
          <w:sz w:val="24"/>
          <w:szCs w:val="24"/>
        </w:rPr>
        <w:t xml:space="preserve"> (in press:</w:t>
      </w:r>
      <w:r w:rsidR="00BF34DE">
        <w:rPr>
          <w:rFonts w:ascii="Times New Roman" w:eastAsia="Times New Roman" w:hAnsi="Times New Roman" w:cs="Times New Roman"/>
          <w:sz w:val="24"/>
          <w:szCs w:val="24"/>
        </w:rPr>
        <w:t xml:space="preserve"> </w:t>
      </w:r>
      <w:r w:rsidR="00501ABD">
        <w:rPr>
          <w:rFonts w:ascii="Times New Roman" w:eastAsia="Times New Roman" w:hAnsi="Times New Roman" w:cs="Times New Roman"/>
          <w:sz w:val="24"/>
          <w:szCs w:val="24"/>
        </w:rPr>
        <w:t>136-137</w:t>
      </w:r>
      <w:r w:rsidR="00B1372B" w:rsidRPr="00F8489D">
        <w:rPr>
          <w:rFonts w:ascii="Times New Roman" w:eastAsia="Times New Roman" w:hAnsi="Times New Roman" w:cs="Times New Roman"/>
          <w:sz w:val="24"/>
          <w:szCs w:val="24"/>
        </w:rPr>
        <w:t>)</w:t>
      </w:r>
      <w:r w:rsidR="003E2218" w:rsidRPr="00F8489D">
        <w:rPr>
          <w:rFonts w:ascii="Times New Roman" w:eastAsia="Times New Roman" w:hAnsi="Times New Roman" w:cs="Times New Roman"/>
          <w:sz w:val="24"/>
          <w:szCs w:val="24"/>
        </w:rPr>
        <w:t xml:space="preserve">, </w:t>
      </w:r>
      <w:r w:rsidR="00DD6905" w:rsidRPr="00F8489D">
        <w:rPr>
          <w:rFonts w:ascii="Times New Roman" w:eastAsia="Times New Roman" w:hAnsi="Times New Roman" w:cs="Times New Roman"/>
          <w:sz w:val="24"/>
          <w:szCs w:val="24"/>
        </w:rPr>
        <w:t xml:space="preserve">is calling </w:t>
      </w:r>
      <w:r w:rsidR="0084130F" w:rsidRPr="00F8489D">
        <w:rPr>
          <w:rFonts w:ascii="Times New Roman" w:eastAsia="Times New Roman" w:hAnsi="Times New Roman" w:cs="Times New Roman"/>
          <w:sz w:val="24"/>
          <w:szCs w:val="24"/>
        </w:rPr>
        <w:t xml:space="preserve">for an unsettling of </w:t>
      </w:r>
      <w:r w:rsidR="00CC386F" w:rsidRPr="00F8489D">
        <w:rPr>
          <w:rFonts w:ascii="Times New Roman" w:eastAsia="Times New Roman" w:hAnsi="Times New Roman" w:cs="Times New Roman"/>
          <w:sz w:val="24"/>
          <w:szCs w:val="24"/>
        </w:rPr>
        <w:t xml:space="preserve">contemporary Western </w:t>
      </w:r>
      <w:r w:rsidR="0084130F" w:rsidRPr="00F8489D">
        <w:rPr>
          <w:rFonts w:ascii="Times New Roman" w:eastAsia="Times New Roman" w:hAnsi="Times New Roman" w:cs="Times New Roman"/>
          <w:sz w:val="24"/>
          <w:szCs w:val="24"/>
        </w:rPr>
        <w:t>so</w:t>
      </w:r>
      <w:r w:rsidR="003E2218" w:rsidRPr="00F8489D">
        <w:rPr>
          <w:rFonts w:ascii="Times New Roman" w:eastAsia="Times New Roman" w:hAnsi="Times New Roman" w:cs="Times New Roman"/>
          <w:sz w:val="24"/>
          <w:szCs w:val="24"/>
        </w:rPr>
        <w:t>cial work, which would involve the</w:t>
      </w:r>
      <w:r w:rsidR="0084130F" w:rsidRPr="00F8489D">
        <w:rPr>
          <w:rFonts w:ascii="Times New Roman" w:eastAsia="Times New Roman" w:hAnsi="Times New Roman" w:cs="Times New Roman"/>
          <w:sz w:val="24"/>
          <w:szCs w:val="24"/>
        </w:rPr>
        <w:t xml:space="preserve"> process of de-privileging and unlearning what </w:t>
      </w:r>
      <w:r w:rsidR="009147C5" w:rsidRPr="00F8489D">
        <w:rPr>
          <w:rFonts w:ascii="Times New Roman" w:eastAsia="Times New Roman" w:hAnsi="Times New Roman" w:cs="Times New Roman"/>
          <w:sz w:val="24"/>
          <w:szCs w:val="24"/>
        </w:rPr>
        <w:t>is currently known</w:t>
      </w:r>
      <w:r w:rsidR="00A90A5E" w:rsidRPr="00F8489D">
        <w:rPr>
          <w:rFonts w:ascii="Times New Roman" w:eastAsia="Times New Roman" w:hAnsi="Times New Roman" w:cs="Times New Roman"/>
          <w:sz w:val="24"/>
          <w:szCs w:val="24"/>
        </w:rPr>
        <w:t xml:space="preserve"> </w:t>
      </w:r>
      <w:r w:rsidR="002906DF" w:rsidRPr="00F8489D">
        <w:rPr>
          <w:rFonts w:ascii="Times New Roman" w:eastAsia="Times New Roman" w:hAnsi="Times New Roman" w:cs="Times New Roman"/>
          <w:sz w:val="24"/>
          <w:szCs w:val="24"/>
        </w:rPr>
        <w:t>and privileged</w:t>
      </w:r>
      <w:r w:rsidR="0084130F" w:rsidRPr="00F8489D">
        <w:rPr>
          <w:rFonts w:ascii="Times New Roman" w:eastAsia="Times New Roman" w:hAnsi="Times New Roman" w:cs="Times New Roman"/>
          <w:sz w:val="24"/>
          <w:szCs w:val="24"/>
        </w:rPr>
        <w:t xml:space="preserve">. This would involve hearing </w:t>
      </w:r>
      <w:r w:rsidR="00CC386F" w:rsidRPr="00F8489D">
        <w:rPr>
          <w:rFonts w:ascii="Times New Roman" w:eastAsia="Times New Roman" w:hAnsi="Times New Roman" w:cs="Times New Roman"/>
          <w:sz w:val="24"/>
          <w:szCs w:val="24"/>
        </w:rPr>
        <w:t>and privileging voices from the periphery</w:t>
      </w:r>
      <w:r w:rsidR="0084130F" w:rsidRPr="00F8489D">
        <w:rPr>
          <w:rFonts w:ascii="Times New Roman" w:eastAsia="Times New Roman" w:hAnsi="Times New Roman" w:cs="Times New Roman"/>
          <w:sz w:val="24"/>
          <w:szCs w:val="24"/>
        </w:rPr>
        <w:t xml:space="preserve"> and</w:t>
      </w:r>
      <w:r w:rsidR="0000570B">
        <w:rPr>
          <w:rFonts w:ascii="Times New Roman" w:eastAsia="Times New Roman" w:hAnsi="Times New Roman" w:cs="Times New Roman"/>
          <w:sz w:val="24"/>
          <w:szCs w:val="24"/>
        </w:rPr>
        <w:t xml:space="preserve"> being cognisant of</w:t>
      </w:r>
      <w:r w:rsidR="0084130F" w:rsidRPr="00F8489D">
        <w:rPr>
          <w:rFonts w:ascii="Times New Roman" w:eastAsia="Times New Roman" w:hAnsi="Times New Roman" w:cs="Times New Roman"/>
          <w:sz w:val="24"/>
          <w:szCs w:val="24"/>
        </w:rPr>
        <w:t xml:space="preserve"> what the</w:t>
      </w:r>
      <w:r w:rsidR="00A1506A" w:rsidRPr="00F8489D">
        <w:rPr>
          <w:rFonts w:ascii="Times New Roman" w:eastAsia="Times New Roman" w:hAnsi="Times New Roman" w:cs="Times New Roman"/>
          <w:sz w:val="24"/>
          <w:szCs w:val="24"/>
        </w:rPr>
        <w:t>y</w:t>
      </w:r>
      <w:r w:rsidR="0084130F" w:rsidRPr="00F8489D">
        <w:rPr>
          <w:rFonts w:ascii="Times New Roman" w:eastAsia="Times New Roman" w:hAnsi="Times New Roman" w:cs="Times New Roman"/>
          <w:sz w:val="24"/>
          <w:szCs w:val="24"/>
        </w:rPr>
        <w:t xml:space="preserve"> offer </w:t>
      </w:r>
      <w:r w:rsidR="009147C5" w:rsidRPr="00F8489D">
        <w:rPr>
          <w:rFonts w:ascii="Times New Roman" w:eastAsia="Times New Roman" w:hAnsi="Times New Roman" w:cs="Times New Roman"/>
          <w:sz w:val="24"/>
          <w:szCs w:val="24"/>
        </w:rPr>
        <w:t>us moving forward</w:t>
      </w:r>
      <w:r w:rsidR="0084130F" w:rsidRPr="00F8489D">
        <w:rPr>
          <w:rFonts w:ascii="Times New Roman" w:eastAsia="Times New Roman" w:hAnsi="Times New Roman" w:cs="Times New Roman"/>
          <w:sz w:val="24"/>
          <w:szCs w:val="24"/>
        </w:rPr>
        <w:t xml:space="preserve"> differently, not as alternatives</w:t>
      </w:r>
      <w:r w:rsidR="009147C5" w:rsidRPr="00F8489D">
        <w:rPr>
          <w:rFonts w:ascii="Times New Roman" w:eastAsia="Times New Roman" w:hAnsi="Times New Roman" w:cs="Times New Roman"/>
          <w:sz w:val="24"/>
          <w:szCs w:val="24"/>
        </w:rPr>
        <w:t xml:space="preserve"> to what we current</w:t>
      </w:r>
      <w:r w:rsidR="00D95463">
        <w:rPr>
          <w:rFonts w:ascii="Times New Roman" w:eastAsia="Times New Roman" w:hAnsi="Times New Roman" w:cs="Times New Roman"/>
          <w:sz w:val="24"/>
          <w:szCs w:val="24"/>
        </w:rPr>
        <w:t>ly</w:t>
      </w:r>
      <w:r w:rsidR="009147C5" w:rsidRPr="00F8489D">
        <w:rPr>
          <w:rFonts w:ascii="Times New Roman" w:eastAsia="Times New Roman" w:hAnsi="Times New Roman" w:cs="Times New Roman"/>
          <w:sz w:val="24"/>
          <w:szCs w:val="24"/>
        </w:rPr>
        <w:t xml:space="preserve"> do and know</w:t>
      </w:r>
      <w:r w:rsidR="0084130F" w:rsidRPr="00F8489D">
        <w:rPr>
          <w:rFonts w:ascii="Times New Roman" w:eastAsia="Times New Roman" w:hAnsi="Times New Roman" w:cs="Times New Roman"/>
          <w:sz w:val="24"/>
          <w:szCs w:val="24"/>
        </w:rPr>
        <w:t>, but equal</w:t>
      </w:r>
      <w:r w:rsidR="00D95463">
        <w:rPr>
          <w:rFonts w:ascii="Times New Roman" w:eastAsia="Times New Roman" w:hAnsi="Times New Roman" w:cs="Times New Roman"/>
          <w:sz w:val="24"/>
          <w:szCs w:val="24"/>
        </w:rPr>
        <w:t>ly</w:t>
      </w:r>
      <w:r w:rsidR="0084130F" w:rsidRPr="00F8489D">
        <w:rPr>
          <w:rFonts w:ascii="Times New Roman" w:eastAsia="Times New Roman" w:hAnsi="Times New Roman" w:cs="Times New Roman"/>
          <w:sz w:val="24"/>
          <w:szCs w:val="24"/>
        </w:rPr>
        <w:t xml:space="preserve"> valuable </w:t>
      </w:r>
      <w:r w:rsidR="009147C5" w:rsidRPr="00F8489D">
        <w:rPr>
          <w:rFonts w:ascii="Times New Roman" w:eastAsia="Times New Roman" w:hAnsi="Times New Roman" w:cs="Times New Roman"/>
          <w:sz w:val="24"/>
          <w:szCs w:val="24"/>
        </w:rPr>
        <w:t>knowledge</w:t>
      </w:r>
      <w:r w:rsidR="0084130F" w:rsidRPr="00F8489D">
        <w:rPr>
          <w:rFonts w:ascii="Times New Roman" w:eastAsia="Times New Roman" w:hAnsi="Times New Roman" w:cs="Times New Roman"/>
          <w:sz w:val="24"/>
          <w:szCs w:val="24"/>
        </w:rPr>
        <w:t>s</w:t>
      </w:r>
      <w:r w:rsidR="008C02C3" w:rsidRPr="00F8489D">
        <w:rPr>
          <w:rFonts w:ascii="Times New Roman" w:eastAsia="Times New Roman" w:hAnsi="Times New Roman" w:cs="Times New Roman"/>
          <w:sz w:val="24"/>
          <w:szCs w:val="24"/>
        </w:rPr>
        <w:t>.</w:t>
      </w:r>
      <w:r w:rsidR="00CC386F" w:rsidRPr="00F8489D">
        <w:rPr>
          <w:rFonts w:ascii="Times New Roman" w:eastAsia="Times New Roman" w:hAnsi="Times New Roman" w:cs="Times New Roman"/>
          <w:sz w:val="24"/>
          <w:szCs w:val="24"/>
        </w:rPr>
        <w:t xml:space="preserve"> Indeed, </w:t>
      </w:r>
    </w:p>
    <w:p w14:paraId="25948F6D" w14:textId="3695CEFD" w:rsidR="00AA6546" w:rsidRDefault="00CC386F" w:rsidP="00FE582B">
      <w:pPr>
        <w:spacing w:line="480" w:lineRule="auto"/>
        <w:ind w:left="284" w:right="284"/>
        <w:rPr>
          <w:rFonts w:ascii="Times New Roman" w:eastAsia="Times New Roman" w:hAnsi="Times New Roman" w:cs="Times New Roman"/>
          <w:sz w:val="24"/>
          <w:szCs w:val="24"/>
        </w:rPr>
      </w:pPr>
      <w:r w:rsidRPr="00F8489D">
        <w:rPr>
          <w:rFonts w:ascii="Times New Roman" w:eastAsia="Times New Roman" w:hAnsi="Times New Roman" w:cs="Times New Roman"/>
          <w:sz w:val="24"/>
          <w:szCs w:val="24"/>
        </w:rPr>
        <w:t xml:space="preserve">the ultimate aim is to have no centre or periphery, no single writer and teller of stories and no preferred practice model other than splintering and unsettling all that we know while we honour the messiness of what </w:t>
      </w:r>
      <w:r w:rsidR="00FE582B">
        <w:rPr>
          <w:rFonts w:ascii="Times New Roman" w:eastAsia="Times New Roman" w:hAnsi="Times New Roman" w:cs="Times New Roman"/>
          <w:sz w:val="24"/>
          <w:szCs w:val="24"/>
        </w:rPr>
        <w:t xml:space="preserve">we learn from each other </w:t>
      </w:r>
      <w:r w:rsidR="00BF34DE">
        <w:rPr>
          <w:rFonts w:ascii="Times New Roman" w:eastAsia="Times New Roman" w:hAnsi="Times New Roman" w:cs="Times New Roman"/>
          <w:sz w:val="24"/>
          <w:szCs w:val="24"/>
        </w:rPr>
        <w:t>(Baltra-Ulloa</w:t>
      </w:r>
      <w:r w:rsidR="00613691">
        <w:rPr>
          <w:rFonts w:ascii="Times New Roman" w:eastAsia="Times New Roman" w:hAnsi="Times New Roman" w:cs="Times New Roman"/>
          <w:sz w:val="24"/>
          <w:szCs w:val="24"/>
        </w:rPr>
        <w:t xml:space="preserve"> i</w:t>
      </w:r>
      <w:r w:rsidR="00501ABD">
        <w:rPr>
          <w:rFonts w:ascii="Times New Roman" w:eastAsia="Times New Roman" w:hAnsi="Times New Roman" w:cs="Times New Roman"/>
          <w:sz w:val="24"/>
          <w:szCs w:val="24"/>
        </w:rPr>
        <w:t>n press: 136</w:t>
      </w:r>
      <w:r w:rsidRPr="00F8489D">
        <w:rPr>
          <w:rFonts w:ascii="Times New Roman" w:eastAsia="Times New Roman" w:hAnsi="Times New Roman" w:cs="Times New Roman"/>
          <w:sz w:val="24"/>
          <w:szCs w:val="24"/>
        </w:rPr>
        <w:t>).</w:t>
      </w:r>
      <w:r w:rsidR="0084130F" w:rsidRPr="00F8489D">
        <w:rPr>
          <w:rFonts w:ascii="Times New Roman" w:eastAsia="Times New Roman" w:hAnsi="Times New Roman" w:cs="Times New Roman"/>
          <w:sz w:val="24"/>
          <w:szCs w:val="24"/>
        </w:rPr>
        <w:t xml:space="preserve"> </w:t>
      </w:r>
    </w:p>
    <w:p w14:paraId="10AF709D" w14:textId="3D007174" w:rsidR="00810290" w:rsidRPr="00F8489D" w:rsidRDefault="000F1E15" w:rsidP="001A44CF">
      <w:pPr>
        <w:spacing w:line="480" w:lineRule="auto"/>
        <w:ind w:firstLine="720"/>
        <w:rPr>
          <w:rFonts w:ascii="Times New Roman" w:eastAsia="Times New Roman" w:hAnsi="Times New Roman" w:cs="Times New Roman"/>
          <w:sz w:val="24"/>
          <w:szCs w:val="24"/>
        </w:rPr>
      </w:pPr>
      <w:r w:rsidRPr="00F8489D">
        <w:rPr>
          <w:rFonts w:ascii="Times New Roman" w:eastAsia="Times New Roman" w:hAnsi="Times New Roman" w:cs="Times New Roman"/>
          <w:sz w:val="24"/>
          <w:szCs w:val="24"/>
        </w:rPr>
        <w:t>To relate this work to that of Ahmed (2007</w:t>
      </w:r>
      <w:r w:rsidR="00613691">
        <w:rPr>
          <w:rFonts w:ascii="Times New Roman" w:eastAsia="Times New Roman" w:hAnsi="Times New Roman" w:cs="Times New Roman"/>
          <w:sz w:val="24"/>
          <w:szCs w:val="24"/>
        </w:rPr>
        <w:t>:</w:t>
      </w:r>
      <w:r w:rsidR="00BF34DE">
        <w:rPr>
          <w:rFonts w:ascii="Times New Roman" w:eastAsia="Times New Roman" w:hAnsi="Times New Roman" w:cs="Times New Roman"/>
          <w:sz w:val="24"/>
          <w:szCs w:val="24"/>
        </w:rPr>
        <w:t xml:space="preserve"> </w:t>
      </w:r>
      <w:r w:rsidR="00232F89" w:rsidRPr="00F8489D">
        <w:rPr>
          <w:rFonts w:ascii="Times New Roman" w:eastAsia="Times New Roman" w:hAnsi="Times New Roman" w:cs="Times New Roman"/>
          <w:sz w:val="24"/>
          <w:szCs w:val="24"/>
        </w:rPr>
        <w:t>156-158</w:t>
      </w:r>
      <w:r w:rsidRPr="00F8489D">
        <w:rPr>
          <w:rFonts w:ascii="Times New Roman" w:eastAsia="Times New Roman" w:hAnsi="Times New Roman" w:cs="Times New Roman"/>
          <w:sz w:val="24"/>
          <w:szCs w:val="24"/>
        </w:rPr>
        <w:t>) and the argument that white bodies have more mobility</w:t>
      </w:r>
      <w:r w:rsidR="00C24EC2" w:rsidRPr="00F8489D">
        <w:rPr>
          <w:rFonts w:ascii="Times New Roman" w:eastAsia="Times New Roman" w:hAnsi="Times New Roman" w:cs="Times New Roman"/>
          <w:sz w:val="24"/>
          <w:szCs w:val="24"/>
        </w:rPr>
        <w:t xml:space="preserve"> in a white world</w:t>
      </w:r>
      <w:r w:rsidR="00C003E9">
        <w:rPr>
          <w:rFonts w:ascii="Times New Roman" w:eastAsia="Times New Roman" w:hAnsi="Times New Roman" w:cs="Times New Roman"/>
          <w:sz w:val="24"/>
          <w:szCs w:val="24"/>
        </w:rPr>
        <w:t>, thus</w:t>
      </w:r>
      <w:r w:rsidRPr="00F8489D">
        <w:rPr>
          <w:rFonts w:ascii="Times New Roman" w:eastAsia="Times New Roman" w:hAnsi="Times New Roman" w:cs="Times New Roman"/>
          <w:sz w:val="24"/>
          <w:szCs w:val="24"/>
        </w:rPr>
        <w:t xml:space="preserve"> more abi</w:t>
      </w:r>
      <w:r w:rsidR="003C171A" w:rsidRPr="00F8489D">
        <w:rPr>
          <w:rFonts w:ascii="Times New Roman" w:eastAsia="Times New Roman" w:hAnsi="Times New Roman" w:cs="Times New Roman"/>
          <w:sz w:val="24"/>
          <w:szCs w:val="24"/>
        </w:rPr>
        <w:t>lity to “do”</w:t>
      </w:r>
      <w:r w:rsidR="00AA6546">
        <w:rPr>
          <w:rFonts w:ascii="Times New Roman" w:eastAsia="Times New Roman" w:hAnsi="Times New Roman" w:cs="Times New Roman"/>
          <w:sz w:val="24"/>
          <w:szCs w:val="24"/>
        </w:rPr>
        <w:t xml:space="preserve"> and to define the world that is the norm</w:t>
      </w:r>
      <w:r w:rsidR="003C171A" w:rsidRPr="00F8489D">
        <w:rPr>
          <w:rFonts w:ascii="Times New Roman" w:eastAsia="Times New Roman" w:hAnsi="Times New Roman" w:cs="Times New Roman"/>
          <w:sz w:val="24"/>
          <w:szCs w:val="24"/>
        </w:rPr>
        <w:t xml:space="preserve">, I believe </w:t>
      </w:r>
      <w:r w:rsidR="00AA6546">
        <w:rPr>
          <w:rFonts w:ascii="Times New Roman" w:eastAsia="Times New Roman" w:hAnsi="Times New Roman" w:cs="Times New Roman"/>
          <w:sz w:val="24"/>
          <w:szCs w:val="24"/>
        </w:rPr>
        <w:t>in this context</w:t>
      </w:r>
      <w:r w:rsidR="00AA42C8">
        <w:rPr>
          <w:rFonts w:ascii="Times New Roman" w:eastAsia="Times New Roman" w:hAnsi="Times New Roman" w:cs="Times New Roman"/>
          <w:sz w:val="24"/>
          <w:szCs w:val="24"/>
        </w:rPr>
        <w:t xml:space="preserve"> a d</w:t>
      </w:r>
      <w:r w:rsidRPr="00F8489D">
        <w:rPr>
          <w:rFonts w:ascii="Times New Roman" w:eastAsia="Times New Roman" w:hAnsi="Times New Roman" w:cs="Times New Roman"/>
          <w:sz w:val="24"/>
          <w:szCs w:val="24"/>
        </w:rPr>
        <w:t>e</w:t>
      </w:r>
      <w:r w:rsidR="00AA42C8">
        <w:rPr>
          <w:rFonts w:ascii="Times New Roman" w:eastAsia="Times New Roman" w:hAnsi="Times New Roman" w:cs="Times New Roman"/>
          <w:sz w:val="24"/>
          <w:szCs w:val="24"/>
        </w:rPr>
        <w:t>colonised</w:t>
      </w:r>
      <w:r w:rsidR="00BC7A55" w:rsidRPr="00F8489D">
        <w:rPr>
          <w:rFonts w:ascii="Times New Roman" w:eastAsia="Times New Roman" w:hAnsi="Times New Roman" w:cs="Times New Roman"/>
          <w:sz w:val="24"/>
          <w:szCs w:val="24"/>
        </w:rPr>
        <w:t xml:space="preserve"> social work</w:t>
      </w:r>
      <w:r w:rsidRPr="00F8489D">
        <w:rPr>
          <w:rFonts w:ascii="Times New Roman" w:eastAsia="Times New Roman" w:hAnsi="Times New Roman" w:cs="Times New Roman"/>
          <w:sz w:val="24"/>
          <w:szCs w:val="24"/>
        </w:rPr>
        <w:t xml:space="preserve"> </w:t>
      </w:r>
      <w:r w:rsidR="00C003E9">
        <w:rPr>
          <w:rFonts w:ascii="Times New Roman" w:eastAsia="Times New Roman" w:hAnsi="Times New Roman" w:cs="Times New Roman"/>
          <w:sz w:val="24"/>
          <w:szCs w:val="24"/>
        </w:rPr>
        <w:t xml:space="preserve">would be about </w:t>
      </w:r>
      <w:r w:rsidRPr="00F8489D">
        <w:rPr>
          <w:rFonts w:ascii="Times New Roman" w:eastAsia="Times New Roman" w:hAnsi="Times New Roman" w:cs="Times New Roman"/>
          <w:sz w:val="24"/>
          <w:szCs w:val="24"/>
        </w:rPr>
        <w:t xml:space="preserve">white social workers </w:t>
      </w:r>
      <w:r w:rsidR="00C003E9">
        <w:rPr>
          <w:rFonts w:ascii="Times New Roman" w:eastAsia="Times New Roman" w:hAnsi="Times New Roman" w:cs="Times New Roman"/>
          <w:sz w:val="24"/>
          <w:szCs w:val="24"/>
        </w:rPr>
        <w:t xml:space="preserve">unlearning their privileged </w:t>
      </w:r>
      <w:r w:rsidR="00AA6546">
        <w:rPr>
          <w:rFonts w:ascii="Times New Roman" w:eastAsia="Times New Roman" w:hAnsi="Times New Roman" w:cs="Times New Roman"/>
          <w:sz w:val="24"/>
          <w:szCs w:val="24"/>
        </w:rPr>
        <w:t>mobility and influence and</w:t>
      </w:r>
      <w:r w:rsidRPr="00F8489D">
        <w:rPr>
          <w:rFonts w:ascii="Times New Roman" w:eastAsia="Times New Roman" w:hAnsi="Times New Roman" w:cs="Times New Roman"/>
          <w:sz w:val="24"/>
          <w:szCs w:val="24"/>
        </w:rPr>
        <w:t xml:space="preserve"> t</w:t>
      </w:r>
      <w:r w:rsidR="00C24EC2" w:rsidRPr="00F8489D">
        <w:rPr>
          <w:rFonts w:ascii="Times New Roman" w:eastAsia="Times New Roman" w:hAnsi="Times New Roman" w:cs="Times New Roman"/>
          <w:sz w:val="24"/>
          <w:szCs w:val="24"/>
        </w:rPr>
        <w:t>hus</w:t>
      </w:r>
      <w:r w:rsidRPr="00F8489D">
        <w:rPr>
          <w:rFonts w:ascii="Times New Roman" w:eastAsia="Times New Roman" w:hAnsi="Times New Roman" w:cs="Times New Roman"/>
          <w:sz w:val="24"/>
          <w:szCs w:val="24"/>
        </w:rPr>
        <w:t xml:space="preserve"> allow</w:t>
      </w:r>
      <w:r w:rsidR="00C24EC2" w:rsidRPr="00F8489D">
        <w:rPr>
          <w:rFonts w:ascii="Times New Roman" w:eastAsia="Times New Roman" w:hAnsi="Times New Roman" w:cs="Times New Roman"/>
          <w:sz w:val="24"/>
          <w:szCs w:val="24"/>
        </w:rPr>
        <w:t>ing</w:t>
      </w:r>
      <w:r w:rsidRPr="00F8489D">
        <w:rPr>
          <w:rFonts w:ascii="Times New Roman" w:eastAsia="Times New Roman" w:hAnsi="Times New Roman" w:cs="Times New Roman"/>
          <w:sz w:val="24"/>
          <w:szCs w:val="24"/>
        </w:rPr>
        <w:t xml:space="preserve"> for an epistemological transformation of social work</w:t>
      </w:r>
      <w:r w:rsidR="00C003E9">
        <w:rPr>
          <w:rFonts w:ascii="Times New Roman" w:eastAsia="Times New Roman" w:hAnsi="Times New Roman" w:cs="Times New Roman"/>
          <w:sz w:val="24"/>
          <w:szCs w:val="24"/>
        </w:rPr>
        <w:t xml:space="preserve"> in which multiple ways of</w:t>
      </w:r>
      <w:r w:rsidR="00C003E9" w:rsidRPr="009D5023">
        <w:rPr>
          <w:rFonts w:ascii="Times New Roman" w:eastAsia="Times New Roman" w:hAnsi="Times New Roman" w:cs="Times New Roman"/>
          <w:color w:val="000000" w:themeColor="text1"/>
          <w:sz w:val="24"/>
          <w:szCs w:val="24"/>
        </w:rPr>
        <w:t xml:space="preserve"> </w:t>
      </w:r>
      <w:r w:rsidR="009D5023" w:rsidRPr="009D5023">
        <w:rPr>
          <w:rFonts w:ascii="Times New Roman" w:eastAsia="Times New Roman" w:hAnsi="Times New Roman" w:cs="Times New Roman"/>
          <w:color w:val="000000" w:themeColor="text1"/>
          <w:sz w:val="24"/>
          <w:szCs w:val="24"/>
        </w:rPr>
        <w:t>knowing and doing</w:t>
      </w:r>
      <w:r w:rsidR="009D5023" w:rsidRPr="009D5023">
        <w:rPr>
          <w:rFonts w:ascii="Times New Roman" w:eastAsia="Times New Roman" w:hAnsi="Times New Roman" w:cs="Times New Roman"/>
          <w:b/>
          <w:color w:val="000000" w:themeColor="text1"/>
          <w:sz w:val="24"/>
          <w:szCs w:val="24"/>
        </w:rPr>
        <w:t xml:space="preserve"> </w:t>
      </w:r>
      <w:r w:rsidR="00C003E9">
        <w:rPr>
          <w:rFonts w:ascii="Times New Roman" w:eastAsia="Times New Roman" w:hAnsi="Times New Roman" w:cs="Times New Roman"/>
          <w:sz w:val="24"/>
          <w:szCs w:val="24"/>
        </w:rPr>
        <w:t xml:space="preserve">become the source of how we think </w:t>
      </w:r>
      <w:r w:rsidR="00EA432E">
        <w:rPr>
          <w:rFonts w:ascii="Times New Roman" w:eastAsia="Times New Roman" w:hAnsi="Times New Roman" w:cs="Times New Roman"/>
          <w:sz w:val="24"/>
          <w:szCs w:val="24"/>
        </w:rPr>
        <w:t xml:space="preserve">about </w:t>
      </w:r>
      <w:r w:rsidR="00C003E9">
        <w:rPr>
          <w:rFonts w:ascii="Times New Roman" w:eastAsia="Times New Roman" w:hAnsi="Times New Roman" w:cs="Times New Roman"/>
          <w:sz w:val="24"/>
          <w:szCs w:val="24"/>
        </w:rPr>
        <w:t>and do social work</w:t>
      </w:r>
      <w:r w:rsidRPr="00F8489D">
        <w:rPr>
          <w:rFonts w:ascii="Times New Roman" w:eastAsia="Times New Roman" w:hAnsi="Times New Roman" w:cs="Times New Roman"/>
          <w:sz w:val="24"/>
          <w:szCs w:val="24"/>
        </w:rPr>
        <w:t xml:space="preserve">. </w:t>
      </w:r>
      <w:r w:rsidR="00C24EC2" w:rsidRPr="00F8489D">
        <w:rPr>
          <w:rFonts w:ascii="Times New Roman" w:eastAsia="Times New Roman" w:hAnsi="Times New Roman" w:cs="Times New Roman"/>
          <w:sz w:val="24"/>
          <w:szCs w:val="24"/>
        </w:rPr>
        <w:t>This transformation would allow for</w:t>
      </w:r>
      <w:r w:rsidR="00CC386F" w:rsidRPr="00F8489D">
        <w:rPr>
          <w:rFonts w:ascii="Times New Roman" w:eastAsia="Times New Roman" w:hAnsi="Times New Roman" w:cs="Times New Roman"/>
          <w:sz w:val="24"/>
          <w:szCs w:val="24"/>
        </w:rPr>
        <w:t xml:space="preserve"> </w:t>
      </w:r>
      <w:r w:rsidR="00C24EC2" w:rsidRPr="00F8489D">
        <w:rPr>
          <w:rFonts w:ascii="Times New Roman" w:eastAsia="Times New Roman" w:hAnsi="Times New Roman" w:cs="Times New Roman"/>
          <w:sz w:val="24"/>
          <w:szCs w:val="24"/>
        </w:rPr>
        <w:t xml:space="preserve">a </w:t>
      </w:r>
      <w:r w:rsidR="00CC386F" w:rsidRPr="00F8489D">
        <w:rPr>
          <w:rFonts w:ascii="Times New Roman" w:eastAsia="Times New Roman" w:hAnsi="Times New Roman" w:cs="Times New Roman"/>
          <w:sz w:val="24"/>
          <w:szCs w:val="24"/>
        </w:rPr>
        <w:t>relearning</w:t>
      </w:r>
      <w:r w:rsidR="00C24EC2" w:rsidRPr="00F8489D">
        <w:rPr>
          <w:rFonts w:ascii="Times New Roman" w:eastAsia="Times New Roman" w:hAnsi="Times New Roman" w:cs="Times New Roman"/>
          <w:sz w:val="24"/>
          <w:szCs w:val="24"/>
        </w:rPr>
        <w:t xml:space="preserve"> </w:t>
      </w:r>
      <w:r w:rsidR="00DD6905" w:rsidRPr="00F8489D">
        <w:rPr>
          <w:rFonts w:ascii="Times New Roman" w:eastAsia="Times New Roman" w:hAnsi="Times New Roman" w:cs="Times New Roman"/>
          <w:sz w:val="24"/>
          <w:szCs w:val="24"/>
        </w:rPr>
        <w:t>that involves</w:t>
      </w:r>
      <w:r w:rsidR="005D5636" w:rsidRPr="00F8489D">
        <w:rPr>
          <w:rFonts w:ascii="Times New Roman" w:eastAsia="Times New Roman" w:hAnsi="Times New Roman" w:cs="Times New Roman"/>
          <w:sz w:val="24"/>
          <w:szCs w:val="24"/>
        </w:rPr>
        <w:t xml:space="preserve"> being in dialogue</w:t>
      </w:r>
      <w:r w:rsidR="00CC386F" w:rsidRPr="00F8489D">
        <w:rPr>
          <w:rFonts w:ascii="Times New Roman" w:eastAsia="Times New Roman" w:hAnsi="Times New Roman" w:cs="Times New Roman"/>
          <w:sz w:val="24"/>
          <w:szCs w:val="24"/>
        </w:rPr>
        <w:t xml:space="preserve"> with each other</w:t>
      </w:r>
      <w:r w:rsidR="005D5636" w:rsidRPr="00F8489D">
        <w:rPr>
          <w:rFonts w:ascii="Times New Roman" w:eastAsia="Times New Roman" w:hAnsi="Times New Roman" w:cs="Times New Roman"/>
          <w:sz w:val="24"/>
          <w:szCs w:val="24"/>
        </w:rPr>
        <w:t xml:space="preserve">, </w:t>
      </w:r>
      <w:r w:rsidR="008C02C3" w:rsidRPr="00F8489D">
        <w:rPr>
          <w:rFonts w:ascii="Times New Roman" w:eastAsia="Times New Roman" w:hAnsi="Times New Roman" w:cs="Times New Roman"/>
          <w:sz w:val="24"/>
          <w:szCs w:val="24"/>
        </w:rPr>
        <w:t>de</w:t>
      </w:r>
      <w:r w:rsidR="00562776" w:rsidRPr="00F8489D">
        <w:rPr>
          <w:rFonts w:ascii="Times New Roman" w:eastAsia="Times New Roman" w:hAnsi="Times New Roman" w:cs="Times New Roman"/>
          <w:sz w:val="24"/>
          <w:szCs w:val="24"/>
        </w:rPr>
        <w:t xml:space="preserve">ep listening, being vulnerable and at times </w:t>
      </w:r>
      <w:r w:rsidR="00BC7A55" w:rsidRPr="00F8489D">
        <w:rPr>
          <w:rFonts w:ascii="Times New Roman" w:eastAsia="Times New Roman" w:hAnsi="Times New Roman" w:cs="Times New Roman"/>
          <w:sz w:val="24"/>
          <w:szCs w:val="24"/>
        </w:rPr>
        <w:t>uncomfortable</w:t>
      </w:r>
      <w:r w:rsidR="008C02C3" w:rsidRPr="00F8489D">
        <w:rPr>
          <w:rFonts w:ascii="Times New Roman" w:eastAsia="Times New Roman" w:hAnsi="Times New Roman" w:cs="Times New Roman"/>
          <w:sz w:val="24"/>
          <w:szCs w:val="24"/>
        </w:rPr>
        <w:t xml:space="preserve"> </w:t>
      </w:r>
      <w:r w:rsidR="0043524A" w:rsidRPr="00F8489D">
        <w:rPr>
          <w:rFonts w:ascii="Times New Roman" w:eastAsia="Times New Roman" w:hAnsi="Times New Roman" w:cs="Times New Roman"/>
          <w:sz w:val="24"/>
          <w:szCs w:val="24"/>
        </w:rPr>
        <w:t>and</w:t>
      </w:r>
      <w:r w:rsidR="003A0F31" w:rsidRPr="00F8489D">
        <w:rPr>
          <w:rFonts w:ascii="Times New Roman" w:eastAsia="Times New Roman" w:hAnsi="Times New Roman" w:cs="Times New Roman"/>
          <w:sz w:val="24"/>
          <w:szCs w:val="24"/>
        </w:rPr>
        <w:t xml:space="preserve"> two-</w:t>
      </w:r>
      <w:r w:rsidR="00DD6905" w:rsidRPr="00F8489D">
        <w:rPr>
          <w:rFonts w:ascii="Times New Roman" w:eastAsia="Times New Roman" w:hAnsi="Times New Roman" w:cs="Times New Roman"/>
          <w:sz w:val="24"/>
          <w:szCs w:val="24"/>
        </w:rPr>
        <w:t>way relationships that involve</w:t>
      </w:r>
      <w:r w:rsidR="00A1506A" w:rsidRPr="00F8489D">
        <w:rPr>
          <w:rFonts w:ascii="Times New Roman" w:eastAsia="Times New Roman" w:hAnsi="Times New Roman" w:cs="Times New Roman"/>
          <w:sz w:val="24"/>
          <w:szCs w:val="24"/>
        </w:rPr>
        <w:t xml:space="preserve"> care</w:t>
      </w:r>
      <w:r w:rsidR="001C3B59" w:rsidRPr="00F8489D">
        <w:rPr>
          <w:rFonts w:ascii="Times New Roman" w:eastAsia="Times New Roman" w:hAnsi="Times New Roman" w:cs="Times New Roman"/>
          <w:sz w:val="24"/>
          <w:szCs w:val="24"/>
        </w:rPr>
        <w:t>, respect,</w:t>
      </w:r>
      <w:r w:rsidR="00DD6905" w:rsidRPr="00F8489D">
        <w:rPr>
          <w:rFonts w:ascii="Times New Roman" w:eastAsia="Times New Roman" w:hAnsi="Times New Roman" w:cs="Times New Roman"/>
          <w:sz w:val="24"/>
          <w:szCs w:val="24"/>
        </w:rPr>
        <w:t xml:space="preserve"> trust, and knowledge sharing</w:t>
      </w:r>
      <w:r w:rsidR="00A1506A" w:rsidRPr="00F8489D">
        <w:rPr>
          <w:rFonts w:ascii="Times New Roman" w:eastAsia="Times New Roman" w:hAnsi="Times New Roman" w:cs="Times New Roman"/>
          <w:sz w:val="24"/>
          <w:szCs w:val="24"/>
        </w:rPr>
        <w:t xml:space="preserve"> from both t</w:t>
      </w:r>
      <w:r w:rsidR="00B1372B" w:rsidRPr="00F8489D">
        <w:rPr>
          <w:rFonts w:ascii="Times New Roman" w:eastAsia="Times New Roman" w:hAnsi="Times New Roman" w:cs="Times New Roman"/>
          <w:sz w:val="24"/>
          <w:szCs w:val="24"/>
        </w:rPr>
        <w:t>he client and the social worker</w:t>
      </w:r>
      <w:r w:rsidR="00A1506A" w:rsidRPr="00F8489D">
        <w:rPr>
          <w:rFonts w:ascii="Times New Roman" w:eastAsia="Times New Roman" w:hAnsi="Times New Roman" w:cs="Times New Roman"/>
          <w:sz w:val="24"/>
          <w:szCs w:val="24"/>
        </w:rPr>
        <w:t xml:space="preserve"> </w:t>
      </w:r>
      <w:r w:rsidR="008C02C3" w:rsidRPr="00F8489D">
        <w:rPr>
          <w:rFonts w:ascii="Times New Roman" w:eastAsia="Times New Roman" w:hAnsi="Times New Roman" w:cs="Times New Roman"/>
          <w:sz w:val="24"/>
          <w:szCs w:val="24"/>
        </w:rPr>
        <w:t>(</w:t>
      </w:r>
      <w:r w:rsidR="00613691">
        <w:rPr>
          <w:rFonts w:ascii="Times New Roman" w:eastAsia="Times New Roman" w:hAnsi="Times New Roman" w:cs="Times New Roman"/>
          <w:sz w:val="24"/>
          <w:szCs w:val="24"/>
        </w:rPr>
        <w:t>Bennet et al.</w:t>
      </w:r>
      <w:r w:rsidR="00DD6905" w:rsidRPr="00F8489D">
        <w:rPr>
          <w:rFonts w:ascii="Times New Roman" w:eastAsia="Times New Roman" w:hAnsi="Times New Roman" w:cs="Times New Roman"/>
          <w:sz w:val="24"/>
          <w:szCs w:val="24"/>
        </w:rPr>
        <w:t xml:space="preserve"> 2011</w:t>
      </w:r>
      <w:r w:rsidR="00613691">
        <w:rPr>
          <w:rFonts w:ascii="Times New Roman" w:eastAsia="Times New Roman" w:hAnsi="Times New Roman" w:cs="Times New Roman"/>
          <w:sz w:val="24"/>
          <w:szCs w:val="24"/>
        </w:rPr>
        <w:t>:</w:t>
      </w:r>
      <w:r w:rsidR="00634D9D">
        <w:rPr>
          <w:rFonts w:ascii="Times New Roman" w:eastAsia="Times New Roman" w:hAnsi="Times New Roman" w:cs="Times New Roman"/>
          <w:sz w:val="24"/>
          <w:szCs w:val="24"/>
        </w:rPr>
        <w:t xml:space="preserve"> </w:t>
      </w:r>
      <w:r w:rsidR="002E0CA7" w:rsidRPr="00F8489D">
        <w:rPr>
          <w:rFonts w:ascii="Times New Roman" w:eastAsia="Times New Roman" w:hAnsi="Times New Roman" w:cs="Times New Roman"/>
          <w:sz w:val="24"/>
          <w:szCs w:val="24"/>
        </w:rPr>
        <w:t>27-32</w:t>
      </w:r>
      <w:r w:rsidR="00F133C5" w:rsidRPr="00F8489D">
        <w:rPr>
          <w:rFonts w:ascii="Times New Roman" w:eastAsia="Times New Roman" w:hAnsi="Times New Roman" w:cs="Times New Roman"/>
          <w:sz w:val="24"/>
          <w:szCs w:val="24"/>
        </w:rPr>
        <w:t xml:space="preserve">; </w:t>
      </w:r>
      <w:r w:rsidR="00613691">
        <w:rPr>
          <w:rFonts w:ascii="Times New Roman" w:eastAsia="Times New Roman" w:hAnsi="Times New Roman" w:cs="Times New Roman"/>
          <w:sz w:val="24"/>
          <w:szCs w:val="24"/>
        </w:rPr>
        <w:t>Baltra-Ulloa in press:</w:t>
      </w:r>
      <w:r w:rsidR="00501ABD">
        <w:rPr>
          <w:rFonts w:ascii="Times New Roman" w:eastAsia="Times New Roman" w:hAnsi="Times New Roman" w:cs="Times New Roman"/>
          <w:sz w:val="24"/>
          <w:szCs w:val="24"/>
        </w:rPr>
        <w:t xml:space="preserve"> 135-137</w:t>
      </w:r>
      <w:r w:rsidR="008F0CA3">
        <w:rPr>
          <w:rFonts w:ascii="Times New Roman" w:eastAsia="Times New Roman" w:hAnsi="Times New Roman" w:cs="Times New Roman"/>
          <w:sz w:val="24"/>
          <w:szCs w:val="24"/>
        </w:rPr>
        <w:t>)</w:t>
      </w:r>
      <w:r w:rsidRPr="00F8489D">
        <w:rPr>
          <w:rFonts w:ascii="Times New Roman" w:eastAsia="Times New Roman" w:hAnsi="Times New Roman" w:cs="Times New Roman"/>
          <w:sz w:val="24"/>
          <w:szCs w:val="24"/>
        </w:rPr>
        <w:t xml:space="preserve">. </w:t>
      </w:r>
      <w:proofErr w:type="spellStart"/>
      <w:r w:rsidR="00613691">
        <w:rPr>
          <w:rFonts w:ascii="Times New Roman" w:eastAsia="Times New Roman" w:hAnsi="Times New Roman" w:cs="Times New Roman"/>
          <w:sz w:val="24"/>
          <w:szCs w:val="24"/>
        </w:rPr>
        <w:t>Westoby</w:t>
      </w:r>
      <w:proofErr w:type="spellEnd"/>
      <w:r w:rsidR="00613691">
        <w:rPr>
          <w:rFonts w:ascii="Times New Roman" w:eastAsia="Times New Roman" w:hAnsi="Times New Roman" w:cs="Times New Roman"/>
          <w:sz w:val="24"/>
          <w:szCs w:val="24"/>
        </w:rPr>
        <w:t xml:space="preserve"> and Dowling (2013:</w:t>
      </w:r>
      <w:r w:rsidR="00634D9D">
        <w:rPr>
          <w:rFonts w:ascii="Times New Roman" w:eastAsia="Times New Roman" w:hAnsi="Times New Roman" w:cs="Times New Roman"/>
          <w:sz w:val="24"/>
          <w:szCs w:val="24"/>
        </w:rPr>
        <w:t xml:space="preserve"> </w:t>
      </w:r>
      <w:r w:rsidR="00BC7A55" w:rsidRPr="00F8489D">
        <w:rPr>
          <w:rFonts w:ascii="Times New Roman" w:eastAsia="Times New Roman" w:hAnsi="Times New Roman" w:cs="Times New Roman"/>
          <w:sz w:val="24"/>
          <w:szCs w:val="24"/>
        </w:rPr>
        <w:t>5</w:t>
      </w:r>
      <w:r w:rsidR="00E02918" w:rsidRPr="00F8489D">
        <w:rPr>
          <w:rFonts w:ascii="Times New Roman" w:eastAsia="Times New Roman" w:hAnsi="Times New Roman" w:cs="Times New Roman"/>
          <w:sz w:val="24"/>
          <w:szCs w:val="24"/>
        </w:rPr>
        <w:t>) explain</w:t>
      </w:r>
      <w:r w:rsidR="00577DAB" w:rsidRPr="00F8489D">
        <w:rPr>
          <w:rFonts w:ascii="Times New Roman" w:eastAsia="Times New Roman" w:hAnsi="Times New Roman" w:cs="Times New Roman"/>
          <w:sz w:val="24"/>
          <w:szCs w:val="24"/>
        </w:rPr>
        <w:t xml:space="preserve"> dialogue </w:t>
      </w:r>
      <w:r w:rsidR="00E02918" w:rsidRPr="00F8489D">
        <w:rPr>
          <w:rFonts w:ascii="Times New Roman" w:eastAsia="Times New Roman" w:hAnsi="Times New Roman" w:cs="Times New Roman"/>
          <w:sz w:val="24"/>
          <w:szCs w:val="24"/>
        </w:rPr>
        <w:t xml:space="preserve">as a “deep, challenging, responsive, enriching, disruptive encounter and </w:t>
      </w:r>
      <w:r w:rsidR="00A62492">
        <w:rPr>
          <w:rFonts w:ascii="Times New Roman" w:eastAsia="Times New Roman" w:hAnsi="Times New Roman" w:cs="Times New Roman"/>
          <w:sz w:val="24"/>
          <w:szCs w:val="24"/>
        </w:rPr>
        <w:t>conversation-in-</w:t>
      </w:r>
      <w:r w:rsidR="00E02918" w:rsidRPr="00F8489D">
        <w:rPr>
          <w:rFonts w:ascii="Times New Roman" w:eastAsia="Times New Roman" w:hAnsi="Times New Roman" w:cs="Times New Roman"/>
          <w:sz w:val="24"/>
          <w:szCs w:val="24"/>
        </w:rPr>
        <w:t>context</w:t>
      </w:r>
      <w:r w:rsidR="00E97FB9" w:rsidRPr="00F8489D">
        <w:rPr>
          <w:rFonts w:ascii="Times New Roman" w:eastAsia="Times New Roman" w:hAnsi="Times New Roman" w:cs="Times New Roman"/>
          <w:sz w:val="24"/>
          <w:szCs w:val="24"/>
        </w:rPr>
        <w:t xml:space="preserve">; and </w:t>
      </w:r>
      <w:proofErr w:type="gramStart"/>
      <w:r w:rsidR="00E97FB9" w:rsidRPr="00F8489D">
        <w:rPr>
          <w:rFonts w:ascii="Times New Roman" w:eastAsia="Times New Roman" w:hAnsi="Times New Roman" w:cs="Times New Roman"/>
          <w:sz w:val="24"/>
          <w:szCs w:val="24"/>
        </w:rPr>
        <w:t>also</w:t>
      </w:r>
      <w:proofErr w:type="gramEnd"/>
      <w:r w:rsidR="00E97FB9" w:rsidRPr="00F8489D">
        <w:rPr>
          <w:rFonts w:ascii="Times New Roman" w:eastAsia="Times New Roman" w:hAnsi="Times New Roman" w:cs="Times New Roman"/>
          <w:sz w:val="24"/>
          <w:szCs w:val="24"/>
        </w:rPr>
        <w:t xml:space="preserve"> a mutual and critical process o</w:t>
      </w:r>
      <w:r w:rsidR="00A62492">
        <w:rPr>
          <w:rFonts w:ascii="Times New Roman" w:eastAsia="Times New Roman" w:hAnsi="Times New Roman" w:cs="Times New Roman"/>
          <w:sz w:val="24"/>
          <w:szCs w:val="24"/>
        </w:rPr>
        <w:t>f building shared understanding</w:t>
      </w:r>
      <w:r w:rsidR="00E02918" w:rsidRPr="00F8489D">
        <w:rPr>
          <w:rFonts w:ascii="Times New Roman" w:eastAsia="Times New Roman" w:hAnsi="Times New Roman" w:cs="Times New Roman"/>
          <w:sz w:val="24"/>
          <w:szCs w:val="24"/>
        </w:rPr>
        <w:t>”</w:t>
      </w:r>
      <w:r w:rsidR="0000570B">
        <w:rPr>
          <w:rFonts w:ascii="Times New Roman" w:eastAsia="Times New Roman" w:hAnsi="Times New Roman" w:cs="Times New Roman"/>
          <w:sz w:val="24"/>
          <w:szCs w:val="24"/>
        </w:rPr>
        <w:t xml:space="preserve">. Dialogue </w:t>
      </w:r>
      <w:r w:rsidR="00E02918" w:rsidRPr="00F8489D">
        <w:rPr>
          <w:rFonts w:ascii="Times New Roman" w:eastAsia="Times New Roman" w:hAnsi="Times New Roman" w:cs="Times New Roman"/>
          <w:sz w:val="24"/>
          <w:szCs w:val="24"/>
        </w:rPr>
        <w:t xml:space="preserve">also involves </w:t>
      </w:r>
      <w:r w:rsidR="00577DAB" w:rsidRPr="00F8489D">
        <w:rPr>
          <w:rFonts w:ascii="Times New Roman" w:eastAsia="Times New Roman" w:hAnsi="Times New Roman" w:cs="Times New Roman"/>
          <w:sz w:val="24"/>
          <w:szCs w:val="24"/>
        </w:rPr>
        <w:t xml:space="preserve">acknowledging power </w:t>
      </w:r>
      <w:r w:rsidR="00E97FB9" w:rsidRPr="00F8489D">
        <w:rPr>
          <w:rFonts w:ascii="Times New Roman" w:eastAsia="Times New Roman" w:hAnsi="Times New Roman" w:cs="Times New Roman"/>
          <w:sz w:val="24"/>
          <w:szCs w:val="24"/>
        </w:rPr>
        <w:t>and the historical context.</w:t>
      </w:r>
    </w:p>
    <w:p w14:paraId="531DF3BD" w14:textId="3B721BE7" w:rsidR="00FA6954" w:rsidRDefault="00A869E6" w:rsidP="001A44C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 I hope that my project will offer </w:t>
      </w:r>
      <w:r w:rsidR="004F50CD" w:rsidRPr="00F8489D">
        <w:rPr>
          <w:rFonts w:ascii="Times New Roman" w:eastAsia="Times New Roman" w:hAnsi="Times New Roman" w:cs="Times New Roman"/>
          <w:sz w:val="24"/>
          <w:szCs w:val="24"/>
        </w:rPr>
        <w:t xml:space="preserve">social work is </w:t>
      </w:r>
      <w:r w:rsidR="003C382A" w:rsidRPr="00F8489D">
        <w:rPr>
          <w:rFonts w:ascii="Times New Roman" w:eastAsia="Times New Roman" w:hAnsi="Times New Roman" w:cs="Times New Roman"/>
          <w:sz w:val="24"/>
          <w:szCs w:val="24"/>
        </w:rPr>
        <w:t>a</w:t>
      </w:r>
      <w:r w:rsidR="0021101F" w:rsidRPr="00F848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way</w:t>
      </w:r>
      <w:r w:rsidR="0021101F" w:rsidRPr="00F8489D">
        <w:rPr>
          <w:rFonts w:ascii="Times New Roman" w:eastAsia="Times New Roman" w:hAnsi="Times New Roman" w:cs="Times New Roman"/>
          <w:sz w:val="24"/>
          <w:szCs w:val="24"/>
        </w:rPr>
        <w:t xml:space="preserve"> of turning the lens </w:t>
      </w:r>
      <w:r w:rsidR="00BC7A55" w:rsidRPr="00F8489D">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ward in order to engage with the question of what a decolonised social work would look like. </w:t>
      </w:r>
      <w:r w:rsidR="00455FC0" w:rsidRPr="00F8489D">
        <w:rPr>
          <w:rFonts w:ascii="Times New Roman" w:eastAsia="Times New Roman" w:hAnsi="Times New Roman" w:cs="Times New Roman"/>
          <w:sz w:val="24"/>
          <w:szCs w:val="24"/>
        </w:rPr>
        <w:t>The explicit aims of my project are to explore how Whiteness is manifested and operationalised in white social workers’ practice and how white social workers inte</w:t>
      </w:r>
      <w:r w:rsidR="00E714A0">
        <w:rPr>
          <w:rFonts w:ascii="Times New Roman" w:eastAsia="Times New Roman" w:hAnsi="Times New Roman" w:cs="Times New Roman"/>
          <w:sz w:val="24"/>
          <w:szCs w:val="24"/>
        </w:rPr>
        <w:t>rpret Whiteness within their</w:t>
      </w:r>
      <w:r w:rsidR="00455FC0" w:rsidRPr="00F8489D">
        <w:rPr>
          <w:rFonts w:ascii="Times New Roman" w:eastAsia="Times New Roman" w:hAnsi="Times New Roman" w:cs="Times New Roman"/>
          <w:sz w:val="24"/>
          <w:szCs w:val="24"/>
        </w:rPr>
        <w:t xml:space="preserve"> pra</w:t>
      </w:r>
      <w:r w:rsidR="00DE65FA">
        <w:rPr>
          <w:rFonts w:ascii="Times New Roman" w:eastAsia="Times New Roman" w:hAnsi="Times New Roman" w:cs="Times New Roman"/>
          <w:sz w:val="24"/>
          <w:szCs w:val="24"/>
        </w:rPr>
        <w:t>ctice. However, what I also aim</w:t>
      </w:r>
      <w:r w:rsidR="00455FC0" w:rsidRPr="00F8489D">
        <w:rPr>
          <w:rFonts w:ascii="Times New Roman" w:eastAsia="Times New Roman" w:hAnsi="Times New Roman" w:cs="Times New Roman"/>
          <w:sz w:val="24"/>
          <w:szCs w:val="24"/>
        </w:rPr>
        <w:t xml:space="preserve"> </w:t>
      </w:r>
      <w:r w:rsidR="00455FC0" w:rsidRPr="00F8489D">
        <w:rPr>
          <w:rFonts w:ascii="Times New Roman" w:eastAsia="Times New Roman" w:hAnsi="Times New Roman" w:cs="Times New Roman"/>
          <w:sz w:val="24"/>
          <w:szCs w:val="24"/>
          <w:lang w:val="en-US"/>
        </w:rPr>
        <w:t xml:space="preserve">to facilitate is a project where white social workers develop an increased race </w:t>
      </w:r>
      <w:proofErr w:type="spellStart"/>
      <w:r w:rsidR="00455FC0" w:rsidRPr="00F8489D">
        <w:rPr>
          <w:rFonts w:ascii="Times New Roman" w:eastAsia="Times New Roman" w:hAnsi="Times New Roman" w:cs="Times New Roman"/>
          <w:sz w:val="24"/>
          <w:szCs w:val="24"/>
          <w:lang w:val="en-US"/>
        </w:rPr>
        <w:t>cognisance</w:t>
      </w:r>
      <w:proofErr w:type="spellEnd"/>
      <w:r w:rsidR="00455FC0" w:rsidRPr="00F8489D">
        <w:rPr>
          <w:rFonts w:ascii="Times New Roman" w:eastAsia="Times New Roman" w:hAnsi="Times New Roman" w:cs="Times New Roman"/>
          <w:sz w:val="24"/>
          <w:szCs w:val="24"/>
          <w:lang w:val="en-US"/>
        </w:rPr>
        <w:t>, to make Whiteness more visible to thos</w:t>
      </w:r>
      <w:r w:rsidR="00E714A0">
        <w:rPr>
          <w:rFonts w:ascii="Times New Roman" w:eastAsia="Times New Roman" w:hAnsi="Times New Roman" w:cs="Times New Roman"/>
          <w:sz w:val="24"/>
          <w:szCs w:val="24"/>
          <w:lang w:val="en-US"/>
        </w:rPr>
        <w:t>e who participate</w:t>
      </w:r>
      <w:r w:rsidR="007263F9">
        <w:rPr>
          <w:rFonts w:ascii="Times New Roman" w:eastAsia="Times New Roman" w:hAnsi="Times New Roman" w:cs="Times New Roman"/>
          <w:sz w:val="24"/>
          <w:szCs w:val="24"/>
          <w:lang w:val="en-US"/>
        </w:rPr>
        <w:t xml:space="preserve"> in the project</w:t>
      </w:r>
      <w:r w:rsidR="00455FC0" w:rsidRPr="00F8489D">
        <w:rPr>
          <w:rFonts w:ascii="Times New Roman" w:eastAsia="Times New Roman" w:hAnsi="Times New Roman" w:cs="Times New Roman"/>
          <w:sz w:val="24"/>
          <w:szCs w:val="24"/>
          <w:lang w:val="en-US"/>
        </w:rPr>
        <w:t xml:space="preserve">, and to create change within social work </w:t>
      </w:r>
      <w:proofErr w:type="spellStart"/>
      <w:r w:rsidR="00455FC0" w:rsidRPr="00F8489D">
        <w:rPr>
          <w:rFonts w:ascii="Times New Roman" w:eastAsia="Times New Roman" w:hAnsi="Times New Roman" w:cs="Times New Roman"/>
          <w:sz w:val="24"/>
          <w:szCs w:val="24"/>
          <w:lang w:val="en-US"/>
        </w:rPr>
        <w:t>organisations</w:t>
      </w:r>
      <w:proofErr w:type="spellEnd"/>
      <w:r w:rsidR="00455FC0" w:rsidRPr="00F8489D">
        <w:rPr>
          <w:rFonts w:ascii="Times New Roman" w:eastAsia="Times New Roman" w:hAnsi="Times New Roman" w:cs="Times New Roman"/>
          <w:sz w:val="24"/>
          <w:szCs w:val="24"/>
          <w:lang w:val="en-US"/>
        </w:rPr>
        <w:t xml:space="preserve"> and white social workers’ relationships </w:t>
      </w:r>
      <w:r w:rsidR="00DF704D">
        <w:rPr>
          <w:rFonts w:ascii="Times New Roman" w:eastAsia="Times New Roman" w:hAnsi="Times New Roman" w:cs="Times New Roman"/>
          <w:sz w:val="24"/>
          <w:szCs w:val="24"/>
          <w:lang w:val="en-US"/>
        </w:rPr>
        <w:t>with clients seeking asylum and/</w:t>
      </w:r>
      <w:r w:rsidR="00455FC0" w:rsidRPr="00F8489D">
        <w:rPr>
          <w:rFonts w:ascii="Times New Roman" w:eastAsia="Times New Roman" w:hAnsi="Times New Roman" w:cs="Times New Roman"/>
          <w:sz w:val="24"/>
          <w:szCs w:val="24"/>
          <w:lang w:val="en-US"/>
        </w:rPr>
        <w:t xml:space="preserve">or from the refugee arrived community. </w:t>
      </w:r>
      <w:r w:rsidR="00C71BD1" w:rsidRPr="00F8489D">
        <w:rPr>
          <w:rFonts w:ascii="Times New Roman" w:eastAsia="Times New Roman" w:hAnsi="Times New Roman" w:cs="Times New Roman"/>
          <w:sz w:val="24"/>
          <w:szCs w:val="24"/>
        </w:rPr>
        <w:t>It is hoped that my project</w:t>
      </w:r>
      <w:r w:rsidR="00ED3DB3" w:rsidRPr="00F8489D">
        <w:rPr>
          <w:rFonts w:ascii="Times New Roman" w:eastAsia="Times New Roman" w:hAnsi="Times New Roman" w:cs="Times New Roman"/>
          <w:sz w:val="24"/>
          <w:szCs w:val="24"/>
        </w:rPr>
        <w:t xml:space="preserve"> take</w:t>
      </w:r>
      <w:r w:rsidR="00C71BD1" w:rsidRPr="00F8489D">
        <w:rPr>
          <w:rFonts w:ascii="Times New Roman" w:eastAsia="Times New Roman" w:hAnsi="Times New Roman" w:cs="Times New Roman"/>
          <w:sz w:val="24"/>
          <w:szCs w:val="24"/>
        </w:rPr>
        <w:t>s</w:t>
      </w:r>
      <w:r w:rsidR="00ED3DB3" w:rsidRPr="00F8489D">
        <w:rPr>
          <w:rFonts w:ascii="Times New Roman" w:eastAsia="Times New Roman" w:hAnsi="Times New Roman" w:cs="Times New Roman"/>
          <w:sz w:val="24"/>
          <w:szCs w:val="24"/>
        </w:rPr>
        <w:t xml:space="preserve"> social workers on a journey of unsettling</w:t>
      </w:r>
      <w:r w:rsidR="00596365">
        <w:rPr>
          <w:rFonts w:ascii="Times New Roman" w:eastAsia="Times New Roman" w:hAnsi="Times New Roman" w:cs="Times New Roman"/>
          <w:sz w:val="24"/>
          <w:szCs w:val="24"/>
        </w:rPr>
        <w:t xml:space="preserve"> the Western thinking that h</w:t>
      </w:r>
      <w:r w:rsidR="00CD76DD">
        <w:rPr>
          <w:rFonts w:ascii="Times New Roman" w:eastAsia="Times New Roman" w:hAnsi="Times New Roman" w:cs="Times New Roman"/>
          <w:sz w:val="24"/>
          <w:szCs w:val="24"/>
        </w:rPr>
        <w:t>as informed their social work training and that may continue to inform</w:t>
      </w:r>
      <w:r w:rsidR="0046195C" w:rsidRPr="00F8489D">
        <w:rPr>
          <w:rFonts w:ascii="Times New Roman" w:eastAsia="Times New Roman" w:hAnsi="Times New Roman" w:cs="Times New Roman"/>
          <w:sz w:val="24"/>
          <w:szCs w:val="24"/>
        </w:rPr>
        <w:t xml:space="preserve"> their practice</w:t>
      </w:r>
      <w:r w:rsidR="005F5519">
        <w:rPr>
          <w:rFonts w:ascii="Times New Roman" w:eastAsia="Times New Roman" w:hAnsi="Times New Roman" w:cs="Times New Roman"/>
          <w:sz w:val="24"/>
          <w:szCs w:val="24"/>
        </w:rPr>
        <w:t xml:space="preserve">, to </w:t>
      </w:r>
      <w:r w:rsidR="002B2B69">
        <w:rPr>
          <w:rFonts w:ascii="Times New Roman" w:eastAsia="Times New Roman" w:hAnsi="Times New Roman" w:cs="Times New Roman"/>
          <w:sz w:val="24"/>
          <w:szCs w:val="24"/>
        </w:rPr>
        <w:t xml:space="preserve">start </w:t>
      </w:r>
      <w:r w:rsidR="000A5B2A">
        <w:rPr>
          <w:rFonts w:ascii="Times New Roman" w:eastAsia="Times New Roman" w:hAnsi="Times New Roman" w:cs="Times New Roman"/>
          <w:sz w:val="24"/>
          <w:szCs w:val="24"/>
        </w:rPr>
        <w:t>a process of unlearning</w:t>
      </w:r>
      <w:r w:rsidR="002B2B69">
        <w:rPr>
          <w:rFonts w:ascii="Times New Roman" w:eastAsia="Times New Roman" w:hAnsi="Times New Roman" w:cs="Times New Roman"/>
          <w:sz w:val="24"/>
          <w:szCs w:val="24"/>
        </w:rPr>
        <w:t xml:space="preserve"> and</w:t>
      </w:r>
      <w:r w:rsidR="000A5B2A">
        <w:rPr>
          <w:rFonts w:ascii="Times New Roman" w:eastAsia="Times New Roman" w:hAnsi="Times New Roman" w:cs="Times New Roman"/>
          <w:sz w:val="24"/>
          <w:szCs w:val="24"/>
        </w:rPr>
        <w:t xml:space="preserve"> de-privileging</w:t>
      </w:r>
      <w:r w:rsidR="002B2B69">
        <w:rPr>
          <w:rFonts w:ascii="Times New Roman" w:eastAsia="Times New Roman" w:hAnsi="Times New Roman" w:cs="Times New Roman"/>
          <w:sz w:val="24"/>
          <w:szCs w:val="24"/>
        </w:rPr>
        <w:t xml:space="preserve"> that</w:t>
      </w:r>
      <w:r w:rsidR="000A5B2A">
        <w:rPr>
          <w:rFonts w:ascii="Times New Roman" w:eastAsia="Times New Roman" w:hAnsi="Times New Roman" w:cs="Times New Roman"/>
          <w:sz w:val="24"/>
          <w:szCs w:val="24"/>
        </w:rPr>
        <w:t xml:space="preserve"> knowledge. It would also require social workers to think about whose voices have been included and whose have been excluded and why this occurs</w:t>
      </w:r>
      <w:r w:rsidR="00ED3DB3" w:rsidRPr="00F8489D">
        <w:rPr>
          <w:rFonts w:ascii="Times New Roman" w:eastAsia="Times New Roman" w:hAnsi="Times New Roman" w:cs="Times New Roman"/>
          <w:sz w:val="24"/>
          <w:szCs w:val="24"/>
        </w:rPr>
        <w:t xml:space="preserve">. Whilst in reality, the unsettling </w:t>
      </w:r>
      <w:r w:rsidR="00E31131">
        <w:rPr>
          <w:rFonts w:ascii="Times New Roman" w:eastAsia="Times New Roman" w:hAnsi="Times New Roman" w:cs="Times New Roman"/>
          <w:sz w:val="24"/>
          <w:szCs w:val="24"/>
        </w:rPr>
        <w:t>that occurs during five</w:t>
      </w:r>
      <w:r w:rsidR="001F7E0E" w:rsidRPr="00F8489D">
        <w:rPr>
          <w:rFonts w:ascii="Times New Roman" w:eastAsia="Times New Roman" w:hAnsi="Times New Roman" w:cs="Times New Roman"/>
          <w:sz w:val="24"/>
          <w:szCs w:val="24"/>
        </w:rPr>
        <w:t xml:space="preserve"> </w:t>
      </w:r>
      <w:r w:rsidR="00BC7A55" w:rsidRPr="00F8489D">
        <w:rPr>
          <w:rFonts w:ascii="Times New Roman" w:eastAsia="Times New Roman" w:hAnsi="Times New Roman" w:cs="Times New Roman"/>
          <w:sz w:val="24"/>
          <w:szCs w:val="24"/>
        </w:rPr>
        <w:t xml:space="preserve">months of participation </w:t>
      </w:r>
      <w:r w:rsidR="00ED3DB3" w:rsidRPr="00F8489D">
        <w:rPr>
          <w:rFonts w:ascii="Times New Roman" w:eastAsia="Times New Roman" w:hAnsi="Times New Roman" w:cs="Times New Roman"/>
          <w:sz w:val="24"/>
          <w:szCs w:val="24"/>
        </w:rPr>
        <w:t>might be modest</w:t>
      </w:r>
      <w:r w:rsidR="00BC7A55" w:rsidRPr="00F8489D">
        <w:rPr>
          <w:rFonts w:ascii="Times New Roman" w:eastAsia="Times New Roman" w:hAnsi="Times New Roman" w:cs="Times New Roman"/>
          <w:sz w:val="24"/>
          <w:szCs w:val="24"/>
        </w:rPr>
        <w:t xml:space="preserve">, </w:t>
      </w:r>
      <w:r w:rsidR="0046195C" w:rsidRPr="00F8489D">
        <w:rPr>
          <w:rFonts w:ascii="Times New Roman" w:eastAsia="Times New Roman" w:hAnsi="Times New Roman" w:cs="Times New Roman"/>
          <w:sz w:val="24"/>
          <w:szCs w:val="24"/>
        </w:rPr>
        <w:t>this project is</w:t>
      </w:r>
      <w:r w:rsidR="00ED3DB3" w:rsidRPr="00F8489D">
        <w:rPr>
          <w:rFonts w:ascii="Times New Roman" w:eastAsia="Times New Roman" w:hAnsi="Times New Roman" w:cs="Times New Roman"/>
          <w:sz w:val="24"/>
          <w:szCs w:val="24"/>
        </w:rPr>
        <w:t xml:space="preserve"> my attempt to provide spa</w:t>
      </w:r>
      <w:r w:rsidR="007D2701" w:rsidRPr="00F8489D">
        <w:rPr>
          <w:rFonts w:ascii="Times New Roman" w:eastAsia="Times New Roman" w:hAnsi="Times New Roman" w:cs="Times New Roman"/>
          <w:sz w:val="24"/>
          <w:szCs w:val="24"/>
        </w:rPr>
        <w:t xml:space="preserve">ce for white social workers to </w:t>
      </w:r>
      <w:r w:rsidR="001F7E0E" w:rsidRPr="00F8489D">
        <w:rPr>
          <w:rFonts w:ascii="Times New Roman" w:eastAsia="Times New Roman" w:hAnsi="Times New Roman" w:cs="Times New Roman"/>
          <w:sz w:val="24"/>
          <w:szCs w:val="24"/>
        </w:rPr>
        <w:t>begin a process of</w:t>
      </w:r>
      <w:r w:rsidR="00832C3A" w:rsidRPr="00F8489D">
        <w:rPr>
          <w:rFonts w:ascii="Times New Roman" w:eastAsia="Times New Roman" w:hAnsi="Times New Roman" w:cs="Times New Roman"/>
          <w:sz w:val="24"/>
          <w:szCs w:val="24"/>
        </w:rPr>
        <w:t xml:space="preserve"> </w:t>
      </w:r>
      <w:r w:rsidR="00AA42C8">
        <w:rPr>
          <w:rFonts w:ascii="Times New Roman" w:eastAsia="Times New Roman" w:hAnsi="Times New Roman" w:cs="Times New Roman"/>
          <w:sz w:val="24"/>
          <w:szCs w:val="24"/>
        </w:rPr>
        <w:t>d</w:t>
      </w:r>
      <w:r w:rsidR="001F7E0E" w:rsidRPr="00F8489D">
        <w:rPr>
          <w:rFonts w:ascii="Times New Roman" w:eastAsia="Times New Roman" w:hAnsi="Times New Roman" w:cs="Times New Roman"/>
          <w:sz w:val="24"/>
          <w:szCs w:val="24"/>
        </w:rPr>
        <w:t>ecolonisation of</w:t>
      </w:r>
      <w:r w:rsidR="00B92780" w:rsidRPr="00F8489D">
        <w:rPr>
          <w:rFonts w:ascii="Times New Roman" w:eastAsia="Times New Roman" w:hAnsi="Times New Roman" w:cs="Times New Roman"/>
          <w:sz w:val="24"/>
          <w:szCs w:val="24"/>
        </w:rPr>
        <w:t xml:space="preserve"> their practice and</w:t>
      </w:r>
      <w:r w:rsidR="0046195C" w:rsidRPr="00F8489D">
        <w:rPr>
          <w:rFonts w:ascii="Times New Roman" w:eastAsia="Times New Roman" w:hAnsi="Times New Roman" w:cs="Times New Roman"/>
          <w:sz w:val="24"/>
          <w:szCs w:val="24"/>
        </w:rPr>
        <w:t xml:space="preserve"> initiate a level of critical </w:t>
      </w:r>
      <w:r w:rsidR="00C003E9">
        <w:rPr>
          <w:rFonts w:ascii="Times New Roman" w:eastAsia="Times New Roman" w:hAnsi="Times New Roman" w:cs="Times New Roman"/>
          <w:sz w:val="24"/>
          <w:szCs w:val="24"/>
        </w:rPr>
        <w:t>epistemological</w:t>
      </w:r>
      <w:r w:rsidR="00573805">
        <w:rPr>
          <w:rFonts w:ascii="Times New Roman" w:eastAsia="Times New Roman" w:hAnsi="Times New Roman" w:cs="Times New Roman"/>
          <w:sz w:val="24"/>
          <w:szCs w:val="24"/>
        </w:rPr>
        <w:t xml:space="preserve"> and ontological transformation</w:t>
      </w:r>
      <w:r w:rsidR="00C003E9">
        <w:rPr>
          <w:rFonts w:ascii="Times New Roman" w:eastAsia="Times New Roman" w:hAnsi="Times New Roman" w:cs="Times New Roman"/>
          <w:sz w:val="24"/>
          <w:szCs w:val="24"/>
        </w:rPr>
        <w:t xml:space="preserve"> of </w:t>
      </w:r>
      <w:r w:rsidR="003B0C78">
        <w:rPr>
          <w:rFonts w:ascii="Times New Roman" w:eastAsia="Times New Roman" w:hAnsi="Times New Roman" w:cs="Times New Roman"/>
          <w:sz w:val="24"/>
          <w:szCs w:val="24"/>
        </w:rPr>
        <w:t>social work</w:t>
      </w:r>
      <w:r w:rsidR="00C003E9">
        <w:rPr>
          <w:rFonts w:ascii="Times New Roman" w:eastAsia="Times New Roman" w:hAnsi="Times New Roman" w:cs="Times New Roman"/>
          <w:sz w:val="24"/>
          <w:szCs w:val="24"/>
        </w:rPr>
        <w:t xml:space="preserve">. </w:t>
      </w:r>
      <w:r w:rsidR="006B7017">
        <w:rPr>
          <w:rFonts w:ascii="Times New Roman" w:eastAsia="Times New Roman" w:hAnsi="Times New Roman" w:cs="Times New Roman"/>
          <w:sz w:val="24"/>
          <w:szCs w:val="24"/>
        </w:rPr>
        <w:t xml:space="preserve">This would involve </w:t>
      </w:r>
      <w:r w:rsidR="00522A2D">
        <w:rPr>
          <w:rFonts w:ascii="Times New Roman" w:eastAsia="Times New Roman" w:hAnsi="Times New Roman" w:cs="Times New Roman"/>
          <w:sz w:val="24"/>
          <w:szCs w:val="24"/>
        </w:rPr>
        <w:t>unlearning the</w:t>
      </w:r>
      <w:r w:rsidR="00CD65F8">
        <w:rPr>
          <w:rFonts w:ascii="Times New Roman" w:eastAsia="Times New Roman" w:hAnsi="Times New Roman" w:cs="Times New Roman"/>
          <w:sz w:val="24"/>
          <w:szCs w:val="24"/>
        </w:rPr>
        <w:t xml:space="preserve"> privileged mobility and influence</w:t>
      </w:r>
      <w:r w:rsidR="00522A2D">
        <w:rPr>
          <w:rFonts w:ascii="Times New Roman" w:eastAsia="Times New Roman" w:hAnsi="Times New Roman" w:cs="Times New Roman"/>
          <w:sz w:val="24"/>
          <w:szCs w:val="24"/>
        </w:rPr>
        <w:t xml:space="preserve"> they have cl</w:t>
      </w:r>
      <w:r w:rsidR="0061137B">
        <w:rPr>
          <w:rFonts w:ascii="Times New Roman" w:eastAsia="Times New Roman" w:hAnsi="Times New Roman" w:cs="Times New Roman"/>
          <w:sz w:val="24"/>
          <w:szCs w:val="24"/>
        </w:rPr>
        <w:t>os</w:t>
      </w:r>
      <w:r w:rsidR="007407D3">
        <w:rPr>
          <w:rFonts w:ascii="Times New Roman" w:eastAsia="Times New Roman" w:hAnsi="Times New Roman" w:cs="Times New Roman"/>
          <w:sz w:val="24"/>
          <w:szCs w:val="24"/>
        </w:rPr>
        <w:t>est to the centre</w:t>
      </w:r>
      <w:r w:rsidR="00707B30">
        <w:rPr>
          <w:rFonts w:ascii="Times New Roman" w:eastAsia="Times New Roman" w:hAnsi="Times New Roman" w:cs="Times New Roman"/>
          <w:sz w:val="24"/>
          <w:szCs w:val="24"/>
        </w:rPr>
        <w:t xml:space="preserve"> of a</w:t>
      </w:r>
      <w:r w:rsidR="00522A2D">
        <w:rPr>
          <w:rFonts w:ascii="Times New Roman" w:eastAsia="Times New Roman" w:hAnsi="Times New Roman" w:cs="Times New Roman"/>
          <w:sz w:val="24"/>
          <w:szCs w:val="24"/>
        </w:rPr>
        <w:t xml:space="preserve"> white world, </w:t>
      </w:r>
      <w:r w:rsidR="00DB6C17">
        <w:rPr>
          <w:rFonts w:ascii="Times New Roman" w:eastAsia="Times New Roman" w:hAnsi="Times New Roman" w:cs="Times New Roman"/>
          <w:sz w:val="24"/>
          <w:szCs w:val="24"/>
        </w:rPr>
        <w:t>and</w:t>
      </w:r>
      <w:r w:rsidR="00522A2D">
        <w:rPr>
          <w:rFonts w:ascii="Times New Roman" w:eastAsia="Times New Roman" w:hAnsi="Times New Roman" w:cs="Times New Roman"/>
          <w:sz w:val="24"/>
          <w:szCs w:val="24"/>
        </w:rPr>
        <w:t xml:space="preserve"> </w:t>
      </w:r>
      <w:r w:rsidR="00FA6954">
        <w:rPr>
          <w:rFonts w:ascii="Times New Roman" w:eastAsia="Times New Roman" w:hAnsi="Times New Roman" w:cs="Times New Roman"/>
          <w:sz w:val="24"/>
          <w:szCs w:val="24"/>
        </w:rPr>
        <w:t xml:space="preserve">would </w:t>
      </w:r>
      <w:r w:rsidR="00522A2D">
        <w:rPr>
          <w:rFonts w:ascii="Times New Roman" w:eastAsia="Times New Roman" w:hAnsi="Times New Roman" w:cs="Times New Roman"/>
          <w:sz w:val="24"/>
          <w:szCs w:val="24"/>
        </w:rPr>
        <w:t>involve hearing and valuing voices previously c</w:t>
      </w:r>
      <w:r w:rsidR="006A1693">
        <w:rPr>
          <w:rFonts w:ascii="Times New Roman" w:eastAsia="Times New Roman" w:hAnsi="Times New Roman" w:cs="Times New Roman"/>
          <w:sz w:val="24"/>
          <w:szCs w:val="24"/>
        </w:rPr>
        <w:t>o</w:t>
      </w:r>
      <w:r w:rsidR="0061137B">
        <w:rPr>
          <w:rFonts w:ascii="Times New Roman" w:eastAsia="Times New Roman" w:hAnsi="Times New Roman" w:cs="Times New Roman"/>
          <w:sz w:val="24"/>
          <w:szCs w:val="24"/>
        </w:rPr>
        <w:t>nsidered alternative</w:t>
      </w:r>
      <w:r w:rsidR="00707B30">
        <w:rPr>
          <w:rFonts w:ascii="Times New Roman" w:eastAsia="Times New Roman" w:hAnsi="Times New Roman" w:cs="Times New Roman"/>
          <w:sz w:val="24"/>
          <w:szCs w:val="24"/>
        </w:rPr>
        <w:t>,</w:t>
      </w:r>
      <w:r w:rsidR="00522A2D">
        <w:rPr>
          <w:rFonts w:ascii="Times New Roman" w:eastAsia="Times New Roman" w:hAnsi="Times New Roman" w:cs="Times New Roman"/>
          <w:sz w:val="24"/>
          <w:szCs w:val="24"/>
        </w:rPr>
        <w:t xml:space="preserve"> to </w:t>
      </w:r>
      <w:r w:rsidR="00522A2D" w:rsidRPr="00E757FF">
        <w:rPr>
          <w:rFonts w:ascii="Times New Roman" w:eastAsia="Times New Roman" w:hAnsi="Times New Roman" w:cs="Times New Roman"/>
          <w:sz w:val="24"/>
          <w:szCs w:val="24"/>
        </w:rPr>
        <w:t xml:space="preserve">rethink </w:t>
      </w:r>
      <w:r w:rsidR="007407D3">
        <w:rPr>
          <w:rFonts w:ascii="Times New Roman" w:eastAsia="Times New Roman" w:hAnsi="Times New Roman" w:cs="Times New Roman"/>
          <w:sz w:val="24"/>
          <w:szCs w:val="24"/>
        </w:rPr>
        <w:t>and transform</w:t>
      </w:r>
      <w:r w:rsidR="00522A2D" w:rsidRPr="00E757FF">
        <w:rPr>
          <w:rFonts w:ascii="Times New Roman" w:eastAsia="Times New Roman" w:hAnsi="Times New Roman" w:cs="Times New Roman"/>
          <w:sz w:val="24"/>
          <w:szCs w:val="24"/>
        </w:rPr>
        <w:t xml:space="preserve"> social work knowledge</w:t>
      </w:r>
      <w:r w:rsidR="00FE582B">
        <w:rPr>
          <w:rFonts w:ascii="Times New Roman" w:eastAsia="Times New Roman" w:hAnsi="Times New Roman" w:cs="Times New Roman"/>
          <w:sz w:val="24"/>
          <w:szCs w:val="24"/>
        </w:rPr>
        <w:t>.</w:t>
      </w:r>
    </w:p>
    <w:p w14:paraId="0DD840EA" w14:textId="77777777" w:rsidR="00C67D4C" w:rsidRDefault="00C67D4C" w:rsidP="001A44CF">
      <w:pPr>
        <w:spacing w:line="480" w:lineRule="auto"/>
        <w:ind w:firstLine="720"/>
        <w:rPr>
          <w:rFonts w:ascii="Times New Roman" w:eastAsia="Times New Roman" w:hAnsi="Times New Roman" w:cs="Times New Roman"/>
          <w:sz w:val="24"/>
          <w:szCs w:val="24"/>
        </w:rPr>
      </w:pPr>
    </w:p>
    <w:p w14:paraId="3C3F1245" w14:textId="77777777" w:rsidR="00C67D4C" w:rsidRPr="00FE582B" w:rsidRDefault="00C67D4C" w:rsidP="001A44CF">
      <w:pPr>
        <w:spacing w:line="480" w:lineRule="auto"/>
        <w:ind w:firstLine="720"/>
        <w:rPr>
          <w:rFonts w:ascii="Times New Roman" w:eastAsia="Times New Roman" w:hAnsi="Times New Roman" w:cs="Times New Roman"/>
          <w:sz w:val="24"/>
          <w:szCs w:val="24"/>
        </w:rPr>
      </w:pPr>
    </w:p>
    <w:p w14:paraId="3F1C761F" w14:textId="77777777" w:rsidR="00FA6954" w:rsidRDefault="00FA6954" w:rsidP="009205F5">
      <w:pPr>
        <w:pStyle w:val="Normal1"/>
        <w:spacing w:line="480" w:lineRule="auto"/>
        <w:outlineLvl w:val="0"/>
        <w:rPr>
          <w:rFonts w:ascii="Times New Roman" w:eastAsia="Times New Roman" w:hAnsi="Times New Roman" w:cs="Times New Roman"/>
          <w:lang w:val="en-AU"/>
        </w:rPr>
      </w:pPr>
    </w:p>
    <w:p w14:paraId="23964819" w14:textId="7C42D383" w:rsidR="00FE582B" w:rsidRDefault="00FE582B" w:rsidP="00FE582B">
      <w:pPr>
        <w:spacing w:line="480" w:lineRule="auto"/>
        <w:rPr>
          <w:rFonts w:ascii="Times New Roman" w:eastAsia="Times New Roman" w:hAnsi="Times New Roman" w:cs="Times New Roman"/>
        </w:rPr>
      </w:pPr>
    </w:p>
    <w:p w14:paraId="57041F32" w14:textId="77777777" w:rsidR="00B5207D" w:rsidRDefault="00B5207D" w:rsidP="008139FF">
      <w:pPr>
        <w:spacing w:line="480" w:lineRule="auto"/>
        <w:jc w:val="center"/>
        <w:rPr>
          <w:rFonts w:ascii="Times New Roman" w:hAnsi="Times New Roman" w:cs="Times New Roman"/>
          <w:sz w:val="24"/>
        </w:rPr>
      </w:pPr>
    </w:p>
    <w:p w14:paraId="1CFF6BE1" w14:textId="77777777" w:rsidR="00914E1F" w:rsidRPr="00FC4AB4" w:rsidRDefault="00914E1F" w:rsidP="008139FF">
      <w:pPr>
        <w:spacing w:line="480" w:lineRule="auto"/>
        <w:jc w:val="center"/>
        <w:rPr>
          <w:rFonts w:ascii="Times New Roman" w:hAnsi="Times New Roman" w:cs="Times New Roman"/>
          <w:sz w:val="24"/>
        </w:rPr>
      </w:pPr>
      <w:r w:rsidRPr="00FC4AB4">
        <w:rPr>
          <w:rFonts w:ascii="Times New Roman" w:hAnsi="Times New Roman" w:cs="Times New Roman"/>
          <w:sz w:val="24"/>
        </w:rPr>
        <w:lastRenderedPageBreak/>
        <w:t>References</w:t>
      </w:r>
    </w:p>
    <w:p w14:paraId="492723C9" w14:textId="7320F3F8" w:rsidR="00521716" w:rsidRDefault="00521716" w:rsidP="008139FF">
      <w:pPr>
        <w:pStyle w:val="Bibliography"/>
        <w:spacing w:line="480" w:lineRule="auto"/>
        <w:rPr>
          <w:rFonts w:ascii="Times New Roman" w:hAnsi="Times New Roman" w:cs="Times New Roman"/>
        </w:rPr>
      </w:pPr>
      <w:r w:rsidRPr="00135FAA">
        <w:rPr>
          <w:rFonts w:ascii="Times New Roman" w:hAnsi="Times New Roman" w:cs="Times New Roman"/>
        </w:rPr>
        <w:fldChar w:fldCharType="begin"/>
      </w:r>
      <w:r w:rsidRPr="00135FAA">
        <w:rPr>
          <w:rFonts w:ascii="Times New Roman" w:hAnsi="Times New Roman" w:cs="Times New Roman"/>
        </w:rPr>
        <w:instrText xml:space="preserve"> ADDIN ZOTERO_BIBL {"custom":[]} CSL_BIBLIOGRAPHY </w:instrText>
      </w:r>
      <w:r w:rsidRPr="00135FAA">
        <w:rPr>
          <w:rFonts w:ascii="Times New Roman" w:hAnsi="Times New Roman" w:cs="Times New Roman"/>
        </w:rPr>
        <w:fldChar w:fldCharType="separate"/>
      </w:r>
      <w:r>
        <w:rPr>
          <w:rFonts w:ascii="Times New Roman" w:hAnsi="Times New Roman" w:cs="Times New Roman"/>
        </w:rPr>
        <w:t>Ahmed, S 2007</w:t>
      </w:r>
      <w:r w:rsidRPr="00135FAA">
        <w:rPr>
          <w:rFonts w:ascii="Times New Roman" w:hAnsi="Times New Roman" w:cs="Times New Roman"/>
        </w:rPr>
        <w:t xml:space="preserve"> </w:t>
      </w:r>
      <w:r>
        <w:rPr>
          <w:rFonts w:ascii="Times New Roman" w:hAnsi="Times New Roman" w:cs="Times New Roman"/>
        </w:rPr>
        <w:t>'</w:t>
      </w:r>
      <w:r w:rsidRPr="00135FAA">
        <w:rPr>
          <w:rFonts w:ascii="Times New Roman" w:hAnsi="Times New Roman" w:cs="Times New Roman"/>
        </w:rPr>
        <w:t>A phenomenology of whiteness</w:t>
      </w:r>
      <w:r>
        <w:rPr>
          <w:rFonts w:ascii="Times New Roman" w:hAnsi="Times New Roman" w:cs="Times New Roman"/>
        </w:rPr>
        <w:t xml:space="preserve">'. </w:t>
      </w:r>
      <w:r w:rsidRPr="00135FAA">
        <w:rPr>
          <w:rFonts w:ascii="Times New Roman" w:hAnsi="Times New Roman" w:cs="Times New Roman"/>
          <w:i/>
        </w:rPr>
        <w:t>Feminist Theory</w:t>
      </w:r>
      <w:r>
        <w:rPr>
          <w:rFonts w:ascii="Times New Roman" w:hAnsi="Times New Roman" w:cs="Times New Roman"/>
        </w:rPr>
        <w:t>, vol.</w:t>
      </w:r>
      <w:r w:rsidRPr="00135FAA">
        <w:rPr>
          <w:rFonts w:ascii="Times New Roman" w:hAnsi="Times New Roman" w:cs="Times New Roman"/>
        </w:rPr>
        <w:t xml:space="preserve"> 8, </w:t>
      </w:r>
      <w:r>
        <w:rPr>
          <w:rFonts w:ascii="Times New Roman" w:hAnsi="Times New Roman" w:cs="Times New Roman"/>
        </w:rPr>
        <w:t>no. 2, pp.</w:t>
      </w:r>
      <w:r w:rsidR="00085C8C">
        <w:rPr>
          <w:rFonts w:ascii="Times New Roman" w:hAnsi="Times New Roman" w:cs="Times New Roman"/>
        </w:rPr>
        <w:t xml:space="preserve"> </w:t>
      </w:r>
      <w:r w:rsidRPr="00135FAA">
        <w:rPr>
          <w:rFonts w:ascii="Times New Roman" w:hAnsi="Times New Roman" w:cs="Times New Roman"/>
        </w:rPr>
        <w:t xml:space="preserve">149–168. </w:t>
      </w:r>
    </w:p>
    <w:p w14:paraId="46E4D4B6" w14:textId="77777777" w:rsidR="008139FF" w:rsidRPr="008139FF" w:rsidRDefault="008139FF" w:rsidP="008139FF"/>
    <w:p w14:paraId="4CBB1621" w14:textId="4499B302" w:rsidR="00521716" w:rsidRDefault="00521716" w:rsidP="008139FF">
      <w:pPr>
        <w:pStyle w:val="Bibliography"/>
        <w:spacing w:line="480" w:lineRule="auto"/>
        <w:rPr>
          <w:rFonts w:ascii="Times New Roman" w:hAnsi="Times New Roman" w:cs="Times New Roman"/>
        </w:rPr>
      </w:pPr>
      <w:r>
        <w:rPr>
          <w:rFonts w:ascii="Times New Roman" w:hAnsi="Times New Roman" w:cs="Times New Roman"/>
        </w:rPr>
        <w:t>Baltra-Ulloa, AJ 2013,</w:t>
      </w:r>
      <w:r w:rsidRPr="00135FAA">
        <w:rPr>
          <w:rFonts w:ascii="Times New Roman" w:hAnsi="Times New Roman" w:cs="Times New Roman"/>
        </w:rPr>
        <w:t xml:space="preserve"> </w:t>
      </w:r>
      <w:r>
        <w:rPr>
          <w:rFonts w:ascii="Times New Roman" w:hAnsi="Times New Roman" w:cs="Times New Roman"/>
        </w:rPr>
        <w:t>'</w:t>
      </w:r>
      <w:r w:rsidRPr="00135FAA">
        <w:rPr>
          <w:rFonts w:ascii="Times New Roman" w:hAnsi="Times New Roman" w:cs="Times New Roman"/>
        </w:rPr>
        <w:t>Why decolonized social work is more than cross-culturalism</w:t>
      </w:r>
      <w:r>
        <w:rPr>
          <w:rFonts w:ascii="Times New Roman" w:hAnsi="Times New Roman" w:cs="Times New Roman"/>
        </w:rPr>
        <w:t>', in M Gray, J Coates &amp; M Yellow Bird (e</w:t>
      </w:r>
      <w:r w:rsidRPr="00135FAA">
        <w:rPr>
          <w:rFonts w:ascii="Times New Roman" w:hAnsi="Times New Roman" w:cs="Times New Roman"/>
        </w:rPr>
        <w:t>ds</w:t>
      </w:r>
      <w:r>
        <w:rPr>
          <w:rFonts w:ascii="Times New Roman" w:hAnsi="Times New Roman" w:cs="Times New Roman"/>
        </w:rPr>
        <w:t xml:space="preserve">), </w:t>
      </w:r>
      <w:r>
        <w:rPr>
          <w:rFonts w:ascii="Times New Roman" w:hAnsi="Times New Roman" w:cs="Times New Roman"/>
          <w:i/>
        </w:rPr>
        <w:t>Decolonizing social w</w:t>
      </w:r>
      <w:r w:rsidRPr="00624BAE">
        <w:rPr>
          <w:rFonts w:ascii="Times New Roman" w:hAnsi="Times New Roman" w:cs="Times New Roman"/>
          <w:i/>
        </w:rPr>
        <w:t>ork</w:t>
      </w:r>
      <w:r>
        <w:rPr>
          <w:rFonts w:ascii="Times New Roman" w:hAnsi="Times New Roman" w:cs="Times New Roman"/>
        </w:rPr>
        <w:t>, Ashgate Publishing Ltd, Farham, Surrey</w:t>
      </w:r>
      <w:r w:rsidRPr="00135FAA">
        <w:rPr>
          <w:rFonts w:ascii="Times New Roman" w:hAnsi="Times New Roman" w:cs="Times New Roman"/>
        </w:rPr>
        <w:t>, pp. 87–104.</w:t>
      </w:r>
    </w:p>
    <w:p w14:paraId="5775289F" w14:textId="77777777" w:rsidR="008139FF" w:rsidRPr="008139FF" w:rsidRDefault="008139FF" w:rsidP="008139FF"/>
    <w:p w14:paraId="5AB43509" w14:textId="4941F305" w:rsidR="00521716" w:rsidRDefault="00521716" w:rsidP="008139FF">
      <w:pPr>
        <w:pStyle w:val="Bibliography"/>
        <w:spacing w:line="480" w:lineRule="auto"/>
        <w:rPr>
          <w:rFonts w:ascii="Times New Roman" w:hAnsi="Times New Roman" w:cs="Times New Roman"/>
        </w:rPr>
      </w:pPr>
      <w:r w:rsidRPr="00135FAA">
        <w:rPr>
          <w:rFonts w:ascii="Times New Roman" w:hAnsi="Times New Roman" w:cs="Times New Roman"/>
        </w:rPr>
        <w:t>Baltra-U</w:t>
      </w:r>
      <w:r>
        <w:rPr>
          <w:rFonts w:ascii="Times New Roman" w:hAnsi="Times New Roman" w:cs="Times New Roman"/>
        </w:rPr>
        <w:t>lloa, AJ in press,</w:t>
      </w:r>
      <w:r w:rsidRPr="00135FAA">
        <w:rPr>
          <w:rFonts w:ascii="Times New Roman" w:hAnsi="Times New Roman" w:cs="Times New Roman"/>
        </w:rPr>
        <w:t xml:space="preserve"> </w:t>
      </w:r>
      <w:r>
        <w:rPr>
          <w:rFonts w:ascii="Times New Roman" w:hAnsi="Times New Roman" w:cs="Times New Roman"/>
        </w:rPr>
        <w:t>'</w:t>
      </w:r>
      <w:r w:rsidRPr="00135FAA">
        <w:rPr>
          <w:rFonts w:ascii="Times New Roman" w:hAnsi="Times New Roman" w:cs="Times New Roman"/>
        </w:rPr>
        <w:t>Speaki</w:t>
      </w:r>
      <w:r>
        <w:rPr>
          <w:rFonts w:ascii="Times New Roman" w:hAnsi="Times New Roman" w:cs="Times New Roman"/>
        </w:rPr>
        <w:t>ng of care from the periphery: t</w:t>
      </w:r>
      <w:r w:rsidRPr="00135FAA">
        <w:rPr>
          <w:rFonts w:ascii="Times New Roman" w:hAnsi="Times New Roman" w:cs="Times New Roman"/>
        </w:rPr>
        <w:t>he politics of caring fro</w:t>
      </w:r>
      <w:r>
        <w:rPr>
          <w:rFonts w:ascii="Times New Roman" w:hAnsi="Times New Roman" w:cs="Times New Roman"/>
        </w:rPr>
        <w:t>m the post-colonial margins', in</w:t>
      </w:r>
      <w:r w:rsidRPr="00135FAA">
        <w:rPr>
          <w:rFonts w:ascii="Times New Roman" w:hAnsi="Times New Roman" w:cs="Times New Roman"/>
        </w:rPr>
        <w:t xml:space="preserve"> </w:t>
      </w:r>
      <w:r>
        <w:rPr>
          <w:rFonts w:ascii="Times New Roman" w:hAnsi="Times New Roman" w:cs="Times New Roman"/>
        </w:rPr>
        <w:t>B Pease</w:t>
      </w:r>
      <w:r w:rsidRPr="00135FAA">
        <w:rPr>
          <w:rFonts w:ascii="Times New Roman" w:hAnsi="Times New Roman" w:cs="Times New Roman"/>
        </w:rPr>
        <w:t>,</w:t>
      </w:r>
      <w:r>
        <w:rPr>
          <w:rFonts w:ascii="Times New Roman" w:hAnsi="Times New Roman" w:cs="Times New Roman"/>
        </w:rPr>
        <w:t xml:space="preserve"> A Vreugdenhil &amp;</w:t>
      </w:r>
      <w:r w:rsidRPr="00135FAA">
        <w:rPr>
          <w:rFonts w:ascii="Times New Roman" w:hAnsi="Times New Roman" w:cs="Times New Roman"/>
        </w:rPr>
        <w:t xml:space="preserve"> </w:t>
      </w:r>
      <w:r>
        <w:rPr>
          <w:rFonts w:ascii="Times New Roman" w:hAnsi="Times New Roman" w:cs="Times New Roman"/>
        </w:rPr>
        <w:t>S Stanford (eds</w:t>
      </w:r>
      <w:r w:rsidRPr="00135FAA">
        <w:rPr>
          <w:rFonts w:ascii="Times New Roman" w:hAnsi="Times New Roman" w:cs="Times New Roman"/>
        </w:rPr>
        <w:t xml:space="preserve">), </w:t>
      </w:r>
      <w:r>
        <w:rPr>
          <w:rFonts w:ascii="Times New Roman" w:hAnsi="Times New Roman" w:cs="Times New Roman"/>
          <w:i/>
        </w:rPr>
        <w:t>The critical ethics of c</w:t>
      </w:r>
      <w:r w:rsidRPr="0060495E">
        <w:rPr>
          <w:rFonts w:ascii="Times New Roman" w:hAnsi="Times New Roman" w:cs="Times New Roman"/>
          <w:i/>
        </w:rPr>
        <w:t>are: transforming the politics and practices of caring.</w:t>
      </w:r>
      <w:r>
        <w:rPr>
          <w:rFonts w:ascii="Times New Roman" w:hAnsi="Times New Roman" w:cs="Times New Roman"/>
        </w:rPr>
        <w:t xml:space="preserve"> Routledge, London, pp. 129-138</w:t>
      </w:r>
      <w:r w:rsidRPr="00135FAA">
        <w:rPr>
          <w:rFonts w:ascii="Times New Roman" w:hAnsi="Times New Roman" w:cs="Times New Roman"/>
        </w:rPr>
        <w:t>.</w:t>
      </w:r>
    </w:p>
    <w:p w14:paraId="0214DAAA" w14:textId="77777777" w:rsidR="008139FF" w:rsidRPr="008139FF" w:rsidRDefault="008139FF" w:rsidP="008139FF"/>
    <w:p w14:paraId="58A964FF" w14:textId="5D8D85E5" w:rsidR="00521716" w:rsidRDefault="00521716" w:rsidP="008139FF">
      <w:pPr>
        <w:pStyle w:val="Bibliography"/>
        <w:spacing w:line="480" w:lineRule="auto"/>
        <w:rPr>
          <w:rFonts w:ascii="Times New Roman" w:hAnsi="Times New Roman" w:cs="Times New Roman"/>
        </w:rPr>
      </w:pPr>
      <w:r>
        <w:rPr>
          <w:rFonts w:ascii="Times New Roman" w:hAnsi="Times New Roman" w:cs="Times New Roman"/>
        </w:rPr>
        <w:t>Bennett, B, Zubrzycki, J &amp;</w:t>
      </w:r>
      <w:r w:rsidRPr="00135FAA">
        <w:rPr>
          <w:rFonts w:ascii="Times New Roman" w:hAnsi="Times New Roman" w:cs="Times New Roman"/>
        </w:rPr>
        <w:t xml:space="preserve"> Bacon, </w:t>
      </w:r>
      <w:r>
        <w:rPr>
          <w:rFonts w:ascii="Times New Roman" w:hAnsi="Times New Roman" w:cs="Times New Roman"/>
        </w:rPr>
        <w:t>V 2011,</w:t>
      </w:r>
      <w:r w:rsidRPr="00135FAA">
        <w:rPr>
          <w:rFonts w:ascii="Times New Roman" w:hAnsi="Times New Roman" w:cs="Times New Roman"/>
        </w:rPr>
        <w:t xml:space="preserve"> </w:t>
      </w:r>
      <w:r>
        <w:rPr>
          <w:rFonts w:ascii="Times New Roman" w:hAnsi="Times New Roman" w:cs="Times New Roman"/>
        </w:rPr>
        <w:t>'</w:t>
      </w:r>
      <w:r w:rsidRPr="00135FAA">
        <w:rPr>
          <w:rFonts w:ascii="Times New Roman" w:hAnsi="Times New Roman" w:cs="Times New Roman"/>
        </w:rPr>
        <w:t>What do we know? The experiences of social workers working alongside Aboriginal people</w:t>
      </w:r>
      <w:r>
        <w:rPr>
          <w:rFonts w:ascii="Times New Roman" w:hAnsi="Times New Roman" w:cs="Times New Roman"/>
        </w:rPr>
        <w:t xml:space="preserve">', </w:t>
      </w:r>
      <w:r w:rsidRPr="00135FAA">
        <w:rPr>
          <w:rFonts w:ascii="Times New Roman" w:hAnsi="Times New Roman" w:cs="Times New Roman"/>
          <w:i/>
        </w:rPr>
        <w:t>Australian Social Work</w:t>
      </w:r>
      <w:r>
        <w:rPr>
          <w:rFonts w:ascii="Times New Roman" w:hAnsi="Times New Roman" w:cs="Times New Roman"/>
        </w:rPr>
        <w:t>, vol.</w:t>
      </w:r>
      <w:r w:rsidRPr="00135FAA">
        <w:rPr>
          <w:rFonts w:ascii="Times New Roman" w:hAnsi="Times New Roman" w:cs="Times New Roman"/>
        </w:rPr>
        <w:t xml:space="preserve"> 64,</w:t>
      </w:r>
      <w:r>
        <w:rPr>
          <w:rFonts w:ascii="Times New Roman" w:hAnsi="Times New Roman" w:cs="Times New Roman"/>
        </w:rPr>
        <w:t xml:space="preserve"> no. 1, pp.</w:t>
      </w:r>
      <w:r w:rsidR="00085C8C">
        <w:rPr>
          <w:rFonts w:ascii="Times New Roman" w:hAnsi="Times New Roman" w:cs="Times New Roman"/>
        </w:rPr>
        <w:t xml:space="preserve"> </w:t>
      </w:r>
      <w:r w:rsidRPr="00135FAA">
        <w:rPr>
          <w:rFonts w:ascii="Times New Roman" w:hAnsi="Times New Roman" w:cs="Times New Roman"/>
        </w:rPr>
        <w:t>20–37.</w:t>
      </w:r>
    </w:p>
    <w:p w14:paraId="1634F097" w14:textId="77777777" w:rsidR="008139FF" w:rsidRPr="008139FF" w:rsidRDefault="008139FF" w:rsidP="008139FF"/>
    <w:p w14:paraId="244EF604" w14:textId="1AF38990" w:rsidR="009E42C2" w:rsidRDefault="00521716" w:rsidP="008139FF">
      <w:pPr>
        <w:pStyle w:val="Bibliography"/>
        <w:spacing w:line="480" w:lineRule="auto"/>
        <w:rPr>
          <w:rFonts w:ascii="Times New Roman" w:hAnsi="Times New Roman" w:cs="Times New Roman"/>
        </w:rPr>
      </w:pPr>
      <w:r>
        <w:rPr>
          <w:rFonts w:ascii="Times New Roman" w:hAnsi="Times New Roman" w:cs="Times New Roman"/>
        </w:rPr>
        <w:t>Bourdieu, P 1977,</w:t>
      </w:r>
      <w:r w:rsidRPr="00135FAA">
        <w:rPr>
          <w:rFonts w:ascii="Times New Roman" w:hAnsi="Times New Roman" w:cs="Times New Roman"/>
        </w:rPr>
        <w:t xml:space="preserve"> </w:t>
      </w:r>
      <w:r w:rsidRPr="00D61A9E">
        <w:rPr>
          <w:rFonts w:ascii="Times New Roman" w:hAnsi="Times New Roman" w:cs="Times New Roman"/>
          <w:i/>
        </w:rPr>
        <w:t>Outline of a theory of practice</w:t>
      </w:r>
      <w:r>
        <w:rPr>
          <w:rFonts w:ascii="Times New Roman" w:hAnsi="Times New Roman" w:cs="Times New Roman"/>
        </w:rPr>
        <w:t>,</w:t>
      </w:r>
      <w:r w:rsidRPr="00135FAA">
        <w:rPr>
          <w:rFonts w:ascii="Times New Roman" w:hAnsi="Times New Roman" w:cs="Times New Roman"/>
        </w:rPr>
        <w:t xml:space="preserve"> Cambridge University Press, Cambridge, UK.</w:t>
      </w:r>
    </w:p>
    <w:p w14:paraId="0BF128BD" w14:textId="77777777" w:rsidR="008139FF" w:rsidRPr="008139FF" w:rsidRDefault="008139FF" w:rsidP="008139FF"/>
    <w:p w14:paraId="2FB138E7" w14:textId="54BBCCF3" w:rsidR="009E42C2" w:rsidRDefault="009E42C2" w:rsidP="008139FF">
      <w:pPr>
        <w:pStyle w:val="Bibliography"/>
        <w:spacing w:line="480" w:lineRule="auto"/>
        <w:rPr>
          <w:rFonts w:ascii="Times New Roman" w:hAnsi="Times New Roman" w:cs="Times New Roman"/>
        </w:rPr>
      </w:pPr>
      <w:r>
        <w:rPr>
          <w:rFonts w:ascii="Times New Roman" w:hAnsi="Times New Roman" w:cs="Times New Roman"/>
        </w:rPr>
        <w:t>Briskman, L 2008,</w:t>
      </w:r>
      <w:r w:rsidRPr="00B510AA">
        <w:rPr>
          <w:rFonts w:ascii="Times New Roman" w:hAnsi="Times New Roman" w:cs="Times New Roman"/>
        </w:rPr>
        <w:t xml:space="preserve"> </w:t>
      </w:r>
      <w:r>
        <w:rPr>
          <w:rFonts w:ascii="Times New Roman" w:hAnsi="Times New Roman" w:cs="Times New Roman"/>
        </w:rPr>
        <w:t>'</w:t>
      </w:r>
      <w:r w:rsidRPr="00B510AA">
        <w:rPr>
          <w:rFonts w:ascii="Times New Roman" w:hAnsi="Times New Roman" w:cs="Times New Roman"/>
        </w:rPr>
        <w:t>Decolonizing so</w:t>
      </w:r>
      <w:r>
        <w:rPr>
          <w:rFonts w:ascii="Times New Roman" w:hAnsi="Times New Roman" w:cs="Times New Roman"/>
        </w:rPr>
        <w:t>cial work in Australia: p</w:t>
      </w:r>
      <w:r w:rsidRPr="00B510AA">
        <w:rPr>
          <w:rFonts w:ascii="Times New Roman" w:hAnsi="Times New Roman" w:cs="Times New Roman"/>
        </w:rPr>
        <w:t>rospect or illusion</w:t>
      </w:r>
      <w:r>
        <w:rPr>
          <w:rFonts w:ascii="Times New Roman" w:hAnsi="Times New Roman" w:cs="Times New Roman"/>
        </w:rPr>
        <w:t xml:space="preserve">', in M Gray, J Coates &amp; M Yellow Bird (eds), </w:t>
      </w:r>
      <w:r w:rsidRPr="00056021">
        <w:rPr>
          <w:rFonts w:ascii="Times New Roman" w:hAnsi="Times New Roman" w:cs="Times New Roman"/>
          <w:i/>
        </w:rPr>
        <w:t>Indigenous social work around the world: towards culturally relevant education and practice</w:t>
      </w:r>
      <w:r w:rsidRPr="00B510AA">
        <w:rPr>
          <w:rFonts w:ascii="Times New Roman" w:hAnsi="Times New Roman" w:cs="Times New Roman"/>
        </w:rPr>
        <w:t xml:space="preserve">, </w:t>
      </w:r>
      <w:r>
        <w:rPr>
          <w:rFonts w:ascii="Times New Roman" w:hAnsi="Times New Roman" w:cs="Times New Roman"/>
        </w:rPr>
        <w:t>Ashgate Publishing</w:t>
      </w:r>
      <w:r w:rsidRPr="00B510AA">
        <w:rPr>
          <w:rFonts w:ascii="Times New Roman" w:hAnsi="Times New Roman" w:cs="Times New Roman"/>
        </w:rPr>
        <w:t xml:space="preserve"> Ltd., Farham, Surrey, pp. 83–93.</w:t>
      </w:r>
    </w:p>
    <w:p w14:paraId="43B26AFB" w14:textId="77777777" w:rsidR="008139FF" w:rsidRPr="008139FF" w:rsidRDefault="008139FF" w:rsidP="008139FF"/>
    <w:p w14:paraId="668FDFD3" w14:textId="77777777" w:rsidR="00521716" w:rsidRDefault="00521716" w:rsidP="008139FF">
      <w:pPr>
        <w:pStyle w:val="Bibliography"/>
        <w:spacing w:line="480" w:lineRule="auto"/>
        <w:rPr>
          <w:rFonts w:ascii="Times New Roman" w:hAnsi="Times New Roman" w:cs="Times New Roman"/>
        </w:rPr>
      </w:pPr>
      <w:r>
        <w:rPr>
          <w:rFonts w:ascii="Times New Roman" w:hAnsi="Times New Roman" w:cs="Times New Roman"/>
        </w:rPr>
        <w:t>Frankenberg, R 1993,</w:t>
      </w:r>
      <w:r w:rsidRPr="00135FAA">
        <w:rPr>
          <w:rFonts w:ascii="Times New Roman" w:hAnsi="Times New Roman" w:cs="Times New Roman"/>
        </w:rPr>
        <w:t xml:space="preserve"> </w:t>
      </w:r>
      <w:r w:rsidRPr="00D61A9E">
        <w:rPr>
          <w:rFonts w:ascii="Times New Roman" w:hAnsi="Times New Roman" w:cs="Times New Roman"/>
          <w:i/>
        </w:rPr>
        <w:t>White women, race matters: the social construction of whiteness</w:t>
      </w:r>
      <w:r>
        <w:rPr>
          <w:rFonts w:ascii="Times New Roman" w:hAnsi="Times New Roman" w:cs="Times New Roman"/>
        </w:rPr>
        <w:t>,</w:t>
      </w:r>
      <w:r w:rsidRPr="00135FAA">
        <w:rPr>
          <w:rFonts w:ascii="Times New Roman" w:hAnsi="Times New Roman" w:cs="Times New Roman"/>
        </w:rPr>
        <w:t xml:space="preserve"> University of Minnesota Press, Minneapolis, US.</w:t>
      </w:r>
    </w:p>
    <w:p w14:paraId="388A829C" w14:textId="77777777" w:rsidR="00521716" w:rsidRPr="00135FAA" w:rsidRDefault="00521716" w:rsidP="008139FF">
      <w:pPr>
        <w:spacing w:line="480" w:lineRule="auto"/>
      </w:pPr>
    </w:p>
    <w:p w14:paraId="7CDED46A" w14:textId="327981F1" w:rsidR="00521716" w:rsidRDefault="00521716" w:rsidP="008139FF">
      <w:pPr>
        <w:pStyle w:val="Bibliography"/>
        <w:spacing w:line="480" w:lineRule="auto"/>
        <w:rPr>
          <w:rFonts w:ascii="Times New Roman" w:hAnsi="Times New Roman" w:cs="Times New Roman"/>
        </w:rPr>
      </w:pPr>
      <w:r>
        <w:rPr>
          <w:rFonts w:ascii="Times New Roman" w:hAnsi="Times New Roman" w:cs="Times New Roman"/>
        </w:rPr>
        <w:t>Gray, M, Coates, J &amp; Hetherington, T 2008,</w:t>
      </w:r>
      <w:r w:rsidRPr="00135FAA">
        <w:rPr>
          <w:rFonts w:ascii="Times New Roman" w:hAnsi="Times New Roman" w:cs="Times New Roman"/>
        </w:rPr>
        <w:t xml:space="preserve"> </w:t>
      </w:r>
      <w:r>
        <w:rPr>
          <w:rFonts w:ascii="Times New Roman" w:hAnsi="Times New Roman" w:cs="Times New Roman"/>
        </w:rPr>
        <w:t>'</w:t>
      </w:r>
      <w:r w:rsidRPr="00135FAA">
        <w:rPr>
          <w:rFonts w:ascii="Times New Roman" w:hAnsi="Times New Roman" w:cs="Times New Roman"/>
        </w:rPr>
        <w:t>Hearing Indigenous and local voices in mainstream social work</w:t>
      </w:r>
      <w:r>
        <w:rPr>
          <w:rFonts w:ascii="Times New Roman" w:hAnsi="Times New Roman" w:cs="Times New Roman"/>
        </w:rPr>
        <w:t>', in M Gray, J Coates &amp; M Yellow Bird (eds</w:t>
      </w:r>
      <w:r w:rsidRPr="00135FAA">
        <w:rPr>
          <w:rFonts w:ascii="Times New Roman" w:hAnsi="Times New Roman" w:cs="Times New Roman"/>
        </w:rPr>
        <w:t xml:space="preserve">), </w:t>
      </w:r>
      <w:r w:rsidRPr="000E6B22">
        <w:rPr>
          <w:rFonts w:ascii="Times New Roman" w:hAnsi="Times New Roman" w:cs="Times New Roman"/>
          <w:i/>
        </w:rPr>
        <w:t>Indigenous</w:t>
      </w:r>
      <w:r>
        <w:rPr>
          <w:rFonts w:ascii="Times New Roman" w:hAnsi="Times New Roman" w:cs="Times New Roman"/>
          <w:i/>
        </w:rPr>
        <w:t xml:space="preserve"> social work around the w</w:t>
      </w:r>
      <w:r w:rsidRPr="000E6B22">
        <w:rPr>
          <w:rFonts w:ascii="Times New Roman" w:hAnsi="Times New Roman" w:cs="Times New Roman"/>
          <w:i/>
        </w:rPr>
        <w:t>orld: t</w:t>
      </w:r>
      <w:r>
        <w:rPr>
          <w:rFonts w:ascii="Times New Roman" w:hAnsi="Times New Roman" w:cs="Times New Roman"/>
          <w:i/>
        </w:rPr>
        <w:t>owards culturally relevant education and p</w:t>
      </w:r>
      <w:r w:rsidRPr="000E6B22">
        <w:rPr>
          <w:rFonts w:ascii="Times New Roman" w:hAnsi="Times New Roman" w:cs="Times New Roman"/>
          <w:i/>
        </w:rPr>
        <w:t>ractice</w:t>
      </w:r>
      <w:r w:rsidRPr="00135FAA">
        <w:rPr>
          <w:rFonts w:ascii="Times New Roman" w:hAnsi="Times New Roman" w:cs="Times New Roman"/>
        </w:rPr>
        <w:t>,</w:t>
      </w:r>
      <w:r>
        <w:rPr>
          <w:rFonts w:ascii="Times New Roman" w:hAnsi="Times New Roman" w:cs="Times New Roman"/>
        </w:rPr>
        <w:t xml:space="preserve"> Ashgate Publishing Ltd</w:t>
      </w:r>
      <w:r w:rsidRPr="00135FAA">
        <w:rPr>
          <w:rFonts w:ascii="Times New Roman" w:hAnsi="Times New Roman" w:cs="Times New Roman"/>
        </w:rPr>
        <w:t>, Farham, Surrey, pp. 257–269.</w:t>
      </w:r>
    </w:p>
    <w:p w14:paraId="7A7ACC72" w14:textId="77777777" w:rsidR="008139FF" w:rsidRPr="008139FF" w:rsidRDefault="008139FF" w:rsidP="008139FF"/>
    <w:p w14:paraId="7582BEB1" w14:textId="53E5A894" w:rsidR="00521716" w:rsidRDefault="00521716" w:rsidP="008139FF">
      <w:pPr>
        <w:pStyle w:val="Bibliography"/>
        <w:spacing w:line="480" w:lineRule="auto"/>
        <w:rPr>
          <w:rFonts w:ascii="Times New Roman" w:hAnsi="Times New Roman" w:cs="Times New Roman"/>
        </w:rPr>
      </w:pPr>
      <w:r>
        <w:rPr>
          <w:rFonts w:ascii="Times New Roman" w:hAnsi="Times New Roman" w:cs="Times New Roman"/>
        </w:rPr>
        <w:t xml:space="preserve">Moreton-Robinson, A 2004, </w:t>
      </w:r>
      <w:r w:rsidRPr="00146162">
        <w:rPr>
          <w:rFonts w:ascii="Times New Roman" w:hAnsi="Times New Roman" w:cs="Times New Roman"/>
          <w:i/>
        </w:rPr>
        <w:t>Whitening race: essays in social and cultural criticism</w:t>
      </w:r>
      <w:r>
        <w:rPr>
          <w:rFonts w:ascii="Times New Roman" w:hAnsi="Times New Roman" w:cs="Times New Roman"/>
        </w:rPr>
        <w:t xml:space="preserve">, </w:t>
      </w:r>
      <w:r w:rsidRPr="00135FAA">
        <w:rPr>
          <w:rFonts w:ascii="Times New Roman" w:hAnsi="Times New Roman" w:cs="Times New Roman"/>
        </w:rPr>
        <w:t>Aborigina</w:t>
      </w:r>
      <w:r>
        <w:rPr>
          <w:rFonts w:ascii="Times New Roman" w:hAnsi="Times New Roman" w:cs="Times New Roman"/>
        </w:rPr>
        <w:t>l Studies Press, Canberra</w:t>
      </w:r>
      <w:r w:rsidRPr="00135FAA">
        <w:rPr>
          <w:rFonts w:ascii="Times New Roman" w:hAnsi="Times New Roman" w:cs="Times New Roman"/>
        </w:rPr>
        <w:t>.</w:t>
      </w:r>
    </w:p>
    <w:p w14:paraId="2C8111B4" w14:textId="77777777" w:rsidR="008139FF" w:rsidRPr="008139FF" w:rsidRDefault="008139FF" w:rsidP="008139FF"/>
    <w:p w14:paraId="1779D4A8" w14:textId="48EBF95A" w:rsidR="00521716" w:rsidRDefault="00521716" w:rsidP="008139FF">
      <w:pPr>
        <w:pStyle w:val="Bibliography"/>
        <w:spacing w:line="480" w:lineRule="auto"/>
        <w:rPr>
          <w:rFonts w:ascii="Times New Roman" w:hAnsi="Times New Roman" w:cs="Times New Roman"/>
        </w:rPr>
      </w:pPr>
      <w:r>
        <w:rPr>
          <w:rFonts w:ascii="Times New Roman" w:hAnsi="Times New Roman" w:cs="Times New Roman"/>
        </w:rPr>
        <w:t xml:space="preserve">Pease, B 2010, </w:t>
      </w:r>
      <w:r w:rsidRPr="00D61A9E">
        <w:rPr>
          <w:rFonts w:ascii="Times New Roman" w:hAnsi="Times New Roman" w:cs="Times New Roman"/>
          <w:i/>
        </w:rPr>
        <w:t>Undoing privilege: unearned advantage in a divided world</w:t>
      </w:r>
      <w:r>
        <w:rPr>
          <w:rFonts w:ascii="Times New Roman" w:hAnsi="Times New Roman" w:cs="Times New Roman"/>
        </w:rPr>
        <w:t>,</w:t>
      </w:r>
      <w:r w:rsidRPr="00135FAA">
        <w:rPr>
          <w:rFonts w:ascii="Times New Roman" w:hAnsi="Times New Roman" w:cs="Times New Roman"/>
        </w:rPr>
        <w:t xml:space="preserve"> Zed Books, London, UK.</w:t>
      </w:r>
    </w:p>
    <w:p w14:paraId="1FC9C564" w14:textId="77777777" w:rsidR="008139FF" w:rsidRPr="008139FF" w:rsidRDefault="008139FF" w:rsidP="008139FF"/>
    <w:p w14:paraId="73C9B09C" w14:textId="3411BB2F" w:rsidR="00521716" w:rsidRDefault="00521716" w:rsidP="008139FF">
      <w:pPr>
        <w:pStyle w:val="Bibliography"/>
        <w:spacing w:line="480" w:lineRule="auto"/>
        <w:rPr>
          <w:rFonts w:ascii="Times New Roman" w:hAnsi="Times New Roman" w:cs="Times New Roman"/>
        </w:rPr>
      </w:pPr>
      <w:r>
        <w:rPr>
          <w:rFonts w:ascii="Times New Roman" w:hAnsi="Times New Roman" w:cs="Times New Roman"/>
        </w:rPr>
        <w:t>Smith, LT 1999,</w:t>
      </w:r>
      <w:r w:rsidRPr="00135FAA">
        <w:rPr>
          <w:rFonts w:ascii="Times New Roman" w:hAnsi="Times New Roman" w:cs="Times New Roman"/>
        </w:rPr>
        <w:t xml:space="preserve"> </w:t>
      </w:r>
      <w:r w:rsidRPr="00D61A9E">
        <w:rPr>
          <w:rFonts w:ascii="Times New Roman" w:hAnsi="Times New Roman" w:cs="Times New Roman"/>
          <w:i/>
        </w:rPr>
        <w:t>Decolonizing methodologies: research and Indigenous peoples</w:t>
      </w:r>
      <w:r>
        <w:rPr>
          <w:rFonts w:ascii="Times New Roman" w:hAnsi="Times New Roman" w:cs="Times New Roman"/>
        </w:rPr>
        <w:t>,</w:t>
      </w:r>
      <w:r w:rsidRPr="00135FAA">
        <w:rPr>
          <w:rFonts w:ascii="Times New Roman" w:hAnsi="Times New Roman" w:cs="Times New Roman"/>
        </w:rPr>
        <w:t xml:space="preserve"> Zed Books, London, UK.</w:t>
      </w:r>
    </w:p>
    <w:p w14:paraId="2746C8AD" w14:textId="44AEC8AC" w:rsidR="00DE5BB7" w:rsidRDefault="00DE5BB7" w:rsidP="00DE5BB7"/>
    <w:p w14:paraId="005542EF" w14:textId="001E4A92" w:rsidR="00DE5BB7" w:rsidRPr="00DE5BB7" w:rsidRDefault="00DE5BB7" w:rsidP="00DE5BB7">
      <w:pPr>
        <w:pStyle w:val="Bibliography"/>
        <w:spacing w:line="480" w:lineRule="auto"/>
        <w:rPr>
          <w:rFonts w:ascii="Times New Roman" w:hAnsi="Times New Roman" w:cs="Times New Roman"/>
        </w:rPr>
      </w:pPr>
      <w:r>
        <w:rPr>
          <w:rFonts w:ascii="Times New Roman" w:hAnsi="Times New Roman" w:cs="Times New Roman"/>
        </w:rPr>
        <w:t>Walter, M, Taylor &amp; S, Habibis, D 2013,</w:t>
      </w:r>
      <w:r w:rsidRPr="00135FAA">
        <w:rPr>
          <w:rFonts w:ascii="Times New Roman" w:hAnsi="Times New Roman" w:cs="Times New Roman"/>
        </w:rPr>
        <w:t xml:space="preserve"> </w:t>
      </w:r>
      <w:r>
        <w:rPr>
          <w:rFonts w:ascii="Times New Roman" w:hAnsi="Times New Roman" w:cs="Times New Roman"/>
        </w:rPr>
        <w:t>'</w:t>
      </w:r>
      <w:r w:rsidRPr="00135FAA">
        <w:rPr>
          <w:rFonts w:ascii="Times New Roman" w:hAnsi="Times New Roman" w:cs="Times New Roman"/>
        </w:rPr>
        <w:t>Australian social work is white</w:t>
      </w:r>
      <w:r>
        <w:rPr>
          <w:rFonts w:ascii="Times New Roman" w:hAnsi="Times New Roman" w:cs="Times New Roman"/>
        </w:rPr>
        <w:t>', in B Bennett, S Green,</w:t>
      </w:r>
      <w:r w:rsidRPr="00135FAA">
        <w:rPr>
          <w:rFonts w:ascii="Times New Roman" w:hAnsi="Times New Roman" w:cs="Times New Roman"/>
        </w:rPr>
        <w:t xml:space="preserve"> </w:t>
      </w:r>
      <w:r>
        <w:rPr>
          <w:rFonts w:ascii="Times New Roman" w:hAnsi="Times New Roman" w:cs="Times New Roman"/>
        </w:rPr>
        <w:t xml:space="preserve">S Gilbert &amp; D Bessarab (eds), </w:t>
      </w:r>
      <w:r w:rsidRPr="000E6B22">
        <w:rPr>
          <w:rFonts w:ascii="Times New Roman" w:hAnsi="Times New Roman" w:cs="Times New Roman"/>
          <w:i/>
        </w:rPr>
        <w:t>Our voices: Aboriginal and Torres Strait Islander social work</w:t>
      </w:r>
      <w:r w:rsidRPr="00135FAA">
        <w:rPr>
          <w:rFonts w:ascii="Times New Roman" w:hAnsi="Times New Roman" w:cs="Times New Roman"/>
        </w:rPr>
        <w:t>. Palgrave Macmillan, South Yarra, Vic, pp. 230–247.</w:t>
      </w:r>
    </w:p>
    <w:p w14:paraId="052F918A" w14:textId="77777777" w:rsidR="008139FF" w:rsidRPr="008139FF" w:rsidRDefault="008139FF" w:rsidP="008139FF"/>
    <w:p w14:paraId="79DD01FD" w14:textId="5B021D97" w:rsidR="00521716" w:rsidRDefault="00056021" w:rsidP="008139FF">
      <w:pPr>
        <w:pStyle w:val="Bibliography"/>
        <w:spacing w:line="480" w:lineRule="auto"/>
        <w:rPr>
          <w:rFonts w:ascii="Times New Roman" w:hAnsi="Times New Roman" w:cs="Times New Roman"/>
        </w:rPr>
      </w:pPr>
      <w:r>
        <w:rPr>
          <w:rFonts w:ascii="Times New Roman" w:hAnsi="Times New Roman" w:cs="Times New Roman"/>
        </w:rPr>
        <w:t>Walter, M &amp; Baltra-Ulloa, A</w:t>
      </w:r>
      <w:r w:rsidR="00521716">
        <w:rPr>
          <w:rFonts w:ascii="Times New Roman" w:hAnsi="Times New Roman" w:cs="Times New Roman"/>
        </w:rPr>
        <w:t>J 2016,</w:t>
      </w:r>
      <w:r w:rsidR="00521716" w:rsidRPr="00135FAA">
        <w:rPr>
          <w:rFonts w:ascii="Times New Roman" w:hAnsi="Times New Roman" w:cs="Times New Roman"/>
        </w:rPr>
        <w:t xml:space="preserve"> </w:t>
      </w:r>
      <w:r w:rsidR="00521716">
        <w:rPr>
          <w:rFonts w:ascii="Times New Roman" w:hAnsi="Times New Roman" w:cs="Times New Roman"/>
        </w:rPr>
        <w:t>'The race gap: a</w:t>
      </w:r>
      <w:r w:rsidR="00521716" w:rsidRPr="00135FAA">
        <w:rPr>
          <w:rFonts w:ascii="Times New Roman" w:hAnsi="Times New Roman" w:cs="Times New Roman"/>
        </w:rPr>
        <w:t>n Indigenous perspective on whiteness, colonialism and social work in Australia</w:t>
      </w:r>
      <w:r w:rsidR="00521716">
        <w:rPr>
          <w:rFonts w:ascii="Times New Roman" w:hAnsi="Times New Roman" w:cs="Times New Roman"/>
        </w:rPr>
        <w:t xml:space="preserve">', </w:t>
      </w:r>
      <w:r w:rsidR="00521716" w:rsidRPr="00135FAA">
        <w:rPr>
          <w:rFonts w:ascii="Times New Roman" w:hAnsi="Times New Roman" w:cs="Times New Roman"/>
          <w:i/>
        </w:rPr>
        <w:t>Social Dialogue</w:t>
      </w:r>
      <w:r w:rsidR="00521716">
        <w:rPr>
          <w:rFonts w:ascii="Times New Roman" w:hAnsi="Times New Roman" w:cs="Times New Roman"/>
          <w:i/>
        </w:rPr>
        <w:t xml:space="preserve">, </w:t>
      </w:r>
      <w:r w:rsidR="00521716">
        <w:rPr>
          <w:rFonts w:ascii="Times New Roman" w:hAnsi="Times New Roman" w:cs="Times New Roman"/>
        </w:rPr>
        <w:t>vol. 4, no. 15</w:t>
      </w:r>
      <w:r w:rsidR="00521716" w:rsidRPr="00135FAA">
        <w:rPr>
          <w:rFonts w:ascii="Times New Roman" w:hAnsi="Times New Roman" w:cs="Times New Roman"/>
        </w:rPr>
        <w:t xml:space="preserve">, </w:t>
      </w:r>
      <w:r w:rsidR="00521716">
        <w:rPr>
          <w:rFonts w:ascii="Times New Roman" w:hAnsi="Times New Roman" w:cs="Times New Roman"/>
        </w:rPr>
        <w:t>pp.</w:t>
      </w:r>
      <w:r w:rsidR="00085C8C">
        <w:rPr>
          <w:rFonts w:ascii="Times New Roman" w:hAnsi="Times New Roman" w:cs="Times New Roman"/>
        </w:rPr>
        <w:t xml:space="preserve"> </w:t>
      </w:r>
      <w:r w:rsidR="00521716" w:rsidRPr="00135FAA">
        <w:rPr>
          <w:rFonts w:ascii="Times New Roman" w:hAnsi="Times New Roman" w:cs="Times New Roman"/>
        </w:rPr>
        <w:t>29–32.</w:t>
      </w:r>
    </w:p>
    <w:p w14:paraId="40CA97C4" w14:textId="079AFAA5" w:rsidR="008139FF" w:rsidRPr="008139FF" w:rsidRDefault="008139FF" w:rsidP="008139FF"/>
    <w:p w14:paraId="1CB04E25" w14:textId="1C89B921" w:rsidR="00F52D89" w:rsidRDefault="00521716" w:rsidP="008139FF">
      <w:pPr>
        <w:pStyle w:val="Bibliography"/>
        <w:spacing w:line="480" w:lineRule="auto"/>
        <w:rPr>
          <w:rFonts w:ascii="Times New Roman" w:hAnsi="Times New Roman" w:cs="Times New Roman"/>
        </w:rPr>
      </w:pPr>
      <w:r>
        <w:rPr>
          <w:rFonts w:ascii="Times New Roman" w:hAnsi="Times New Roman" w:cs="Times New Roman"/>
        </w:rPr>
        <w:t>Westoby, P &amp; Dowling, G 2013,</w:t>
      </w:r>
      <w:r w:rsidRPr="00135FAA">
        <w:rPr>
          <w:rFonts w:ascii="Times New Roman" w:hAnsi="Times New Roman" w:cs="Times New Roman"/>
        </w:rPr>
        <w:t xml:space="preserve"> </w:t>
      </w:r>
      <w:r w:rsidRPr="00D61A9E">
        <w:rPr>
          <w:rFonts w:ascii="Times New Roman" w:hAnsi="Times New Roman" w:cs="Times New Roman"/>
          <w:i/>
        </w:rPr>
        <w:t>Theory and practice of dialogical community development: international perspectives</w:t>
      </w:r>
      <w:r>
        <w:rPr>
          <w:rFonts w:ascii="Times New Roman" w:hAnsi="Times New Roman" w:cs="Times New Roman"/>
        </w:rPr>
        <w:t>,</w:t>
      </w:r>
      <w:r w:rsidRPr="00135FAA">
        <w:rPr>
          <w:rFonts w:ascii="Times New Roman" w:hAnsi="Times New Roman" w:cs="Times New Roman"/>
        </w:rPr>
        <w:t xml:space="preserve"> Routledge, Florence, GB.</w:t>
      </w:r>
    </w:p>
    <w:p w14:paraId="32B2B4B0" w14:textId="77777777" w:rsidR="00F52D89" w:rsidRDefault="00F52D89" w:rsidP="008139FF">
      <w:pPr>
        <w:pStyle w:val="Bibliography"/>
        <w:spacing w:line="480" w:lineRule="auto"/>
        <w:rPr>
          <w:rFonts w:ascii="Times New Roman" w:hAnsi="Times New Roman" w:cs="Times New Roman"/>
        </w:rPr>
      </w:pPr>
    </w:p>
    <w:p w14:paraId="0CCA9636" w14:textId="73CF4AC4" w:rsidR="00F52D89" w:rsidRDefault="00F52D89" w:rsidP="008139FF">
      <w:pPr>
        <w:pStyle w:val="Bibliography"/>
        <w:spacing w:line="480" w:lineRule="auto"/>
        <w:rPr>
          <w:rFonts w:ascii="Times New Roman" w:hAnsi="Times New Roman" w:cs="Times New Roman"/>
        </w:rPr>
      </w:pPr>
      <w:r>
        <w:rPr>
          <w:rFonts w:ascii="Times New Roman" w:hAnsi="Times New Roman" w:cs="Times New Roman"/>
        </w:rPr>
        <w:lastRenderedPageBreak/>
        <w:t xml:space="preserve">Young, S 2004, 'Social work theory and practice: the invisibility of whiteness' in A Moreton-Robinson (ed.), </w:t>
      </w:r>
      <w:r w:rsidRPr="00146162">
        <w:rPr>
          <w:rFonts w:ascii="Times New Roman" w:hAnsi="Times New Roman" w:cs="Times New Roman"/>
          <w:i/>
        </w:rPr>
        <w:t>Whitening race: essays in social and cultural criticism</w:t>
      </w:r>
      <w:r>
        <w:rPr>
          <w:rFonts w:ascii="Times New Roman" w:hAnsi="Times New Roman" w:cs="Times New Roman"/>
        </w:rPr>
        <w:t xml:space="preserve">, </w:t>
      </w:r>
      <w:r w:rsidRPr="00135FAA">
        <w:rPr>
          <w:rFonts w:ascii="Times New Roman" w:hAnsi="Times New Roman" w:cs="Times New Roman"/>
        </w:rPr>
        <w:t>Aborigina</w:t>
      </w:r>
      <w:r>
        <w:rPr>
          <w:rFonts w:ascii="Times New Roman" w:hAnsi="Times New Roman" w:cs="Times New Roman"/>
        </w:rPr>
        <w:t xml:space="preserve">l Studies Press, Canberra, pp. </w:t>
      </w:r>
      <w:r w:rsidR="00E2223F">
        <w:rPr>
          <w:rFonts w:ascii="Times New Roman" w:hAnsi="Times New Roman" w:cs="Times New Roman"/>
        </w:rPr>
        <w:t>104-118</w:t>
      </w:r>
      <w:r w:rsidRPr="00135FAA">
        <w:rPr>
          <w:rFonts w:ascii="Times New Roman" w:hAnsi="Times New Roman" w:cs="Times New Roman"/>
        </w:rPr>
        <w:t>.</w:t>
      </w:r>
    </w:p>
    <w:p w14:paraId="52F15A07" w14:textId="77777777" w:rsidR="00F52D89" w:rsidRPr="00F52D89" w:rsidRDefault="00F52D89" w:rsidP="00F52D89"/>
    <w:p w14:paraId="6A3076E5" w14:textId="7BAA64FB" w:rsidR="00521716" w:rsidRDefault="00056021" w:rsidP="008139FF">
      <w:pPr>
        <w:pStyle w:val="Bibliography"/>
        <w:spacing w:line="480" w:lineRule="auto"/>
        <w:rPr>
          <w:rFonts w:ascii="Times New Roman" w:hAnsi="Times New Roman" w:cs="Times New Roman"/>
        </w:rPr>
      </w:pPr>
      <w:r>
        <w:rPr>
          <w:rFonts w:ascii="Times New Roman" w:hAnsi="Times New Roman" w:cs="Times New Roman"/>
        </w:rPr>
        <w:t>Young, S 2008</w:t>
      </w:r>
      <w:r w:rsidR="00521716">
        <w:rPr>
          <w:rFonts w:ascii="Times New Roman" w:hAnsi="Times New Roman" w:cs="Times New Roman"/>
        </w:rPr>
        <w:t>,</w:t>
      </w:r>
      <w:r w:rsidR="00521716" w:rsidRPr="00135FAA">
        <w:rPr>
          <w:rFonts w:ascii="Times New Roman" w:hAnsi="Times New Roman" w:cs="Times New Roman"/>
        </w:rPr>
        <w:t xml:space="preserve"> </w:t>
      </w:r>
      <w:r w:rsidR="00521716">
        <w:rPr>
          <w:rFonts w:ascii="Times New Roman" w:hAnsi="Times New Roman" w:cs="Times New Roman"/>
        </w:rPr>
        <w:t>'</w:t>
      </w:r>
      <w:r>
        <w:rPr>
          <w:rFonts w:ascii="Times New Roman" w:hAnsi="Times New Roman" w:cs="Times New Roman"/>
        </w:rPr>
        <w:t xml:space="preserve">Indigenous child protection policy in Australia: using whiteness theory for social work', </w:t>
      </w:r>
      <w:r>
        <w:rPr>
          <w:rFonts w:ascii="Times New Roman" w:hAnsi="Times New Roman" w:cs="Times New Roman"/>
          <w:i/>
        </w:rPr>
        <w:t>Sites: A Journal of Social Anthropology and Cultural Studies</w:t>
      </w:r>
      <w:r w:rsidR="00521716">
        <w:rPr>
          <w:rFonts w:ascii="Times New Roman" w:hAnsi="Times New Roman" w:cs="Times New Roman"/>
        </w:rPr>
        <w:t>,</w:t>
      </w:r>
      <w:r w:rsidR="00521716" w:rsidRPr="00135FAA">
        <w:rPr>
          <w:rFonts w:ascii="Times New Roman" w:hAnsi="Times New Roman" w:cs="Times New Roman"/>
        </w:rPr>
        <w:t xml:space="preserve"> </w:t>
      </w:r>
      <w:r>
        <w:rPr>
          <w:rFonts w:ascii="Times New Roman" w:hAnsi="Times New Roman" w:cs="Times New Roman"/>
        </w:rPr>
        <w:t>vol. 5, no. 1, pp. 102-123.</w:t>
      </w:r>
    </w:p>
    <w:p w14:paraId="78DECBE6" w14:textId="77777777" w:rsidR="008139FF" w:rsidRPr="008139FF" w:rsidRDefault="008139FF" w:rsidP="008139FF"/>
    <w:p w14:paraId="604E1AB6" w14:textId="186A4565" w:rsidR="00521716" w:rsidRPr="00135FAA" w:rsidRDefault="00521716" w:rsidP="008139FF">
      <w:pPr>
        <w:pStyle w:val="Bibliography"/>
        <w:spacing w:line="480" w:lineRule="auto"/>
        <w:rPr>
          <w:rFonts w:ascii="Times New Roman" w:hAnsi="Times New Roman" w:cs="Times New Roman"/>
        </w:rPr>
      </w:pPr>
      <w:r>
        <w:rPr>
          <w:rFonts w:ascii="Times New Roman" w:hAnsi="Times New Roman" w:cs="Times New Roman"/>
        </w:rPr>
        <w:t>Young, S &amp; Zubrzycki, J 2011,</w:t>
      </w:r>
      <w:r w:rsidRPr="00135FAA">
        <w:rPr>
          <w:rFonts w:ascii="Times New Roman" w:hAnsi="Times New Roman" w:cs="Times New Roman"/>
        </w:rPr>
        <w:t xml:space="preserve"> </w:t>
      </w:r>
      <w:r>
        <w:rPr>
          <w:rFonts w:ascii="Times New Roman" w:hAnsi="Times New Roman" w:cs="Times New Roman"/>
        </w:rPr>
        <w:t>'</w:t>
      </w:r>
      <w:r w:rsidRPr="00135FAA">
        <w:rPr>
          <w:rFonts w:ascii="Times New Roman" w:hAnsi="Times New Roman" w:cs="Times New Roman"/>
        </w:rPr>
        <w:t>Educating Australian social wo</w:t>
      </w:r>
      <w:r>
        <w:rPr>
          <w:rFonts w:ascii="Times New Roman" w:hAnsi="Times New Roman" w:cs="Times New Roman"/>
        </w:rPr>
        <w:t>rkers in the post-Apology era: t</w:t>
      </w:r>
      <w:r w:rsidRPr="00135FAA">
        <w:rPr>
          <w:rFonts w:ascii="Times New Roman" w:hAnsi="Times New Roman" w:cs="Times New Roman"/>
        </w:rPr>
        <w:t>he potential offered by a ‘Whiteness’ lens</w:t>
      </w:r>
      <w:r w:rsidR="00085C8C">
        <w:rPr>
          <w:rFonts w:ascii="Times New Roman" w:hAnsi="Times New Roman" w:cs="Times New Roman"/>
        </w:rPr>
        <w:t>',</w:t>
      </w:r>
      <w:r>
        <w:rPr>
          <w:rFonts w:ascii="Times New Roman" w:hAnsi="Times New Roman" w:cs="Times New Roman"/>
        </w:rPr>
        <w:t xml:space="preserve"> </w:t>
      </w:r>
      <w:r w:rsidRPr="00D61A9E">
        <w:rPr>
          <w:rFonts w:ascii="Times New Roman" w:hAnsi="Times New Roman" w:cs="Times New Roman"/>
          <w:i/>
        </w:rPr>
        <w:t>Journal of Social Work</w:t>
      </w:r>
      <w:r>
        <w:rPr>
          <w:rFonts w:ascii="Times New Roman" w:hAnsi="Times New Roman" w:cs="Times New Roman"/>
        </w:rPr>
        <w:t>, vol.</w:t>
      </w:r>
      <w:r w:rsidRPr="00135FAA">
        <w:rPr>
          <w:rFonts w:ascii="Times New Roman" w:hAnsi="Times New Roman" w:cs="Times New Roman"/>
        </w:rPr>
        <w:t xml:space="preserve"> 11,</w:t>
      </w:r>
      <w:r>
        <w:rPr>
          <w:rFonts w:ascii="Times New Roman" w:hAnsi="Times New Roman" w:cs="Times New Roman"/>
        </w:rPr>
        <w:t xml:space="preserve"> no. 2, pp.</w:t>
      </w:r>
      <w:r w:rsidR="00085C8C">
        <w:rPr>
          <w:rFonts w:ascii="Times New Roman" w:hAnsi="Times New Roman" w:cs="Times New Roman"/>
        </w:rPr>
        <w:t xml:space="preserve"> </w:t>
      </w:r>
      <w:r w:rsidRPr="00135FAA">
        <w:rPr>
          <w:rFonts w:ascii="Times New Roman" w:hAnsi="Times New Roman" w:cs="Times New Roman"/>
        </w:rPr>
        <w:t xml:space="preserve">159–173. </w:t>
      </w:r>
    </w:p>
    <w:p w14:paraId="40E7F06D" w14:textId="2F63AB0F" w:rsidR="00914E1F" w:rsidRPr="00824DC5" w:rsidRDefault="00521716" w:rsidP="008139FF">
      <w:pPr>
        <w:spacing w:line="480" w:lineRule="auto"/>
        <w:ind w:left="720" w:hanging="720"/>
        <w:rPr>
          <w:rFonts w:ascii="Times New Roman" w:hAnsi="Times New Roman" w:cs="Times New Roman"/>
          <w:sz w:val="24"/>
          <w:szCs w:val="24"/>
          <w:lang w:val="en-GB" w:eastAsia="en-GB"/>
        </w:rPr>
      </w:pPr>
      <w:r w:rsidRPr="00135FAA">
        <w:rPr>
          <w:rFonts w:ascii="Times New Roman" w:hAnsi="Times New Roman" w:cs="Times New Roman"/>
          <w:sz w:val="24"/>
          <w:szCs w:val="24"/>
        </w:rPr>
        <w:fldChar w:fldCharType="end"/>
      </w:r>
    </w:p>
    <w:sectPr w:rsidR="00914E1F" w:rsidRPr="00824DC5" w:rsidSect="00E33E09">
      <w:headerReference w:type="even" r:id="rId8"/>
      <w:headerReference w:type="default" r:id="rId9"/>
      <w:pgSz w:w="11900" w:h="16840"/>
      <w:pgMar w:top="1440" w:right="1440" w:bottom="1440" w:left="1440" w:header="62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5BF0A" w14:textId="77777777" w:rsidR="000D5B56" w:rsidRDefault="000D5B56" w:rsidP="00E33E09">
      <w:pPr>
        <w:spacing w:after="0" w:line="240" w:lineRule="auto"/>
      </w:pPr>
      <w:r>
        <w:separator/>
      </w:r>
    </w:p>
  </w:endnote>
  <w:endnote w:type="continuationSeparator" w:id="0">
    <w:p w14:paraId="28533B8C" w14:textId="77777777" w:rsidR="000D5B56" w:rsidRDefault="000D5B56" w:rsidP="00E3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Myungjo">
    <w:charset w:val="81"/>
    <w:family w:val="auto"/>
    <w:pitch w:val="variable"/>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2093B" w14:textId="77777777" w:rsidR="000D5B56" w:rsidRDefault="000D5B56" w:rsidP="00E33E09">
      <w:pPr>
        <w:spacing w:after="0" w:line="240" w:lineRule="auto"/>
      </w:pPr>
      <w:r>
        <w:separator/>
      </w:r>
    </w:p>
  </w:footnote>
  <w:footnote w:type="continuationSeparator" w:id="0">
    <w:p w14:paraId="09A9404D" w14:textId="77777777" w:rsidR="000D5B56" w:rsidRDefault="000D5B56" w:rsidP="00E33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09EB" w14:textId="77777777" w:rsidR="00E33E09" w:rsidRDefault="00E33E09" w:rsidP="00E439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4F9FC" w14:textId="77777777" w:rsidR="00E33E09" w:rsidRDefault="00E33E09" w:rsidP="00E33E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7889E" w14:textId="3C364A5D" w:rsidR="00E33E09" w:rsidRPr="00F8489D" w:rsidRDefault="00E33E09" w:rsidP="00E439C1">
    <w:pPr>
      <w:pStyle w:val="Header"/>
      <w:framePr w:wrap="none" w:vAnchor="text" w:hAnchor="margin" w:xAlign="right" w:y="1"/>
      <w:rPr>
        <w:rStyle w:val="PageNumber"/>
        <w:rFonts w:ascii="Times New Roman" w:hAnsi="Times New Roman" w:cs="Times New Roman"/>
        <w:sz w:val="24"/>
        <w:szCs w:val="24"/>
      </w:rPr>
    </w:pPr>
    <w:r w:rsidRPr="00F8489D">
      <w:rPr>
        <w:rStyle w:val="PageNumber"/>
        <w:rFonts w:ascii="Times New Roman" w:hAnsi="Times New Roman" w:cs="Times New Roman"/>
        <w:sz w:val="24"/>
        <w:szCs w:val="24"/>
      </w:rPr>
      <w:fldChar w:fldCharType="begin"/>
    </w:r>
    <w:r w:rsidRPr="00F8489D">
      <w:rPr>
        <w:rStyle w:val="PageNumber"/>
        <w:rFonts w:ascii="Times New Roman" w:hAnsi="Times New Roman" w:cs="Times New Roman"/>
        <w:sz w:val="24"/>
        <w:szCs w:val="24"/>
      </w:rPr>
      <w:instrText xml:space="preserve">PAGE  </w:instrText>
    </w:r>
    <w:r w:rsidRPr="00F8489D">
      <w:rPr>
        <w:rStyle w:val="PageNumber"/>
        <w:rFonts w:ascii="Times New Roman" w:hAnsi="Times New Roman" w:cs="Times New Roman"/>
        <w:sz w:val="24"/>
        <w:szCs w:val="24"/>
      </w:rPr>
      <w:fldChar w:fldCharType="separate"/>
    </w:r>
    <w:r w:rsidR="005B088D">
      <w:rPr>
        <w:rStyle w:val="PageNumber"/>
        <w:rFonts w:ascii="Times New Roman" w:hAnsi="Times New Roman" w:cs="Times New Roman"/>
        <w:noProof/>
        <w:sz w:val="24"/>
        <w:szCs w:val="24"/>
      </w:rPr>
      <w:t>1</w:t>
    </w:r>
    <w:r w:rsidRPr="00F8489D">
      <w:rPr>
        <w:rStyle w:val="PageNumber"/>
        <w:rFonts w:ascii="Times New Roman" w:hAnsi="Times New Roman" w:cs="Times New Roman"/>
        <w:sz w:val="24"/>
        <w:szCs w:val="24"/>
      </w:rPr>
      <w:fldChar w:fldCharType="end"/>
    </w:r>
  </w:p>
  <w:p w14:paraId="1A1D55F6" w14:textId="77777777" w:rsidR="00E33E09" w:rsidRDefault="00E33E09" w:rsidP="00E33E0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4B17"/>
    <w:multiLevelType w:val="multilevel"/>
    <w:tmpl w:val="D52A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F77852"/>
    <w:rsid w:val="00004F9D"/>
    <w:rsid w:val="0000570B"/>
    <w:rsid w:val="00006C3C"/>
    <w:rsid w:val="00027A7C"/>
    <w:rsid w:val="00034072"/>
    <w:rsid w:val="0003523C"/>
    <w:rsid w:val="00041010"/>
    <w:rsid w:val="000444D4"/>
    <w:rsid w:val="0004790F"/>
    <w:rsid w:val="00056021"/>
    <w:rsid w:val="00061ED7"/>
    <w:rsid w:val="000821E3"/>
    <w:rsid w:val="00082ED3"/>
    <w:rsid w:val="00085C8C"/>
    <w:rsid w:val="00087DE7"/>
    <w:rsid w:val="000910D2"/>
    <w:rsid w:val="000913C9"/>
    <w:rsid w:val="000A5B2A"/>
    <w:rsid w:val="000A659D"/>
    <w:rsid w:val="000A731C"/>
    <w:rsid w:val="000A797D"/>
    <w:rsid w:val="000B27F8"/>
    <w:rsid w:val="000B7830"/>
    <w:rsid w:val="000B7E4E"/>
    <w:rsid w:val="000C20E5"/>
    <w:rsid w:val="000C2603"/>
    <w:rsid w:val="000C269E"/>
    <w:rsid w:val="000C3057"/>
    <w:rsid w:val="000C49AF"/>
    <w:rsid w:val="000D377B"/>
    <w:rsid w:val="000D5B56"/>
    <w:rsid w:val="000D5E6C"/>
    <w:rsid w:val="000D7038"/>
    <w:rsid w:val="000E182B"/>
    <w:rsid w:val="000E1B52"/>
    <w:rsid w:val="000F1BF4"/>
    <w:rsid w:val="000F1E15"/>
    <w:rsid w:val="001011CD"/>
    <w:rsid w:val="00105AEF"/>
    <w:rsid w:val="00107B19"/>
    <w:rsid w:val="0011006F"/>
    <w:rsid w:val="0012196A"/>
    <w:rsid w:val="00136726"/>
    <w:rsid w:val="0013715E"/>
    <w:rsid w:val="001404ED"/>
    <w:rsid w:val="00141303"/>
    <w:rsid w:val="001434E0"/>
    <w:rsid w:val="0014796D"/>
    <w:rsid w:val="0015453E"/>
    <w:rsid w:val="00154E71"/>
    <w:rsid w:val="00163F4B"/>
    <w:rsid w:val="001668F0"/>
    <w:rsid w:val="00166D6E"/>
    <w:rsid w:val="00167761"/>
    <w:rsid w:val="00170B75"/>
    <w:rsid w:val="001777C3"/>
    <w:rsid w:val="00187694"/>
    <w:rsid w:val="0019362F"/>
    <w:rsid w:val="00195474"/>
    <w:rsid w:val="001961A4"/>
    <w:rsid w:val="00196928"/>
    <w:rsid w:val="001A44CF"/>
    <w:rsid w:val="001A5446"/>
    <w:rsid w:val="001B2E3B"/>
    <w:rsid w:val="001C3B59"/>
    <w:rsid w:val="001C7F8E"/>
    <w:rsid w:val="001E7523"/>
    <w:rsid w:val="001F1601"/>
    <w:rsid w:val="001F3702"/>
    <w:rsid w:val="001F6424"/>
    <w:rsid w:val="001F6BE9"/>
    <w:rsid w:val="001F7E0E"/>
    <w:rsid w:val="002034E4"/>
    <w:rsid w:val="0020469E"/>
    <w:rsid w:val="002047B4"/>
    <w:rsid w:val="0021101F"/>
    <w:rsid w:val="00214260"/>
    <w:rsid w:val="0022551F"/>
    <w:rsid w:val="00225B56"/>
    <w:rsid w:val="00232F89"/>
    <w:rsid w:val="002361B2"/>
    <w:rsid w:val="00244280"/>
    <w:rsid w:val="002530A1"/>
    <w:rsid w:val="00254145"/>
    <w:rsid w:val="00254251"/>
    <w:rsid w:val="00260C39"/>
    <w:rsid w:val="00261ABA"/>
    <w:rsid w:val="00262649"/>
    <w:rsid w:val="00267574"/>
    <w:rsid w:val="002761F7"/>
    <w:rsid w:val="002906DF"/>
    <w:rsid w:val="00292A78"/>
    <w:rsid w:val="002A265C"/>
    <w:rsid w:val="002A4D7D"/>
    <w:rsid w:val="002A4D97"/>
    <w:rsid w:val="002A52FF"/>
    <w:rsid w:val="002B2B69"/>
    <w:rsid w:val="002B2F29"/>
    <w:rsid w:val="002B6411"/>
    <w:rsid w:val="002C2741"/>
    <w:rsid w:val="002C4192"/>
    <w:rsid w:val="002C4CC3"/>
    <w:rsid w:val="002C50D9"/>
    <w:rsid w:val="002C51B9"/>
    <w:rsid w:val="002D0106"/>
    <w:rsid w:val="002E0CA7"/>
    <w:rsid w:val="002E6F78"/>
    <w:rsid w:val="002F1771"/>
    <w:rsid w:val="002F7563"/>
    <w:rsid w:val="002F7735"/>
    <w:rsid w:val="002F792A"/>
    <w:rsid w:val="002F7BA5"/>
    <w:rsid w:val="003010CB"/>
    <w:rsid w:val="00303A48"/>
    <w:rsid w:val="00304C69"/>
    <w:rsid w:val="00307441"/>
    <w:rsid w:val="00321C3A"/>
    <w:rsid w:val="00322FC2"/>
    <w:rsid w:val="00326592"/>
    <w:rsid w:val="00333F6D"/>
    <w:rsid w:val="00341A71"/>
    <w:rsid w:val="00355EDD"/>
    <w:rsid w:val="00357211"/>
    <w:rsid w:val="00360535"/>
    <w:rsid w:val="00361476"/>
    <w:rsid w:val="003628E1"/>
    <w:rsid w:val="00370919"/>
    <w:rsid w:val="003831EA"/>
    <w:rsid w:val="00384F7D"/>
    <w:rsid w:val="0039065A"/>
    <w:rsid w:val="00393646"/>
    <w:rsid w:val="0039631B"/>
    <w:rsid w:val="00396701"/>
    <w:rsid w:val="00397F61"/>
    <w:rsid w:val="003A0F31"/>
    <w:rsid w:val="003A1676"/>
    <w:rsid w:val="003B0C78"/>
    <w:rsid w:val="003C171A"/>
    <w:rsid w:val="003C19B8"/>
    <w:rsid w:val="003C2491"/>
    <w:rsid w:val="003C382A"/>
    <w:rsid w:val="003D0373"/>
    <w:rsid w:val="003D0C74"/>
    <w:rsid w:val="003D12FB"/>
    <w:rsid w:val="003D3885"/>
    <w:rsid w:val="003D41F8"/>
    <w:rsid w:val="003E2218"/>
    <w:rsid w:val="003F64B4"/>
    <w:rsid w:val="00405A94"/>
    <w:rsid w:val="00405E66"/>
    <w:rsid w:val="004069E7"/>
    <w:rsid w:val="00407FA2"/>
    <w:rsid w:val="00411638"/>
    <w:rsid w:val="0041451F"/>
    <w:rsid w:val="004154E9"/>
    <w:rsid w:val="0042144D"/>
    <w:rsid w:val="0042328F"/>
    <w:rsid w:val="004264DB"/>
    <w:rsid w:val="004279E5"/>
    <w:rsid w:val="0043183F"/>
    <w:rsid w:val="004347BF"/>
    <w:rsid w:val="0043524A"/>
    <w:rsid w:val="00443576"/>
    <w:rsid w:val="00444ABC"/>
    <w:rsid w:val="0044585E"/>
    <w:rsid w:val="0044668E"/>
    <w:rsid w:val="004477D5"/>
    <w:rsid w:val="0045143E"/>
    <w:rsid w:val="00455FC0"/>
    <w:rsid w:val="004577EE"/>
    <w:rsid w:val="00460C95"/>
    <w:rsid w:val="0046195C"/>
    <w:rsid w:val="004633EF"/>
    <w:rsid w:val="004635DF"/>
    <w:rsid w:val="00463E63"/>
    <w:rsid w:val="00464B30"/>
    <w:rsid w:val="00467033"/>
    <w:rsid w:val="00467243"/>
    <w:rsid w:val="00470F5E"/>
    <w:rsid w:val="00472F53"/>
    <w:rsid w:val="00474A8D"/>
    <w:rsid w:val="00487142"/>
    <w:rsid w:val="00487D18"/>
    <w:rsid w:val="0049172A"/>
    <w:rsid w:val="004923EC"/>
    <w:rsid w:val="00493998"/>
    <w:rsid w:val="00496A2E"/>
    <w:rsid w:val="00496F76"/>
    <w:rsid w:val="004974E9"/>
    <w:rsid w:val="004A0443"/>
    <w:rsid w:val="004A7435"/>
    <w:rsid w:val="004B0684"/>
    <w:rsid w:val="004B31E0"/>
    <w:rsid w:val="004B5C75"/>
    <w:rsid w:val="004B62B8"/>
    <w:rsid w:val="004B67B5"/>
    <w:rsid w:val="004D2FFF"/>
    <w:rsid w:val="004E0C82"/>
    <w:rsid w:val="004E4EE9"/>
    <w:rsid w:val="004E5166"/>
    <w:rsid w:val="004F50CD"/>
    <w:rsid w:val="004F57B2"/>
    <w:rsid w:val="004F5E92"/>
    <w:rsid w:val="00501ABD"/>
    <w:rsid w:val="00516D03"/>
    <w:rsid w:val="005176FC"/>
    <w:rsid w:val="005211BB"/>
    <w:rsid w:val="00521716"/>
    <w:rsid w:val="00522A2D"/>
    <w:rsid w:val="00525D2D"/>
    <w:rsid w:val="0052675E"/>
    <w:rsid w:val="00532357"/>
    <w:rsid w:val="005327D0"/>
    <w:rsid w:val="005375D5"/>
    <w:rsid w:val="005526D1"/>
    <w:rsid w:val="00556C89"/>
    <w:rsid w:val="00557FB5"/>
    <w:rsid w:val="005623D8"/>
    <w:rsid w:val="00562776"/>
    <w:rsid w:val="00566FEA"/>
    <w:rsid w:val="00573805"/>
    <w:rsid w:val="0057705A"/>
    <w:rsid w:val="00577DAB"/>
    <w:rsid w:val="005827CE"/>
    <w:rsid w:val="00585309"/>
    <w:rsid w:val="00587A46"/>
    <w:rsid w:val="0059199B"/>
    <w:rsid w:val="00594237"/>
    <w:rsid w:val="005942A6"/>
    <w:rsid w:val="005945DD"/>
    <w:rsid w:val="00596365"/>
    <w:rsid w:val="005B088D"/>
    <w:rsid w:val="005B4C22"/>
    <w:rsid w:val="005B610F"/>
    <w:rsid w:val="005C2998"/>
    <w:rsid w:val="005D51D5"/>
    <w:rsid w:val="005D5636"/>
    <w:rsid w:val="005D7F1F"/>
    <w:rsid w:val="005E1CEB"/>
    <w:rsid w:val="005E30DA"/>
    <w:rsid w:val="005E39DE"/>
    <w:rsid w:val="005E7447"/>
    <w:rsid w:val="005F1182"/>
    <w:rsid w:val="005F39EB"/>
    <w:rsid w:val="005F5519"/>
    <w:rsid w:val="00610C9D"/>
    <w:rsid w:val="0061137B"/>
    <w:rsid w:val="00613691"/>
    <w:rsid w:val="00620DFC"/>
    <w:rsid w:val="006225B4"/>
    <w:rsid w:val="00622EDB"/>
    <w:rsid w:val="0063495C"/>
    <w:rsid w:val="00634D9D"/>
    <w:rsid w:val="00640F49"/>
    <w:rsid w:val="00645864"/>
    <w:rsid w:val="006473D2"/>
    <w:rsid w:val="006537DF"/>
    <w:rsid w:val="006560CB"/>
    <w:rsid w:val="00660AEB"/>
    <w:rsid w:val="00673ED8"/>
    <w:rsid w:val="00674D2E"/>
    <w:rsid w:val="00674F58"/>
    <w:rsid w:val="006770B4"/>
    <w:rsid w:val="006823FE"/>
    <w:rsid w:val="006828C1"/>
    <w:rsid w:val="00683E5D"/>
    <w:rsid w:val="00687B6D"/>
    <w:rsid w:val="00690C26"/>
    <w:rsid w:val="00696350"/>
    <w:rsid w:val="006A1693"/>
    <w:rsid w:val="006A276E"/>
    <w:rsid w:val="006B4084"/>
    <w:rsid w:val="006B7017"/>
    <w:rsid w:val="006C30DE"/>
    <w:rsid w:val="006D0868"/>
    <w:rsid w:val="006E3EBA"/>
    <w:rsid w:val="006E44DC"/>
    <w:rsid w:val="006E4AAC"/>
    <w:rsid w:val="006E60EF"/>
    <w:rsid w:val="006E659B"/>
    <w:rsid w:val="006F3C7C"/>
    <w:rsid w:val="006F525A"/>
    <w:rsid w:val="007004BA"/>
    <w:rsid w:val="00700CFC"/>
    <w:rsid w:val="0070302F"/>
    <w:rsid w:val="007030AE"/>
    <w:rsid w:val="00703943"/>
    <w:rsid w:val="00707B30"/>
    <w:rsid w:val="00711F7E"/>
    <w:rsid w:val="00723B94"/>
    <w:rsid w:val="00725056"/>
    <w:rsid w:val="007263F9"/>
    <w:rsid w:val="0072793F"/>
    <w:rsid w:val="0073605F"/>
    <w:rsid w:val="007407D3"/>
    <w:rsid w:val="00744FD8"/>
    <w:rsid w:val="00750293"/>
    <w:rsid w:val="00752521"/>
    <w:rsid w:val="00753C90"/>
    <w:rsid w:val="00755B94"/>
    <w:rsid w:val="00755E09"/>
    <w:rsid w:val="007622FF"/>
    <w:rsid w:val="007640F6"/>
    <w:rsid w:val="00793AE9"/>
    <w:rsid w:val="0079760F"/>
    <w:rsid w:val="007A0D71"/>
    <w:rsid w:val="007A2B46"/>
    <w:rsid w:val="007B3E9A"/>
    <w:rsid w:val="007B5483"/>
    <w:rsid w:val="007C0D92"/>
    <w:rsid w:val="007D1FC8"/>
    <w:rsid w:val="007D2701"/>
    <w:rsid w:val="007D2969"/>
    <w:rsid w:val="007D7855"/>
    <w:rsid w:val="007D7CA6"/>
    <w:rsid w:val="007E0064"/>
    <w:rsid w:val="007E42BE"/>
    <w:rsid w:val="007F14C7"/>
    <w:rsid w:val="007F1999"/>
    <w:rsid w:val="007F2116"/>
    <w:rsid w:val="007F22EB"/>
    <w:rsid w:val="007F64D0"/>
    <w:rsid w:val="0080017D"/>
    <w:rsid w:val="008013C9"/>
    <w:rsid w:val="00807178"/>
    <w:rsid w:val="00810290"/>
    <w:rsid w:val="008102B7"/>
    <w:rsid w:val="00810E8B"/>
    <w:rsid w:val="008139FF"/>
    <w:rsid w:val="00824DC5"/>
    <w:rsid w:val="00832C3A"/>
    <w:rsid w:val="00832CC6"/>
    <w:rsid w:val="00832F6C"/>
    <w:rsid w:val="0084130F"/>
    <w:rsid w:val="00842454"/>
    <w:rsid w:val="008447DB"/>
    <w:rsid w:val="00856201"/>
    <w:rsid w:val="008565AE"/>
    <w:rsid w:val="008616EB"/>
    <w:rsid w:val="008658EB"/>
    <w:rsid w:val="0088237E"/>
    <w:rsid w:val="00887051"/>
    <w:rsid w:val="00890F7C"/>
    <w:rsid w:val="00893A36"/>
    <w:rsid w:val="008A0D90"/>
    <w:rsid w:val="008B51BF"/>
    <w:rsid w:val="008B55B3"/>
    <w:rsid w:val="008B63D4"/>
    <w:rsid w:val="008B69DF"/>
    <w:rsid w:val="008C02C3"/>
    <w:rsid w:val="008C10EE"/>
    <w:rsid w:val="008D55AF"/>
    <w:rsid w:val="008F0CA3"/>
    <w:rsid w:val="008F0D34"/>
    <w:rsid w:val="008F71E0"/>
    <w:rsid w:val="009026D3"/>
    <w:rsid w:val="00906C6C"/>
    <w:rsid w:val="00913362"/>
    <w:rsid w:val="009147C5"/>
    <w:rsid w:val="00914E1F"/>
    <w:rsid w:val="00916DFE"/>
    <w:rsid w:val="00917036"/>
    <w:rsid w:val="009205F5"/>
    <w:rsid w:val="009217DC"/>
    <w:rsid w:val="00924801"/>
    <w:rsid w:val="00927326"/>
    <w:rsid w:val="00927C40"/>
    <w:rsid w:val="0093118C"/>
    <w:rsid w:val="009461D4"/>
    <w:rsid w:val="00952123"/>
    <w:rsid w:val="009552EE"/>
    <w:rsid w:val="00974755"/>
    <w:rsid w:val="00977B20"/>
    <w:rsid w:val="00985F37"/>
    <w:rsid w:val="00986F9A"/>
    <w:rsid w:val="00990BD2"/>
    <w:rsid w:val="00990FED"/>
    <w:rsid w:val="009923C4"/>
    <w:rsid w:val="00993340"/>
    <w:rsid w:val="00995617"/>
    <w:rsid w:val="00997C9B"/>
    <w:rsid w:val="009A43B2"/>
    <w:rsid w:val="009A5EBF"/>
    <w:rsid w:val="009B120F"/>
    <w:rsid w:val="009C6DA1"/>
    <w:rsid w:val="009C7020"/>
    <w:rsid w:val="009D5023"/>
    <w:rsid w:val="009E0AC5"/>
    <w:rsid w:val="009E18E6"/>
    <w:rsid w:val="009E42C2"/>
    <w:rsid w:val="009F033B"/>
    <w:rsid w:val="009F0A1C"/>
    <w:rsid w:val="009F5CCB"/>
    <w:rsid w:val="009F687E"/>
    <w:rsid w:val="00A03537"/>
    <w:rsid w:val="00A06DA2"/>
    <w:rsid w:val="00A10A31"/>
    <w:rsid w:val="00A1125E"/>
    <w:rsid w:val="00A1195D"/>
    <w:rsid w:val="00A13EC5"/>
    <w:rsid w:val="00A14FB3"/>
    <w:rsid w:val="00A1506A"/>
    <w:rsid w:val="00A15484"/>
    <w:rsid w:val="00A17FD7"/>
    <w:rsid w:val="00A21757"/>
    <w:rsid w:val="00A25A60"/>
    <w:rsid w:val="00A25A72"/>
    <w:rsid w:val="00A3383B"/>
    <w:rsid w:val="00A45D7E"/>
    <w:rsid w:val="00A45FBE"/>
    <w:rsid w:val="00A46051"/>
    <w:rsid w:val="00A50CEF"/>
    <w:rsid w:val="00A53309"/>
    <w:rsid w:val="00A54A4A"/>
    <w:rsid w:val="00A5655A"/>
    <w:rsid w:val="00A56D00"/>
    <w:rsid w:val="00A62492"/>
    <w:rsid w:val="00A704FC"/>
    <w:rsid w:val="00A869E6"/>
    <w:rsid w:val="00A90A5E"/>
    <w:rsid w:val="00A90E01"/>
    <w:rsid w:val="00A93EC0"/>
    <w:rsid w:val="00A95959"/>
    <w:rsid w:val="00AA1510"/>
    <w:rsid w:val="00AA42C8"/>
    <w:rsid w:val="00AA6546"/>
    <w:rsid w:val="00AB003C"/>
    <w:rsid w:val="00AB3CA9"/>
    <w:rsid w:val="00AC3AF0"/>
    <w:rsid w:val="00AC3B5E"/>
    <w:rsid w:val="00AC6532"/>
    <w:rsid w:val="00AC74FE"/>
    <w:rsid w:val="00AD35E3"/>
    <w:rsid w:val="00AD3757"/>
    <w:rsid w:val="00AE0220"/>
    <w:rsid w:val="00AE1AC6"/>
    <w:rsid w:val="00AE2E25"/>
    <w:rsid w:val="00AE6032"/>
    <w:rsid w:val="00AF1179"/>
    <w:rsid w:val="00AF2B2E"/>
    <w:rsid w:val="00B07848"/>
    <w:rsid w:val="00B1372B"/>
    <w:rsid w:val="00B204FA"/>
    <w:rsid w:val="00B3002A"/>
    <w:rsid w:val="00B3262A"/>
    <w:rsid w:val="00B40389"/>
    <w:rsid w:val="00B42FB4"/>
    <w:rsid w:val="00B47519"/>
    <w:rsid w:val="00B5207D"/>
    <w:rsid w:val="00B65FE1"/>
    <w:rsid w:val="00B7085B"/>
    <w:rsid w:val="00B7461F"/>
    <w:rsid w:val="00B758D0"/>
    <w:rsid w:val="00B82D0B"/>
    <w:rsid w:val="00B92780"/>
    <w:rsid w:val="00B92F5D"/>
    <w:rsid w:val="00B937A5"/>
    <w:rsid w:val="00B93B71"/>
    <w:rsid w:val="00B9691C"/>
    <w:rsid w:val="00B97856"/>
    <w:rsid w:val="00BA56D1"/>
    <w:rsid w:val="00BA6C9E"/>
    <w:rsid w:val="00BB3B0C"/>
    <w:rsid w:val="00BB5867"/>
    <w:rsid w:val="00BC2B65"/>
    <w:rsid w:val="00BC37CF"/>
    <w:rsid w:val="00BC4734"/>
    <w:rsid w:val="00BC7A55"/>
    <w:rsid w:val="00BE1E66"/>
    <w:rsid w:val="00BE3AA1"/>
    <w:rsid w:val="00BE3AB9"/>
    <w:rsid w:val="00BE525C"/>
    <w:rsid w:val="00BE5A9E"/>
    <w:rsid w:val="00BF06D5"/>
    <w:rsid w:val="00BF34DE"/>
    <w:rsid w:val="00BF491C"/>
    <w:rsid w:val="00BF5F1D"/>
    <w:rsid w:val="00C003E9"/>
    <w:rsid w:val="00C03526"/>
    <w:rsid w:val="00C12152"/>
    <w:rsid w:val="00C12305"/>
    <w:rsid w:val="00C1343C"/>
    <w:rsid w:val="00C17F0F"/>
    <w:rsid w:val="00C22437"/>
    <w:rsid w:val="00C234B3"/>
    <w:rsid w:val="00C23AA1"/>
    <w:rsid w:val="00C24EC2"/>
    <w:rsid w:val="00C26B95"/>
    <w:rsid w:val="00C32641"/>
    <w:rsid w:val="00C340FE"/>
    <w:rsid w:val="00C34D92"/>
    <w:rsid w:val="00C35A85"/>
    <w:rsid w:val="00C36297"/>
    <w:rsid w:val="00C377A7"/>
    <w:rsid w:val="00C4304F"/>
    <w:rsid w:val="00C528F3"/>
    <w:rsid w:val="00C64E91"/>
    <w:rsid w:val="00C67D4C"/>
    <w:rsid w:val="00C70168"/>
    <w:rsid w:val="00C71332"/>
    <w:rsid w:val="00C71BD1"/>
    <w:rsid w:val="00C75E24"/>
    <w:rsid w:val="00C824C5"/>
    <w:rsid w:val="00C91A55"/>
    <w:rsid w:val="00C93237"/>
    <w:rsid w:val="00C940D2"/>
    <w:rsid w:val="00C95810"/>
    <w:rsid w:val="00CB1586"/>
    <w:rsid w:val="00CB6565"/>
    <w:rsid w:val="00CC2CF6"/>
    <w:rsid w:val="00CC386F"/>
    <w:rsid w:val="00CC4876"/>
    <w:rsid w:val="00CD13F4"/>
    <w:rsid w:val="00CD3CE6"/>
    <w:rsid w:val="00CD65F8"/>
    <w:rsid w:val="00CD68D2"/>
    <w:rsid w:val="00CD76DD"/>
    <w:rsid w:val="00CE4BA8"/>
    <w:rsid w:val="00CE533B"/>
    <w:rsid w:val="00D03375"/>
    <w:rsid w:val="00D066BC"/>
    <w:rsid w:val="00D25BA3"/>
    <w:rsid w:val="00D32B19"/>
    <w:rsid w:val="00D34A77"/>
    <w:rsid w:val="00D34EC9"/>
    <w:rsid w:val="00D36E50"/>
    <w:rsid w:val="00D42370"/>
    <w:rsid w:val="00D47FB0"/>
    <w:rsid w:val="00D55620"/>
    <w:rsid w:val="00D600EA"/>
    <w:rsid w:val="00D6082B"/>
    <w:rsid w:val="00D6142B"/>
    <w:rsid w:val="00D648D8"/>
    <w:rsid w:val="00D70906"/>
    <w:rsid w:val="00D720B7"/>
    <w:rsid w:val="00D7646D"/>
    <w:rsid w:val="00D87F55"/>
    <w:rsid w:val="00D95463"/>
    <w:rsid w:val="00D97D17"/>
    <w:rsid w:val="00DA0C6C"/>
    <w:rsid w:val="00DA43C3"/>
    <w:rsid w:val="00DA6287"/>
    <w:rsid w:val="00DA7553"/>
    <w:rsid w:val="00DB6C17"/>
    <w:rsid w:val="00DD1BA5"/>
    <w:rsid w:val="00DD3E40"/>
    <w:rsid w:val="00DD6905"/>
    <w:rsid w:val="00DE5BB7"/>
    <w:rsid w:val="00DE65FA"/>
    <w:rsid w:val="00DE7F02"/>
    <w:rsid w:val="00DF3678"/>
    <w:rsid w:val="00DF5B90"/>
    <w:rsid w:val="00DF629B"/>
    <w:rsid w:val="00DF704D"/>
    <w:rsid w:val="00E02918"/>
    <w:rsid w:val="00E06245"/>
    <w:rsid w:val="00E1072D"/>
    <w:rsid w:val="00E20DE2"/>
    <w:rsid w:val="00E21909"/>
    <w:rsid w:val="00E2223F"/>
    <w:rsid w:val="00E2470C"/>
    <w:rsid w:val="00E31131"/>
    <w:rsid w:val="00E33E09"/>
    <w:rsid w:val="00E35605"/>
    <w:rsid w:val="00E43367"/>
    <w:rsid w:val="00E46125"/>
    <w:rsid w:val="00E50FCA"/>
    <w:rsid w:val="00E53E75"/>
    <w:rsid w:val="00E55384"/>
    <w:rsid w:val="00E6104B"/>
    <w:rsid w:val="00E64DA4"/>
    <w:rsid w:val="00E714A0"/>
    <w:rsid w:val="00E757FF"/>
    <w:rsid w:val="00E77229"/>
    <w:rsid w:val="00E77DCB"/>
    <w:rsid w:val="00E81508"/>
    <w:rsid w:val="00E950FB"/>
    <w:rsid w:val="00E95556"/>
    <w:rsid w:val="00E97930"/>
    <w:rsid w:val="00E97FB9"/>
    <w:rsid w:val="00EA1593"/>
    <w:rsid w:val="00EA432E"/>
    <w:rsid w:val="00EB4034"/>
    <w:rsid w:val="00EC29B2"/>
    <w:rsid w:val="00EC3926"/>
    <w:rsid w:val="00ED1F1D"/>
    <w:rsid w:val="00ED3DB3"/>
    <w:rsid w:val="00ED4645"/>
    <w:rsid w:val="00EF3BEE"/>
    <w:rsid w:val="00F01774"/>
    <w:rsid w:val="00F04D34"/>
    <w:rsid w:val="00F05BE2"/>
    <w:rsid w:val="00F133C5"/>
    <w:rsid w:val="00F14100"/>
    <w:rsid w:val="00F16146"/>
    <w:rsid w:val="00F26582"/>
    <w:rsid w:val="00F33FB0"/>
    <w:rsid w:val="00F35512"/>
    <w:rsid w:val="00F45598"/>
    <w:rsid w:val="00F52D89"/>
    <w:rsid w:val="00F52DB0"/>
    <w:rsid w:val="00F55C33"/>
    <w:rsid w:val="00F73C37"/>
    <w:rsid w:val="00F77852"/>
    <w:rsid w:val="00F8489D"/>
    <w:rsid w:val="00FA42DF"/>
    <w:rsid w:val="00FA6954"/>
    <w:rsid w:val="00FA7082"/>
    <w:rsid w:val="00FB3B85"/>
    <w:rsid w:val="00FB3D9C"/>
    <w:rsid w:val="00FE12C1"/>
    <w:rsid w:val="00FE582B"/>
    <w:rsid w:val="00FF0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A3F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587A46"/>
    <w:pPr>
      <w:widowControl/>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E3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E09"/>
    <w:rPr>
      <w:lang w:val="en-AU"/>
    </w:rPr>
  </w:style>
  <w:style w:type="character" w:styleId="PageNumber">
    <w:name w:val="page number"/>
    <w:basedOn w:val="DefaultParagraphFont"/>
    <w:uiPriority w:val="99"/>
    <w:semiHidden/>
    <w:unhideWhenUsed/>
    <w:rsid w:val="00E33E09"/>
  </w:style>
  <w:style w:type="paragraph" w:styleId="Footer">
    <w:name w:val="footer"/>
    <w:basedOn w:val="Normal"/>
    <w:link w:val="FooterChar"/>
    <w:uiPriority w:val="99"/>
    <w:unhideWhenUsed/>
    <w:rsid w:val="00E3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E09"/>
    <w:rPr>
      <w:lang w:val="en-AU"/>
    </w:rPr>
  </w:style>
  <w:style w:type="paragraph" w:styleId="Bibliography">
    <w:name w:val="Bibliography"/>
    <w:basedOn w:val="Normal"/>
    <w:next w:val="Normal"/>
    <w:uiPriority w:val="37"/>
    <w:unhideWhenUsed/>
    <w:rsid w:val="0057705A"/>
    <w:pPr>
      <w:widowControl/>
      <w:spacing w:after="0" w:line="240" w:lineRule="auto"/>
    </w:pPr>
    <w:rPr>
      <w:rFonts w:asciiTheme="minorHAnsi" w:eastAsiaTheme="minorHAnsi" w:hAnsiTheme="minorHAnsi" w:cstheme="minorBidi"/>
      <w:color w:val="auto"/>
      <w:sz w:val="24"/>
      <w:szCs w:val="24"/>
    </w:rPr>
  </w:style>
  <w:style w:type="character" w:styleId="CommentReference">
    <w:name w:val="annotation reference"/>
    <w:basedOn w:val="DefaultParagraphFont"/>
    <w:uiPriority w:val="99"/>
    <w:semiHidden/>
    <w:unhideWhenUsed/>
    <w:rsid w:val="00FA7082"/>
    <w:rPr>
      <w:sz w:val="18"/>
      <w:szCs w:val="18"/>
    </w:rPr>
  </w:style>
  <w:style w:type="paragraph" w:styleId="CommentText">
    <w:name w:val="annotation text"/>
    <w:basedOn w:val="Normal"/>
    <w:link w:val="CommentTextChar"/>
    <w:uiPriority w:val="99"/>
    <w:semiHidden/>
    <w:unhideWhenUsed/>
    <w:rsid w:val="00FA7082"/>
    <w:pPr>
      <w:spacing w:line="240" w:lineRule="auto"/>
    </w:pPr>
    <w:rPr>
      <w:sz w:val="24"/>
      <w:szCs w:val="24"/>
    </w:rPr>
  </w:style>
  <w:style w:type="character" w:customStyle="1" w:styleId="CommentTextChar">
    <w:name w:val="Comment Text Char"/>
    <w:basedOn w:val="DefaultParagraphFont"/>
    <w:link w:val="CommentText"/>
    <w:uiPriority w:val="99"/>
    <w:semiHidden/>
    <w:rsid w:val="00FA7082"/>
    <w:rPr>
      <w:sz w:val="24"/>
      <w:szCs w:val="24"/>
      <w:lang w:val="en-AU"/>
    </w:rPr>
  </w:style>
  <w:style w:type="paragraph" w:styleId="CommentSubject">
    <w:name w:val="annotation subject"/>
    <w:basedOn w:val="CommentText"/>
    <w:next w:val="CommentText"/>
    <w:link w:val="CommentSubjectChar"/>
    <w:uiPriority w:val="99"/>
    <w:semiHidden/>
    <w:unhideWhenUsed/>
    <w:rsid w:val="00FA7082"/>
    <w:rPr>
      <w:b/>
      <w:bCs/>
      <w:sz w:val="20"/>
      <w:szCs w:val="20"/>
    </w:rPr>
  </w:style>
  <w:style w:type="character" w:customStyle="1" w:styleId="CommentSubjectChar">
    <w:name w:val="Comment Subject Char"/>
    <w:basedOn w:val="CommentTextChar"/>
    <w:link w:val="CommentSubject"/>
    <w:uiPriority w:val="99"/>
    <w:semiHidden/>
    <w:rsid w:val="00FA7082"/>
    <w:rPr>
      <w:b/>
      <w:bCs/>
      <w:sz w:val="20"/>
      <w:szCs w:val="20"/>
      <w:lang w:val="en-AU"/>
    </w:rPr>
  </w:style>
  <w:style w:type="paragraph" w:styleId="BalloonText">
    <w:name w:val="Balloon Text"/>
    <w:basedOn w:val="Normal"/>
    <w:link w:val="BalloonTextChar"/>
    <w:uiPriority w:val="99"/>
    <w:semiHidden/>
    <w:unhideWhenUsed/>
    <w:rsid w:val="00FA70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7082"/>
    <w:rPr>
      <w:rFonts w:ascii="Times New Roman" w:hAnsi="Times New Roman" w:cs="Times New Roman"/>
      <w:sz w:val="18"/>
      <w:szCs w:val="18"/>
      <w:lang w:val="en-AU"/>
    </w:rPr>
  </w:style>
  <w:style w:type="paragraph" w:styleId="Revision">
    <w:name w:val="Revision"/>
    <w:hidden/>
    <w:uiPriority w:val="99"/>
    <w:semiHidden/>
    <w:rsid w:val="002C4192"/>
    <w:pPr>
      <w:widowControl/>
      <w:spacing w:after="0" w:line="240" w:lineRule="auto"/>
    </w:pPr>
    <w:rPr>
      <w:lang w:val="en-AU"/>
    </w:rPr>
  </w:style>
  <w:style w:type="paragraph" w:styleId="FootnoteText">
    <w:name w:val="footnote text"/>
    <w:basedOn w:val="Normal"/>
    <w:link w:val="FootnoteTextChar"/>
    <w:uiPriority w:val="99"/>
    <w:unhideWhenUsed/>
    <w:rsid w:val="00C528F3"/>
    <w:pPr>
      <w:spacing w:after="0" w:line="240" w:lineRule="auto"/>
    </w:pPr>
    <w:rPr>
      <w:sz w:val="24"/>
      <w:szCs w:val="24"/>
    </w:rPr>
  </w:style>
  <w:style w:type="character" w:customStyle="1" w:styleId="FootnoteTextChar">
    <w:name w:val="Footnote Text Char"/>
    <w:basedOn w:val="DefaultParagraphFont"/>
    <w:link w:val="FootnoteText"/>
    <w:uiPriority w:val="99"/>
    <w:rsid w:val="00C528F3"/>
    <w:rPr>
      <w:sz w:val="24"/>
      <w:szCs w:val="24"/>
      <w:lang w:val="en-AU"/>
    </w:rPr>
  </w:style>
  <w:style w:type="character" w:styleId="FootnoteReference">
    <w:name w:val="footnote reference"/>
    <w:basedOn w:val="DefaultParagraphFont"/>
    <w:uiPriority w:val="99"/>
    <w:unhideWhenUsed/>
    <w:rsid w:val="00C528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324">
      <w:bodyDiv w:val="1"/>
      <w:marLeft w:val="0"/>
      <w:marRight w:val="0"/>
      <w:marTop w:val="0"/>
      <w:marBottom w:val="0"/>
      <w:divBdr>
        <w:top w:val="none" w:sz="0" w:space="0" w:color="auto"/>
        <w:left w:val="none" w:sz="0" w:space="0" w:color="auto"/>
        <w:bottom w:val="none" w:sz="0" w:space="0" w:color="auto"/>
        <w:right w:val="none" w:sz="0" w:space="0" w:color="auto"/>
      </w:divBdr>
    </w:div>
    <w:div w:id="240064435">
      <w:bodyDiv w:val="1"/>
      <w:marLeft w:val="0"/>
      <w:marRight w:val="0"/>
      <w:marTop w:val="0"/>
      <w:marBottom w:val="0"/>
      <w:divBdr>
        <w:top w:val="none" w:sz="0" w:space="0" w:color="auto"/>
        <w:left w:val="none" w:sz="0" w:space="0" w:color="auto"/>
        <w:bottom w:val="none" w:sz="0" w:space="0" w:color="auto"/>
        <w:right w:val="none" w:sz="0" w:space="0" w:color="auto"/>
      </w:divBdr>
    </w:div>
    <w:div w:id="282737754">
      <w:bodyDiv w:val="1"/>
      <w:marLeft w:val="0"/>
      <w:marRight w:val="0"/>
      <w:marTop w:val="0"/>
      <w:marBottom w:val="0"/>
      <w:divBdr>
        <w:top w:val="none" w:sz="0" w:space="0" w:color="auto"/>
        <w:left w:val="none" w:sz="0" w:space="0" w:color="auto"/>
        <w:bottom w:val="none" w:sz="0" w:space="0" w:color="auto"/>
        <w:right w:val="none" w:sz="0" w:space="0" w:color="auto"/>
      </w:divBdr>
    </w:div>
    <w:div w:id="556865763">
      <w:bodyDiv w:val="1"/>
      <w:marLeft w:val="0"/>
      <w:marRight w:val="0"/>
      <w:marTop w:val="0"/>
      <w:marBottom w:val="0"/>
      <w:divBdr>
        <w:top w:val="none" w:sz="0" w:space="0" w:color="auto"/>
        <w:left w:val="none" w:sz="0" w:space="0" w:color="auto"/>
        <w:bottom w:val="none" w:sz="0" w:space="0" w:color="auto"/>
        <w:right w:val="none" w:sz="0" w:space="0" w:color="auto"/>
      </w:divBdr>
    </w:div>
    <w:div w:id="615451265">
      <w:bodyDiv w:val="1"/>
      <w:marLeft w:val="0"/>
      <w:marRight w:val="0"/>
      <w:marTop w:val="0"/>
      <w:marBottom w:val="0"/>
      <w:divBdr>
        <w:top w:val="none" w:sz="0" w:space="0" w:color="auto"/>
        <w:left w:val="none" w:sz="0" w:space="0" w:color="auto"/>
        <w:bottom w:val="none" w:sz="0" w:space="0" w:color="auto"/>
        <w:right w:val="none" w:sz="0" w:space="0" w:color="auto"/>
      </w:divBdr>
    </w:div>
    <w:div w:id="641080919">
      <w:bodyDiv w:val="1"/>
      <w:marLeft w:val="0"/>
      <w:marRight w:val="0"/>
      <w:marTop w:val="0"/>
      <w:marBottom w:val="0"/>
      <w:divBdr>
        <w:top w:val="none" w:sz="0" w:space="0" w:color="auto"/>
        <w:left w:val="none" w:sz="0" w:space="0" w:color="auto"/>
        <w:bottom w:val="none" w:sz="0" w:space="0" w:color="auto"/>
        <w:right w:val="none" w:sz="0" w:space="0" w:color="auto"/>
      </w:divBdr>
    </w:div>
    <w:div w:id="751003489">
      <w:bodyDiv w:val="1"/>
      <w:marLeft w:val="0"/>
      <w:marRight w:val="0"/>
      <w:marTop w:val="0"/>
      <w:marBottom w:val="0"/>
      <w:divBdr>
        <w:top w:val="none" w:sz="0" w:space="0" w:color="auto"/>
        <w:left w:val="none" w:sz="0" w:space="0" w:color="auto"/>
        <w:bottom w:val="none" w:sz="0" w:space="0" w:color="auto"/>
        <w:right w:val="none" w:sz="0" w:space="0" w:color="auto"/>
      </w:divBdr>
    </w:div>
    <w:div w:id="1034622918">
      <w:bodyDiv w:val="1"/>
      <w:marLeft w:val="0"/>
      <w:marRight w:val="0"/>
      <w:marTop w:val="0"/>
      <w:marBottom w:val="0"/>
      <w:divBdr>
        <w:top w:val="none" w:sz="0" w:space="0" w:color="auto"/>
        <w:left w:val="none" w:sz="0" w:space="0" w:color="auto"/>
        <w:bottom w:val="none" w:sz="0" w:space="0" w:color="auto"/>
        <w:right w:val="none" w:sz="0" w:space="0" w:color="auto"/>
      </w:divBdr>
    </w:div>
    <w:div w:id="1112941227">
      <w:bodyDiv w:val="1"/>
      <w:marLeft w:val="0"/>
      <w:marRight w:val="0"/>
      <w:marTop w:val="0"/>
      <w:marBottom w:val="0"/>
      <w:divBdr>
        <w:top w:val="none" w:sz="0" w:space="0" w:color="auto"/>
        <w:left w:val="none" w:sz="0" w:space="0" w:color="auto"/>
        <w:bottom w:val="none" w:sz="0" w:space="0" w:color="auto"/>
        <w:right w:val="none" w:sz="0" w:space="0" w:color="auto"/>
      </w:divBdr>
    </w:div>
    <w:div w:id="1374768302">
      <w:bodyDiv w:val="1"/>
      <w:marLeft w:val="0"/>
      <w:marRight w:val="0"/>
      <w:marTop w:val="0"/>
      <w:marBottom w:val="0"/>
      <w:divBdr>
        <w:top w:val="none" w:sz="0" w:space="0" w:color="auto"/>
        <w:left w:val="none" w:sz="0" w:space="0" w:color="auto"/>
        <w:bottom w:val="none" w:sz="0" w:space="0" w:color="auto"/>
        <w:right w:val="none" w:sz="0" w:space="0" w:color="auto"/>
      </w:divBdr>
    </w:div>
    <w:div w:id="1611276396">
      <w:bodyDiv w:val="1"/>
      <w:marLeft w:val="0"/>
      <w:marRight w:val="0"/>
      <w:marTop w:val="0"/>
      <w:marBottom w:val="0"/>
      <w:divBdr>
        <w:top w:val="none" w:sz="0" w:space="0" w:color="auto"/>
        <w:left w:val="none" w:sz="0" w:space="0" w:color="auto"/>
        <w:bottom w:val="none" w:sz="0" w:space="0" w:color="auto"/>
        <w:right w:val="none" w:sz="0" w:space="0" w:color="auto"/>
      </w:divBdr>
    </w:div>
    <w:div w:id="1760709916">
      <w:bodyDiv w:val="1"/>
      <w:marLeft w:val="0"/>
      <w:marRight w:val="0"/>
      <w:marTop w:val="0"/>
      <w:marBottom w:val="0"/>
      <w:divBdr>
        <w:top w:val="none" w:sz="0" w:space="0" w:color="auto"/>
        <w:left w:val="none" w:sz="0" w:space="0" w:color="auto"/>
        <w:bottom w:val="none" w:sz="0" w:space="0" w:color="auto"/>
        <w:right w:val="none" w:sz="0" w:space="0" w:color="auto"/>
      </w:divBdr>
    </w:div>
    <w:div w:id="1775054052">
      <w:bodyDiv w:val="1"/>
      <w:marLeft w:val="0"/>
      <w:marRight w:val="0"/>
      <w:marTop w:val="0"/>
      <w:marBottom w:val="0"/>
      <w:divBdr>
        <w:top w:val="none" w:sz="0" w:space="0" w:color="auto"/>
        <w:left w:val="none" w:sz="0" w:space="0" w:color="auto"/>
        <w:bottom w:val="none" w:sz="0" w:space="0" w:color="auto"/>
        <w:right w:val="none" w:sz="0" w:space="0" w:color="auto"/>
      </w:divBdr>
    </w:div>
    <w:div w:id="1907642559">
      <w:bodyDiv w:val="1"/>
      <w:marLeft w:val="0"/>
      <w:marRight w:val="0"/>
      <w:marTop w:val="0"/>
      <w:marBottom w:val="0"/>
      <w:divBdr>
        <w:top w:val="none" w:sz="0" w:space="0" w:color="auto"/>
        <w:left w:val="none" w:sz="0" w:space="0" w:color="auto"/>
        <w:bottom w:val="none" w:sz="0" w:space="0" w:color="auto"/>
        <w:right w:val="none" w:sz="0" w:space="0" w:color="auto"/>
      </w:divBdr>
    </w:div>
    <w:div w:id="1922643439">
      <w:bodyDiv w:val="1"/>
      <w:marLeft w:val="0"/>
      <w:marRight w:val="0"/>
      <w:marTop w:val="0"/>
      <w:marBottom w:val="0"/>
      <w:divBdr>
        <w:top w:val="none" w:sz="0" w:space="0" w:color="auto"/>
        <w:left w:val="none" w:sz="0" w:space="0" w:color="auto"/>
        <w:bottom w:val="none" w:sz="0" w:space="0" w:color="auto"/>
        <w:right w:val="none" w:sz="0" w:space="0" w:color="auto"/>
      </w:divBdr>
    </w:div>
    <w:div w:id="2133740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69CB6-7EF8-4B68-BF9B-48CD8478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12</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UTAS</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Joselynn Baltra-Ulloa</dc:creator>
  <cp:lastModifiedBy>Kate Vincent</cp:lastModifiedBy>
  <cp:revision>88</cp:revision>
  <cp:lastPrinted>2017-09-14T00:51:00Z</cp:lastPrinted>
  <dcterms:created xsi:type="dcterms:W3CDTF">2017-05-23T08:22:00Z</dcterms:created>
  <dcterms:modified xsi:type="dcterms:W3CDTF">2017-09-14T01:29:00Z</dcterms:modified>
</cp:coreProperties>
</file>