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4E9A5DE" w14:textId="12779595" w:rsidR="00975F2D" w:rsidRPr="009F3B09" w:rsidRDefault="00191DAA" w:rsidP="009F3B09">
      <w:pPr>
        <w:framePr w:w="9360" w:hSpace="187" w:vSpace="187" w:wrap="notBeside" w:vAnchor="text" w:hAnchor="page" w:x="1429" w:y="1"/>
        <w:jc w:val="center"/>
        <w:rPr>
          <w:kern w:val="28"/>
          <w:sz w:val="40"/>
          <w:szCs w:val="16"/>
          <w:lang w:val="en-AU"/>
        </w:rPr>
      </w:pPr>
      <w:r w:rsidRPr="009F3B09">
        <w:rPr>
          <w:kern w:val="28"/>
          <w:sz w:val="40"/>
          <w:szCs w:val="16"/>
          <w:lang w:val="en-AU"/>
        </w:rPr>
        <w:t>Controllable</w:t>
      </w:r>
      <w:r w:rsidR="00903E14" w:rsidRPr="009F3B09">
        <w:rPr>
          <w:kern w:val="28"/>
          <w:sz w:val="40"/>
          <w:szCs w:val="16"/>
          <w:lang w:val="en-AU"/>
        </w:rPr>
        <w:t xml:space="preserve"> </w:t>
      </w:r>
      <w:r w:rsidR="00975F2D" w:rsidRPr="009F3B09">
        <w:rPr>
          <w:kern w:val="28"/>
          <w:sz w:val="40"/>
          <w:szCs w:val="16"/>
          <w:lang w:val="en-AU"/>
        </w:rPr>
        <w:t xml:space="preserve">DC-Link Fault Current Limiter </w:t>
      </w:r>
      <w:r w:rsidR="002D4493" w:rsidRPr="009F3B09">
        <w:rPr>
          <w:kern w:val="28"/>
          <w:sz w:val="40"/>
          <w:szCs w:val="16"/>
          <w:lang w:val="en-AU"/>
        </w:rPr>
        <w:t>Augmentation</w:t>
      </w:r>
      <w:r w:rsidR="003B7854" w:rsidRPr="009F3B09">
        <w:rPr>
          <w:kern w:val="28"/>
          <w:sz w:val="40"/>
          <w:szCs w:val="16"/>
          <w:lang w:val="en-AU"/>
        </w:rPr>
        <w:t xml:space="preserve"> with DC Chopper </w:t>
      </w:r>
      <w:r w:rsidR="00975F2D" w:rsidRPr="009F3B09">
        <w:rPr>
          <w:kern w:val="28"/>
          <w:sz w:val="40"/>
          <w:szCs w:val="16"/>
          <w:lang w:val="en-AU"/>
        </w:rPr>
        <w:t xml:space="preserve">to </w:t>
      </w:r>
      <w:r w:rsidR="009F3B09" w:rsidRPr="009F3B09">
        <w:rPr>
          <w:kern w:val="28"/>
          <w:sz w:val="40"/>
          <w:szCs w:val="16"/>
          <w:lang w:val="en-AU"/>
        </w:rPr>
        <w:t>Improve</w:t>
      </w:r>
      <w:r w:rsidR="00CD1C1A" w:rsidRPr="009F3B09">
        <w:rPr>
          <w:kern w:val="28"/>
          <w:sz w:val="40"/>
          <w:szCs w:val="16"/>
          <w:lang w:val="en-AU"/>
        </w:rPr>
        <w:t xml:space="preserve"> Fault Ride-</w:t>
      </w:r>
      <w:r w:rsidR="003B7854" w:rsidRPr="009F3B09">
        <w:rPr>
          <w:kern w:val="28"/>
          <w:sz w:val="40"/>
          <w:szCs w:val="16"/>
          <w:lang w:val="en-AU"/>
        </w:rPr>
        <w:t>Through</w:t>
      </w:r>
      <w:r w:rsidR="001B5ECD" w:rsidRPr="009F3B09">
        <w:rPr>
          <w:kern w:val="28"/>
          <w:sz w:val="40"/>
          <w:szCs w:val="16"/>
          <w:lang w:val="en-AU"/>
        </w:rPr>
        <w:t xml:space="preserve"> of DFIG</w:t>
      </w:r>
    </w:p>
    <w:p w14:paraId="34418FCC" w14:textId="68D16BAF" w:rsidR="006C7861" w:rsidRPr="00804A12" w:rsidRDefault="006C7861" w:rsidP="006C7861">
      <w:pPr>
        <w:jc w:val="center"/>
        <w:rPr>
          <w:color w:val="000000"/>
          <w:sz w:val="24"/>
          <w:szCs w:val="24"/>
          <w:lang w:val="en-AU"/>
        </w:rPr>
      </w:pPr>
      <w:r w:rsidRPr="00804A12">
        <w:rPr>
          <w:color w:val="000000"/>
          <w:sz w:val="24"/>
          <w:szCs w:val="24"/>
          <w:vertAlign w:val="superscript"/>
          <w:lang w:val="en-AU"/>
        </w:rPr>
        <w:t>1</w:t>
      </w:r>
      <w:r w:rsidRPr="00804A12">
        <w:rPr>
          <w:rStyle w:val="FootnoteReference"/>
          <w:color w:val="000000"/>
          <w:sz w:val="24"/>
          <w:szCs w:val="24"/>
          <w:lang w:val="en-AU"/>
        </w:rPr>
        <w:footnoteReference w:customMarkFollows="1" w:id="1"/>
        <w:sym w:font="Symbol" w:char="F02A"/>
      </w:r>
      <w:r w:rsidRPr="00804A12">
        <w:rPr>
          <w:color w:val="000000"/>
          <w:sz w:val="24"/>
          <w:szCs w:val="24"/>
          <w:lang w:val="en-AU"/>
        </w:rPr>
        <w:t xml:space="preserve">Amin Jalilian, </w:t>
      </w:r>
      <w:r w:rsidRPr="00804A12">
        <w:rPr>
          <w:color w:val="000000"/>
          <w:sz w:val="24"/>
          <w:szCs w:val="24"/>
          <w:vertAlign w:val="superscript"/>
          <w:lang w:val="en-AU"/>
        </w:rPr>
        <w:t>2</w:t>
      </w:r>
      <w:r w:rsidRPr="00804A12">
        <w:rPr>
          <w:color w:val="000000"/>
          <w:sz w:val="24"/>
          <w:szCs w:val="24"/>
          <w:lang w:val="en-AU"/>
        </w:rPr>
        <w:t xml:space="preserve">Seyed Behzad Naderi, </w:t>
      </w:r>
      <w:r w:rsidRPr="00804A12">
        <w:rPr>
          <w:color w:val="000000"/>
          <w:sz w:val="24"/>
          <w:szCs w:val="24"/>
          <w:vertAlign w:val="superscript"/>
          <w:lang w:val="en-AU"/>
        </w:rPr>
        <w:t>2</w:t>
      </w:r>
      <w:r w:rsidRPr="00804A12">
        <w:rPr>
          <w:sz w:val="24"/>
          <w:szCs w:val="24"/>
          <w:lang w:val="en-AU"/>
        </w:rPr>
        <w:t xml:space="preserve">Michael Negnevitsky, </w:t>
      </w:r>
      <w:r w:rsidRPr="00804A12">
        <w:rPr>
          <w:color w:val="000000"/>
          <w:sz w:val="24"/>
          <w:szCs w:val="24"/>
          <w:vertAlign w:val="superscript"/>
          <w:lang w:val="en-AU"/>
        </w:rPr>
        <w:t>1</w:t>
      </w:r>
      <w:r w:rsidRPr="00804A12">
        <w:rPr>
          <w:color w:val="000000"/>
          <w:sz w:val="24"/>
          <w:szCs w:val="24"/>
          <w:lang w:val="en-AU"/>
        </w:rPr>
        <w:t>Mehrdad Tarafdar Hagh</w:t>
      </w:r>
      <w:r w:rsidRPr="00804A12">
        <w:rPr>
          <w:color w:val="000000"/>
          <w:sz w:val="24"/>
          <w:szCs w:val="24"/>
          <w:lang w:val="en-AU"/>
        </w:rPr>
        <w:br/>
        <w:t>and</w:t>
      </w:r>
      <w:r w:rsidRPr="00804A12">
        <w:rPr>
          <w:lang w:val="en-AU"/>
        </w:rPr>
        <w:t xml:space="preserve"> </w:t>
      </w:r>
      <w:r w:rsidRPr="00804A12">
        <w:rPr>
          <w:sz w:val="24"/>
          <w:szCs w:val="24"/>
          <w:vertAlign w:val="superscript"/>
          <w:lang w:val="en-AU"/>
        </w:rPr>
        <w:t>3</w:t>
      </w:r>
      <w:r w:rsidR="008361A3">
        <w:rPr>
          <w:sz w:val="24"/>
          <w:szCs w:val="24"/>
          <w:lang w:val="en-AU"/>
        </w:rPr>
        <w:t>Kashem</w:t>
      </w:r>
      <w:r w:rsidRPr="00804A12">
        <w:rPr>
          <w:sz w:val="24"/>
          <w:szCs w:val="24"/>
          <w:lang w:val="en-AU"/>
        </w:rPr>
        <w:t xml:space="preserve"> M. Muttaqi</w:t>
      </w:r>
    </w:p>
    <w:p w14:paraId="523661CB" w14:textId="77777777" w:rsidR="006C7861" w:rsidRPr="00804A12" w:rsidRDefault="006C7861" w:rsidP="006C7861">
      <w:pPr>
        <w:jc w:val="center"/>
        <w:rPr>
          <w:color w:val="000000"/>
          <w:vertAlign w:val="superscript"/>
          <w:lang w:val="en-AU"/>
        </w:rPr>
      </w:pPr>
    </w:p>
    <w:p w14:paraId="0B529D0A" w14:textId="77777777" w:rsidR="006C7861" w:rsidRPr="00804A12" w:rsidRDefault="006C7861" w:rsidP="006C7861">
      <w:pPr>
        <w:jc w:val="center"/>
        <w:rPr>
          <w:color w:val="000000"/>
          <w:lang w:val="en-AU"/>
        </w:rPr>
      </w:pPr>
      <w:r w:rsidRPr="00804A12">
        <w:rPr>
          <w:color w:val="000000"/>
          <w:vertAlign w:val="superscript"/>
          <w:lang w:val="en-AU"/>
        </w:rPr>
        <w:t>1</w:t>
      </w:r>
      <w:r w:rsidRPr="00804A12">
        <w:rPr>
          <w:color w:val="000000"/>
          <w:lang w:val="en-AU"/>
        </w:rPr>
        <w:t>Faculty of Electrical and Computer Engineering, University of Tabriz, Tabriz 51666-15813, Iran</w:t>
      </w:r>
    </w:p>
    <w:p w14:paraId="7B5F3882" w14:textId="77777777" w:rsidR="006C7861" w:rsidRPr="00804A12" w:rsidRDefault="006C7861" w:rsidP="006C7861">
      <w:pPr>
        <w:jc w:val="center"/>
        <w:rPr>
          <w:szCs w:val="24"/>
          <w:u w:val="single"/>
          <w:lang w:val="en-AU"/>
        </w:rPr>
      </w:pPr>
      <w:r w:rsidRPr="00804A12">
        <w:rPr>
          <w:szCs w:val="24"/>
          <w:vertAlign w:val="superscript"/>
          <w:lang w:val="en-AU"/>
        </w:rPr>
        <w:t>2</w:t>
      </w:r>
      <w:r w:rsidRPr="00804A12">
        <w:rPr>
          <w:szCs w:val="24"/>
          <w:lang w:val="en-AU"/>
        </w:rPr>
        <w:t>School of Engineering and ICT, University of Tasmania, Hobart, TAS, 7000, Australia</w:t>
      </w:r>
    </w:p>
    <w:p w14:paraId="0F07D60E" w14:textId="77777777" w:rsidR="006C7861" w:rsidRPr="003A3FE5" w:rsidRDefault="006C7861" w:rsidP="006C7861">
      <w:pPr>
        <w:jc w:val="center"/>
        <w:rPr>
          <w:lang w:val="en-AU"/>
        </w:rPr>
      </w:pPr>
      <w:r w:rsidRPr="00804A12">
        <w:rPr>
          <w:color w:val="000000"/>
          <w:vertAlign w:val="superscript"/>
          <w:lang w:val="en-AU"/>
        </w:rPr>
        <w:t>3</w:t>
      </w:r>
      <w:r w:rsidRPr="00804A12">
        <w:rPr>
          <w:color w:val="000000"/>
          <w:lang w:val="en-AU"/>
        </w:rPr>
        <w:t xml:space="preserve">School of </w:t>
      </w:r>
      <w:r w:rsidRPr="003A3FE5">
        <w:rPr>
          <w:lang w:val="en-AU"/>
        </w:rPr>
        <w:t>Electrical, Computer and Telecommunications Engineering, University of Wollongong, NSW 2522, Australia</w:t>
      </w:r>
    </w:p>
    <w:p w14:paraId="3AAB9042" w14:textId="5F1E23D1" w:rsidR="006C7861" w:rsidRPr="003A3FE5" w:rsidRDefault="006C7861" w:rsidP="008361A3">
      <w:pPr>
        <w:jc w:val="center"/>
        <w:rPr>
          <w:lang w:val="en-AU"/>
        </w:rPr>
      </w:pPr>
      <w:r w:rsidRPr="003A3FE5">
        <w:rPr>
          <w:lang w:val="en-AU"/>
        </w:rPr>
        <w:t xml:space="preserve">E-mails addresses: </w:t>
      </w:r>
      <w:hyperlink r:id="rId8" w:history="1">
        <w:r w:rsidRPr="003A3FE5">
          <w:rPr>
            <w:rStyle w:val="Hyperlink"/>
            <w:color w:val="auto"/>
            <w:lang w:val="en-AU"/>
          </w:rPr>
          <w:t>Jaliliyan-amin90@ms.tabrizu.ac.ir</w:t>
        </w:r>
      </w:hyperlink>
      <w:r w:rsidRPr="003A3FE5">
        <w:rPr>
          <w:lang w:val="en-AU"/>
        </w:rPr>
        <w:t xml:space="preserve">, </w:t>
      </w:r>
      <w:hyperlink r:id="rId9" w:history="1">
        <w:r w:rsidRPr="003A3FE5">
          <w:rPr>
            <w:rStyle w:val="Hyperlink"/>
            <w:color w:val="auto"/>
            <w:lang w:val="en-AU"/>
          </w:rPr>
          <w:t>Seyedbehzad.Naderi@utas.edu.au</w:t>
        </w:r>
      </w:hyperlink>
      <w:r w:rsidRPr="003A3FE5">
        <w:rPr>
          <w:lang w:val="en-AU"/>
        </w:rPr>
        <w:t xml:space="preserve">, </w:t>
      </w:r>
      <w:hyperlink r:id="rId10" w:history="1">
        <w:r w:rsidRPr="003A3FE5">
          <w:rPr>
            <w:rStyle w:val="Hyperlink"/>
            <w:color w:val="auto"/>
            <w:lang w:val="en-AU"/>
          </w:rPr>
          <w:t>Michael.Negnevitsky@utas.edu.au</w:t>
        </w:r>
      </w:hyperlink>
      <w:r w:rsidRPr="003A3FE5">
        <w:rPr>
          <w:lang w:val="en-AU"/>
        </w:rPr>
        <w:t xml:space="preserve">, </w:t>
      </w:r>
      <w:hyperlink r:id="rId11" w:history="1">
        <w:r w:rsidRPr="008361A3">
          <w:rPr>
            <w:rStyle w:val="Hyperlink"/>
            <w:color w:val="auto"/>
            <w:lang w:val="en-AU"/>
          </w:rPr>
          <w:t>Tarafdar@tabrizu.ac.ir</w:t>
        </w:r>
      </w:hyperlink>
      <w:r w:rsidRPr="008361A3">
        <w:rPr>
          <w:lang w:val="en-AU"/>
        </w:rPr>
        <w:t xml:space="preserve">, </w:t>
      </w:r>
      <w:hyperlink r:id="rId12" w:history="1">
        <w:r w:rsidR="008361A3" w:rsidRPr="008361A3">
          <w:rPr>
            <w:rStyle w:val="Hyperlink"/>
            <w:color w:val="auto"/>
            <w:lang w:val="en-AU"/>
          </w:rPr>
          <w:t>Kashem@uow.edu.au</w:t>
        </w:r>
      </w:hyperlink>
    </w:p>
    <w:p w14:paraId="5FE394BA" w14:textId="77777777" w:rsidR="00DE47F5" w:rsidRPr="003A3FE5" w:rsidRDefault="00DE47F5" w:rsidP="00D66A26">
      <w:pPr>
        <w:spacing w:before="20" w:line="480" w:lineRule="auto"/>
        <w:jc w:val="both"/>
        <w:rPr>
          <w:bCs/>
          <w:iCs/>
          <w:sz w:val="24"/>
          <w:szCs w:val="28"/>
          <w:lang w:val="en-AU"/>
        </w:rPr>
      </w:pPr>
    </w:p>
    <w:p w14:paraId="38CD95FD" w14:textId="3EDBDDED" w:rsidR="007A7675" w:rsidRDefault="00553E96" w:rsidP="008361A3">
      <w:pPr>
        <w:spacing w:line="480" w:lineRule="auto"/>
        <w:jc w:val="both"/>
        <w:rPr>
          <w:b/>
          <w:bCs/>
          <w:sz w:val="24"/>
          <w:szCs w:val="24"/>
          <w:lang w:val="en-AU"/>
        </w:rPr>
      </w:pPr>
      <w:r w:rsidRPr="00804A12">
        <w:rPr>
          <w:b/>
          <w:i/>
          <w:sz w:val="24"/>
          <w:szCs w:val="28"/>
          <w:lang w:val="en-AU"/>
        </w:rPr>
        <w:t>Abstract</w:t>
      </w:r>
      <w:r w:rsidRPr="00804A12">
        <w:rPr>
          <w:b/>
          <w:sz w:val="18"/>
          <w:lang w:val="en-AU"/>
        </w:rPr>
        <w:t>—</w:t>
      </w:r>
      <w:r w:rsidR="00975F2D" w:rsidRPr="00804A12">
        <w:rPr>
          <w:b/>
          <w:bCs/>
          <w:sz w:val="24"/>
          <w:szCs w:val="24"/>
          <w:lang w:val="en-AU"/>
        </w:rPr>
        <w:t>Doubly</w:t>
      </w:r>
      <w:r w:rsidR="00BD2DD2">
        <w:rPr>
          <w:b/>
          <w:bCs/>
          <w:sz w:val="24"/>
          <w:szCs w:val="24"/>
          <w:lang w:val="en-AU"/>
        </w:rPr>
        <w:t xml:space="preserve"> </w:t>
      </w:r>
      <w:r w:rsidR="00975F2D" w:rsidRPr="00804A12">
        <w:rPr>
          <w:b/>
          <w:bCs/>
          <w:sz w:val="24"/>
          <w:szCs w:val="24"/>
          <w:lang w:val="en-AU"/>
        </w:rPr>
        <w:t>fed induction generator (DFIG)</w:t>
      </w:r>
      <w:r w:rsidR="00BD2DD2">
        <w:rPr>
          <w:b/>
          <w:bCs/>
          <w:sz w:val="24"/>
          <w:szCs w:val="24"/>
          <w:lang w:val="en-AU"/>
        </w:rPr>
        <w:t xml:space="preserve"> </w:t>
      </w:r>
      <w:r w:rsidR="00975F2D" w:rsidRPr="00804A12">
        <w:rPr>
          <w:b/>
          <w:bCs/>
          <w:sz w:val="24"/>
          <w:szCs w:val="24"/>
          <w:lang w:val="en-AU"/>
        </w:rPr>
        <w:t xml:space="preserve">based </w:t>
      </w:r>
      <w:r w:rsidR="00975F2D" w:rsidRPr="00907894">
        <w:rPr>
          <w:b/>
          <w:bCs/>
          <w:sz w:val="24"/>
          <w:szCs w:val="24"/>
          <w:lang w:val="en-AU"/>
        </w:rPr>
        <w:t xml:space="preserve">wind </w:t>
      </w:r>
      <w:r w:rsidR="001F69C6" w:rsidRPr="00907894">
        <w:rPr>
          <w:b/>
          <w:bCs/>
          <w:sz w:val="24"/>
          <w:szCs w:val="24"/>
          <w:lang w:val="en-AU"/>
        </w:rPr>
        <w:t>turbines are</w:t>
      </w:r>
      <w:r w:rsidR="00975F2D" w:rsidRPr="00804A12">
        <w:rPr>
          <w:b/>
          <w:bCs/>
          <w:sz w:val="24"/>
          <w:szCs w:val="24"/>
          <w:lang w:val="en-AU"/>
        </w:rPr>
        <w:t xml:space="preserve"> sensitive to grid faults due to utili</w:t>
      </w:r>
      <w:r w:rsidR="00EE265F" w:rsidRPr="00804A12">
        <w:rPr>
          <w:b/>
          <w:bCs/>
          <w:sz w:val="24"/>
          <w:szCs w:val="24"/>
          <w:lang w:val="en-AU"/>
        </w:rPr>
        <w:t>s</w:t>
      </w:r>
      <w:r w:rsidR="00975F2D" w:rsidRPr="00804A12">
        <w:rPr>
          <w:b/>
          <w:bCs/>
          <w:sz w:val="24"/>
          <w:szCs w:val="24"/>
          <w:lang w:val="en-AU"/>
        </w:rPr>
        <w:t xml:space="preserve">ing small-scale rotor side converter (RSC). </w:t>
      </w:r>
      <w:r w:rsidR="00F65131">
        <w:rPr>
          <w:b/>
          <w:bCs/>
          <w:sz w:val="24"/>
          <w:szCs w:val="24"/>
          <w:lang w:val="en-AU"/>
        </w:rPr>
        <w:t>The a</w:t>
      </w:r>
      <w:r w:rsidR="00975F2D" w:rsidRPr="00804A12">
        <w:rPr>
          <w:b/>
          <w:bCs/>
          <w:sz w:val="24"/>
          <w:szCs w:val="24"/>
          <w:lang w:val="en-AU"/>
        </w:rPr>
        <w:t>pplication of crowbar p</w:t>
      </w:r>
      <w:r w:rsidR="00CD1C1A">
        <w:rPr>
          <w:b/>
          <w:bCs/>
          <w:sz w:val="24"/>
          <w:szCs w:val="24"/>
          <w:lang w:val="en-AU"/>
        </w:rPr>
        <w:t xml:space="preserve">rotection to improve </w:t>
      </w:r>
      <w:r w:rsidR="00F65131">
        <w:rPr>
          <w:b/>
          <w:bCs/>
          <w:sz w:val="24"/>
          <w:szCs w:val="24"/>
          <w:lang w:val="en-AU"/>
        </w:rPr>
        <w:t xml:space="preserve">the </w:t>
      </w:r>
      <w:r w:rsidR="00CD1C1A">
        <w:rPr>
          <w:b/>
          <w:bCs/>
          <w:sz w:val="24"/>
          <w:szCs w:val="24"/>
          <w:lang w:val="en-AU"/>
        </w:rPr>
        <w:t>fault ride-</w:t>
      </w:r>
      <w:r w:rsidR="00975F2D" w:rsidRPr="00804A12">
        <w:rPr>
          <w:b/>
          <w:bCs/>
          <w:sz w:val="24"/>
          <w:szCs w:val="24"/>
          <w:lang w:val="en-AU"/>
        </w:rPr>
        <w:t xml:space="preserve">through (FRT) capability of </w:t>
      </w:r>
      <w:r w:rsidR="00F65131">
        <w:rPr>
          <w:b/>
          <w:bCs/>
          <w:sz w:val="24"/>
          <w:szCs w:val="24"/>
          <w:lang w:val="en-AU"/>
        </w:rPr>
        <w:t xml:space="preserve">the </w:t>
      </w:r>
      <w:r w:rsidR="00975F2D" w:rsidRPr="00804A12">
        <w:rPr>
          <w:b/>
          <w:bCs/>
          <w:sz w:val="24"/>
          <w:szCs w:val="24"/>
          <w:lang w:val="en-AU"/>
        </w:rPr>
        <w:t xml:space="preserve">DFIG converts it to </w:t>
      </w:r>
      <w:r w:rsidR="00817529">
        <w:rPr>
          <w:b/>
          <w:bCs/>
          <w:sz w:val="24"/>
          <w:szCs w:val="24"/>
          <w:lang w:val="en-AU"/>
        </w:rPr>
        <w:t xml:space="preserve">a </w:t>
      </w:r>
      <w:r w:rsidR="00975F2D" w:rsidRPr="00804A12">
        <w:rPr>
          <w:b/>
          <w:bCs/>
          <w:sz w:val="24"/>
          <w:szCs w:val="24"/>
          <w:lang w:val="en-AU"/>
        </w:rPr>
        <w:t>squirrel cage induction generator</w:t>
      </w:r>
      <w:r w:rsidR="00A44137" w:rsidRPr="00804A12">
        <w:rPr>
          <w:b/>
          <w:bCs/>
          <w:sz w:val="24"/>
          <w:szCs w:val="24"/>
          <w:lang w:val="en-AU"/>
        </w:rPr>
        <w:t>,</w:t>
      </w:r>
      <w:r w:rsidR="00975F2D" w:rsidRPr="00804A12">
        <w:rPr>
          <w:b/>
          <w:bCs/>
          <w:sz w:val="24"/>
          <w:szCs w:val="24"/>
          <w:lang w:val="en-AU"/>
        </w:rPr>
        <w:t xml:space="preserve"> which makes it difficult to comply with grid codes. This paper proposes </w:t>
      </w:r>
      <w:r w:rsidR="00817529">
        <w:rPr>
          <w:b/>
          <w:bCs/>
          <w:sz w:val="24"/>
          <w:szCs w:val="24"/>
          <w:lang w:val="en-AU"/>
        </w:rPr>
        <w:t>an innovative</w:t>
      </w:r>
      <w:r w:rsidR="00975F2D" w:rsidRPr="00804A12">
        <w:rPr>
          <w:b/>
          <w:bCs/>
          <w:sz w:val="24"/>
          <w:szCs w:val="24"/>
          <w:lang w:val="en-AU"/>
        </w:rPr>
        <w:t xml:space="preserve"> DC-link controllable fault current limiter (C-FCL)</w:t>
      </w:r>
      <w:r w:rsidR="0010792C">
        <w:rPr>
          <w:b/>
          <w:bCs/>
          <w:sz w:val="24"/>
          <w:szCs w:val="24"/>
          <w:lang w:val="en-AU"/>
        </w:rPr>
        <w:t xml:space="preserve"> based</w:t>
      </w:r>
      <w:r w:rsidR="00F65131">
        <w:rPr>
          <w:b/>
          <w:bCs/>
          <w:sz w:val="24"/>
          <w:szCs w:val="24"/>
          <w:lang w:val="en-AU"/>
        </w:rPr>
        <w:t xml:space="preserve"> </w:t>
      </w:r>
      <w:r w:rsidR="00975F2D" w:rsidRPr="00804A12">
        <w:rPr>
          <w:b/>
          <w:bCs/>
          <w:sz w:val="24"/>
          <w:szCs w:val="24"/>
          <w:lang w:val="en-AU"/>
        </w:rPr>
        <w:t xml:space="preserve">FRT scheme for the RSC to improve the FRT capability of </w:t>
      </w:r>
      <w:r w:rsidR="00817529">
        <w:rPr>
          <w:b/>
          <w:bCs/>
          <w:sz w:val="24"/>
          <w:szCs w:val="24"/>
          <w:lang w:val="en-AU"/>
        </w:rPr>
        <w:t xml:space="preserve">the </w:t>
      </w:r>
      <w:r w:rsidR="00975F2D" w:rsidRPr="00804A12">
        <w:rPr>
          <w:b/>
          <w:bCs/>
          <w:sz w:val="24"/>
          <w:szCs w:val="24"/>
          <w:lang w:val="en-AU"/>
        </w:rPr>
        <w:t xml:space="preserve">DFIG. The proposed scheme </w:t>
      </w:r>
      <w:r w:rsidR="00BD2DD2">
        <w:rPr>
          <w:b/>
          <w:bCs/>
          <w:sz w:val="24"/>
          <w:szCs w:val="24"/>
          <w:lang w:val="en-AU"/>
        </w:rPr>
        <w:t>replaces</w:t>
      </w:r>
      <w:r w:rsidR="00975F2D" w:rsidRPr="00804A12">
        <w:rPr>
          <w:b/>
          <w:bCs/>
          <w:sz w:val="24"/>
          <w:szCs w:val="24"/>
          <w:lang w:val="en-AU"/>
        </w:rPr>
        <w:t xml:space="preserve"> the AC crowbar protection and eliminate</w:t>
      </w:r>
      <w:r w:rsidR="00BD2DD2">
        <w:rPr>
          <w:b/>
          <w:bCs/>
          <w:sz w:val="24"/>
          <w:szCs w:val="24"/>
          <w:lang w:val="en-AU"/>
        </w:rPr>
        <w:t>s</w:t>
      </w:r>
      <w:r w:rsidR="00975F2D" w:rsidRPr="00804A12">
        <w:rPr>
          <w:b/>
          <w:bCs/>
          <w:sz w:val="24"/>
          <w:szCs w:val="24"/>
          <w:lang w:val="en-AU"/>
        </w:rPr>
        <w:t xml:space="preserve"> its disadvantages. The C-FCL does not affect </w:t>
      </w:r>
      <w:r w:rsidR="00524A92">
        <w:rPr>
          <w:b/>
          <w:bCs/>
          <w:sz w:val="24"/>
          <w:szCs w:val="24"/>
          <w:lang w:val="en-AU"/>
        </w:rPr>
        <w:t xml:space="preserve">the </w:t>
      </w:r>
      <w:r w:rsidR="00975F2D" w:rsidRPr="00804A12">
        <w:rPr>
          <w:b/>
          <w:bCs/>
          <w:sz w:val="24"/>
          <w:szCs w:val="24"/>
          <w:lang w:val="en-AU"/>
        </w:rPr>
        <w:t xml:space="preserve">normal </w:t>
      </w:r>
      <w:r w:rsidR="00975F2D" w:rsidRPr="000A2704">
        <w:rPr>
          <w:b/>
          <w:bCs/>
          <w:sz w:val="24"/>
          <w:szCs w:val="24"/>
          <w:lang w:val="en-AU"/>
        </w:rPr>
        <w:t xml:space="preserve">operation of the DFIG. </w:t>
      </w:r>
      <w:r w:rsidR="00C05A85" w:rsidRPr="000A2704">
        <w:rPr>
          <w:b/>
          <w:bCs/>
          <w:sz w:val="24"/>
          <w:szCs w:val="24"/>
          <w:lang w:val="en-AU"/>
        </w:rPr>
        <w:t xml:space="preserve">By means of the proposed scheme, </w:t>
      </w:r>
      <w:r w:rsidR="00975F2D" w:rsidRPr="000A2704">
        <w:rPr>
          <w:b/>
          <w:bCs/>
          <w:sz w:val="24"/>
          <w:szCs w:val="24"/>
          <w:lang w:val="en-AU"/>
        </w:rPr>
        <w:t>rotor over-currents</w:t>
      </w:r>
      <w:r w:rsidR="00A44137" w:rsidRPr="000A2704">
        <w:rPr>
          <w:b/>
          <w:bCs/>
          <w:sz w:val="24"/>
          <w:szCs w:val="24"/>
          <w:lang w:val="en-AU"/>
        </w:rPr>
        <w:t xml:space="preserve"> </w:t>
      </w:r>
      <w:r w:rsidR="00CD1C1A" w:rsidRPr="000A2704">
        <w:rPr>
          <w:b/>
          <w:bCs/>
          <w:sz w:val="24"/>
          <w:szCs w:val="24"/>
          <w:lang w:val="en-AU"/>
        </w:rPr>
        <w:t xml:space="preserve">are successfully limited </w:t>
      </w:r>
      <w:r w:rsidR="00A44137" w:rsidRPr="000A2704">
        <w:rPr>
          <w:b/>
          <w:bCs/>
          <w:sz w:val="24"/>
          <w:szCs w:val="24"/>
          <w:lang w:val="en-AU"/>
        </w:rPr>
        <w:t xml:space="preserve">during </w:t>
      </w:r>
      <w:r w:rsidR="00DF4C64" w:rsidRPr="000A2704">
        <w:rPr>
          <w:b/>
          <w:bCs/>
          <w:sz w:val="24"/>
          <w:szCs w:val="24"/>
          <w:lang w:val="en-AU"/>
        </w:rPr>
        <w:t>balanced</w:t>
      </w:r>
      <w:r w:rsidR="007142CF" w:rsidRPr="000A2704">
        <w:rPr>
          <w:b/>
          <w:bCs/>
          <w:sz w:val="24"/>
          <w:szCs w:val="24"/>
          <w:lang w:val="en-AU"/>
        </w:rPr>
        <w:t xml:space="preserve"> and</w:t>
      </w:r>
      <w:r w:rsidR="00A44137" w:rsidRPr="000A2704">
        <w:rPr>
          <w:b/>
          <w:bCs/>
          <w:sz w:val="24"/>
          <w:szCs w:val="24"/>
          <w:lang w:val="en-AU"/>
        </w:rPr>
        <w:t xml:space="preserve"> </w:t>
      </w:r>
      <w:r w:rsidR="00DF4C64" w:rsidRPr="000A2704">
        <w:rPr>
          <w:b/>
          <w:bCs/>
          <w:sz w:val="24"/>
          <w:szCs w:val="24"/>
          <w:lang w:val="en-AU"/>
        </w:rPr>
        <w:t>unbalanced</w:t>
      </w:r>
      <w:r w:rsidR="00A44137" w:rsidRPr="000A2704">
        <w:rPr>
          <w:b/>
          <w:bCs/>
          <w:sz w:val="24"/>
          <w:szCs w:val="24"/>
          <w:lang w:val="en-AU"/>
        </w:rPr>
        <w:t xml:space="preserve"> grid faults</w:t>
      </w:r>
      <w:r w:rsidR="00F65131" w:rsidRPr="000A2704">
        <w:rPr>
          <w:b/>
          <w:bCs/>
          <w:sz w:val="24"/>
          <w:szCs w:val="24"/>
          <w:lang w:val="en-AU"/>
        </w:rPr>
        <w:t>,</w:t>
      </w:r>
      <w:r w:rsidR="00975F2D" w:rsidRPr="000A2704">
        <w:rPr>
          <w:b/>
          <w:bCs/>
          <w:sz w:val="24"/>
          <w:szCs w:val="24"/>
          <w:lang w:val="en-AU"/>
        </w:rPr>
        <w:t xml:space="preserve"> even at zero grid voltage. Also, the C-FCL prevents rotor acceleration and high torque oscillation</w:t>
      </w:r>
      <w:r w:rsidR="004A76B5" w:rsidRPr="000A2704">
        <w:rPr>
          <w:b/>
          <w:bCs/>
          <w:sz w:val="24"/>
          <w:szCs w:val="24"/>
          <w:lang w:val="en-AU"/>
        </w:rPr>
        <w:t>s</w:t>
      </w:r>
      <w:r w:rsidR="00975F2D" w:rsidRPr="000A2704">
        <w:rPr>
          <w:b/>
          <w:bCs/>
          <w:sz w:val="24"/>
          <w:szCs w:val="24"/>
          <w:lang w:val="en-AU"/>
        </w:rPr>
        <w:t xml:space="preserve">. </w:t>
      </w:r>
      <w:r w:rsidR="00F65131" w:rsidRPr="000A2704">
        <w:rPr>
          <w:b/>
          <w:bCs/>
          <w:sz w:val="24"/>
          <w:szCs w:val="24"/>
          <w:lang w:val="en-AU"/>
        </w:rPr>
        <w:t xml:space="preserve">In this paper, an </w:t>
      </w:r>
      <w:r w:rsidR="00975F2D" w:rsidRPr="000A2704">
        <w:rPr>
          <w:b/>
          <w:bCs/>
          <w:sz w:val="24"/>
          <w:szCs w:val="24"/>
          <w:lang w:val="en-AU"/>
        </w:rPr>
        <w:t xml:space="preserve">analysis of the proposed approach </w:t>
      </w:r>
      <w:r w:rsidR="007142CF" w:rsidRPr="000A2704">
        <w:rPr>
          <w:b/>
          <w:bCs/>
          <w:sz w:val="24"/>
          <w:szCs w:val="24"/>
          <w:lang w:val="en-AU"/>
        </w:rPr>
        <w:t>is</w:t>
      </w:r>
      <w:r w:rsidR="00975F2D" w:rsidRPr="000A2704">
        <w:rPr>
          <w:b/>
          <w:bCs/>
          <w:sz w:val="24"/>
          <w:szCs w:val="24"/>
          <w:lang w:val="en-AU"/>
        </w:rPr>
        <w:t xml:space="preserve"> presented </w:t>
      </w:r>
      <w:r w:rsidR="00975F2D" w:rsidRPr="00804A12">
        <w:rPr>
          <w:b/>
          <w:bCs/>
          <w:sz w:val="24"/>
          <w:szCs w:val="24"/>
          <w:lang w:val="en-AU"/>
        </w:rPr>
        <w:t xml:space="preserve">in detail. The performance of the proposed scheme is compared with the conventional crowbar protection scheme through simulation studies carried out in </w:t>
      </w:r>
      <w:r w:rsidR="0010792C" w:rsidRPr="0010792C">
        <w:rPr>
          <w:b/>
          <w:bCs/>
          <w:sz w:val="24"/>
          <w:szCs w:val="24"/>
          <w:lang w:val="en-AU"/>
        </w:rPr>
        <w:t>power system computer-aided design/electromagnetic transients,</w:t>
      </w:r>
      <w:r w:rsidR="0010792C">
        <w:rPr>
          <w:b/>
          <w:bCs/>
          <w:sz w:val="24"/>
          <w:szCs w:val="24"/>
          <w:lang w:val="en-AU"/>
        </w:rPr>
        <w:t xml:space="preserve"> </w:t>
      </w:r>
      <w:r w:rsidR="0010792C" w:rsidRPr="0010792C">
        <w:rPr>
          <w:b/>
          <w:bCs/>
          <w:sz w:val="24"/>
          <w:szCs w:val="24"/>
          <w:lang w:val="en-AU"/>
        </w:rPr>
        <w:t xml:space="preserve">including dc </w:t>
      </w:r>
      <w:r w:rsidR="0010792C">
        <w:rPr>
          <w:b/>
          <w:bCs/>
          <w:sz w:val="24"/>
          <w:szCs w:val="24"/>
          <w:lang w:val="en-AU"/>
        </w:rPr>
        <w:t>software (</w:t>
      </w:r>
      <w:r w:rsidR="00975F2D" w:rsidRPr="00804A12">
        <w:rPr>
          <w:b/>
          <w:bCs/>
          <w:sz w:val="24"/>
          <w:szCs w:val="24"/>
          <w:lang w:val="en-AU"/>
        </w:rPr>
        <w:t>PSCAD/EMTDC</w:t>
      </w:r>
      <w:r w:rsidR="0010792C">
        <w:rPr>
          <w:b/>
          <w:bCs/>
          <w:sz w:val="24"/>
          <w:szCs w:val="24"/>
          <w:lang w:val="en-AU"/>
        </w:rPr>
        <w:t>)</w:t>
      </w:r>
      <w:r w:rsidR="00975F2D" w:rsidRPr="00804A12">
        <w:rPr>
          <w:b/>
          <w:bCs/>
          <w:sz w:val="24"/>
          <w:szCs w:val="24"/>
          <w:lang w:val="en-AU"/>
        </w:rPr>
        <w:t xml:space="preserve">. Moreover, the main concept of the proposed approach is validated </w:t>
      </w:r>
      <w:r w:rsidR="00BD2DD2">
        <w:rPr>
          <w:b/>
          <w:bCs/>
          <w:sz w:val="24"/>
          <w:szCs w:val="24"/>
          <w:lang w:val="en-AU"/>
        </w:rPr>
        <w:t>with</w:t>
      </w:r>
      <w:r w:rsidR="00BD2DD2" w:rsidRPr="00804A12">
        <w:rPr>
          <w:b/>
          <w:bCs/>
          <w:sz w:val="24"/>
          <w:szCs w:val="24"/>
          <w:lang w:val="en-AU"/>
        </w:rPr>
        <w:t xml:space="preserve"> </w:t>
      </w:r>
      <w:r w:rsidR="00975F2D" w:rsidRPr="00804A12">
        <w:rPr>
          <w:b/>
          <w:bCs/>
          <w:sz w:val="24"/>
          <w:szCs w:val="24"/>
          <w:lang w:val="en-AU"/>
        </w:rPr>
        <w:t xml:space="preserve">an experimental setup and test results </w:t>
      </w:r>
      <w:r w:rsidR="007142CF" w:rsidRPr="00804A12">
        <w:rPr>
          <w:b/>
          <w:bCs/>
          <w:sz w:val="24"/>
          <w:szCs w:val="24"/>
          <w:lang w:val="en-AU"/>
        </w:rPr>
        <w:t>are</w:t>
      </w:r>
      <w:r w:rsidR="00975F2D" w:rsidRPr="00804A12">
        <w:rPr>
          <w:b/>
          <w:bCs/>
          <w:sz w:val="24"/>
          <w:szCs w:val="24"/>
          <w:lang w:val="en-AU"/>
        </w:rPr>
        <w:t xml:space="preserve"> presented.</w:t>
      </w:r>
    </w:p>
    <w:p w14:paraId="4447713E" w14:textId="77777777" w:rsidR="006C7861" w:rsidRPr="00804A12" w:rsidRDefault="006C7861" w:rsidP="0010792C">
      <w:pPr>
        <w:spacing w:line="480" w:lineRule="auto"/>
        <w:jc w:val="both"/>
        <w:rPr>
          <w:b/>
          <w:bCs/>
          <w:sz w:val="24"/>
          <w:szCs w:val="24"/>
          <w:lang w:val="en-AU"/>
        </w:rPr>
      </w:pPr>
    </w:p>
    <w:p w14:paraId="0D513575" w14:textId="1152DC95" w:rsidR="003E39D6" w:rsidRDefault="007338F9" w:rsidP="0010792C">
      <w:pPr>
        <w:spacing w:before="20" w:line="480" w:lineRule="auto"/>
        <w:ind w:firstLine="240"/>
        <w:jc w:val="both"/>
        <w:rPr>
          <w:b/>
          <w:sz w:val="24"/>
          <w:szCs w:val="28"/>
          <w:lang w:val="en-AU"/>
        </w:rPr>
      </w:pPr>
      <w:r w:rsidRPr="00804A12">
        <w:rPr>
          <w:b/>
          <w:i/>
          <w:sz w:val="24"/>
          <w:szCs w:val="28"/>
          <w:lang w:val="en-AU"/>
        </w:rPr>
        <w:t>Keywords</w:t>
      </w:r>
      <w:r w:rsidR="000707BE" w:rsidRPr="00804A12">
        <w:rPr>
          <w:b/>
          <w:sz w:val="24"/>
          <w:szCs w:val="28"/>
          <w:lang w:val="en-AU"/>
        </w:rPr>
        <w:t>—</w:t>
      </w:r>
      <w:proofErr w:type="gramStart"/>
      <w:r w:rsidR="009A6AC6">
        <w:rPr>
          <w:b/>
          <w:sz w:val="24"/>
          <w:szCs w:val="28"/>
          <w:lang w:val="en-AU"/>
        </w:rPr>
        <w:t>Doubly</w:t>
      </w:r>
      <w:proofErr w:type="gramEnd"/>
      <w:r w:rsidR="009A6AC6">
        <w:rPr>
          <w:b/>
          <w:sz w:val="24"/>
          <w:szCs w:val="28"/>
          <w:lang w:val="en-AU"/>
        </w:rPr>
        <w:t xml:space="preserve"> </w:t>
      </w:r>
      <w:r w:rsidR="00013449" w:rsidRPr="00804A12">
        <w:rPr>
          <w:b/>
          <w:sz w:val="24"/>
          <w:szCs w:val="28"/>
          <w:lang w:val="en-AU"/>
        </w:rPr>
        <w:t xml:space="preserve">fed induction generator, fault ride-through, </w:t>
      </w:r>
      <w:r w:rsidR="00283611" w:rsidRPr="00804A12">
        <w:rPr>
          <w:b/>
          <w:sz w:val="24"/>
          <w:szCs w:val="28"/>
          <w:lang w:val="en-AU"/>
        </w:rPr>
        <w:t>DC-</w:t>
      </w:r>
      <w:r w:rsidR="00013449" w:rsidRPr="00804A12">
        <w:rPr>
          <w:b/>
          <w:sz w:val="24"/>
          <w:szCs w:val="28"/>
          <w:lang w:val="en-AU"/>
        </w:rPr>
        <w:t>link, fault current limiter.</w:t>
      </w:r>
    </w:p>
    <w:p w14:paraId="7F7C7928" w14:textId="77777777" w:rsidR="00B51D71" w:rsidRPr="00804A12" w:rsidRDefault="00B51D71" w:rsidP="00D66A26">
      <w:pPr>
        <w:keepNext/>
        <w:numPr>
          <w:ilvl w:val="0"/>
          <w:numId w:val="2"/>
        </w:numPr>
        <w:spacing w:line="480" w:lineRule="auto"/>
        <w:jc w:val="center"/>
        <w:outlineLvl w:val="0"/>
        <w:rPr>
          <w:smallCaps/>
          <w:kern w:val="28"/>
          <w:sz w:val="24"/>
          <w:szCs w:val="24"/>
          <w:lang w:val="en-AU"/>
        </w:rPr>
      </w:pPr>
      <w:r w:rsidRPr="00804A12">
        <w:rPr>
          <w:smallCaps/>
          <w:kern w:val="28"/>
          <w:sz w:val="24"/>
          <w:szCs w:val="24"/>
          <w:lang w:val="en-AU"/>
        </w:rPr>
        <w:lastRenderedPageBreak/>
        <w:t>Introduction</w:t>
      </w:r>
    </w:p>
    <w:p w14:paraId="6540E173" w14:textId="39F824FC" w:rsidR="008176CC" w:rsidRPr="00804A12" w:rsidRDefault="00B03546" w:rsidP="00027749">
      <w:pPr>
        <w:pStyle w:val="text0"/>
        <w:rPr>
          <w:lang w:val="en-AU"/>
        </w:rPr>
      </w:pPr>
      <w:r>
        <w:rPr>
          <w:lang w:val="en-AU"/>
        </w:rPr>
        <w:t>By</w:t>
      </w:r>
      <w:r w:rsidR="008176CC" w:rsidRPr="00804A12">
        <w:rPr>
          <w:lang w:val="en-AU"/>
        </w:rPr>
        <w:t xml:space="preserve"> increasing </w:t>
      </w:r>
      <w:r>
        <w:rPr>
          <w:lang w:val="en-AU"/>
        </w:rPr>
        <w:t xml:space="preserve">the </w:t>
      </w:r>
      <w:r w:rsidR="008176CC" w:rsidRPr="00804A12">
        <w:rPr>
          <w:lang w:val="en-AU"/>
        </w:rPr>
        <w:t>penetration</w:t>
      </w:r>
      <w:r>
        <w:rPr>
          <w:lang w:val="en-AU"/>
        </w:rPr>
        <w:t xml:space="preserve"> level</w:t>
      </w:r>
      <w:r w:rsidR="008176CC" w:rsidRPr="00804A12">
        <w:rPr>
          <w:lang w:val="en-AU"/>
        </w:rPr>
        <w:t xml:space="preserve"> of wind power in </w:t>
      </w:r>
      <w:r w:rsidR="00BD2DD2">
        <w:rPr>
          <w:lang w:val="en-AU"/>
        </w:rPr>
        <w:t xml:space="preserve">the </w:t>
      </w:r>
      <w:r w:rsidR="007C501E" w:rsidRPr="007C501E">
        <w:rPr>
          <w:lang w:val="en-AU"/>
        </w:rPr>
        <w:t xml:space="preserve">grid </w:t>
      </w:r>
      <w:r w:rsidR="008176CC" w:rsidRPr="00804A12">
        <w:rPr>
          <w:lang w:val="en-AU"/>
        </w:rPr>
        <w:t xml:space="preserve">in recent years, grid operators are experiencing </w:t>
      </w:r>
      <w:r>
        <w:rPr>
          <w:lang w:val="en-AU"/>
        </w:rPr>
        <w:t xml:space="preserve">new </w:t>
      </w:r>
      <w:r w:rsidR="008176CC" w:rsidRPr="00804A12">
        <w:rPr>
          <w:lang w:val="en-AU"/>
        </w:rPr>
        <w:t xml:space="preserve">challenges </w:t>
      </w:r>
      <w:r w:rsidR="00BD2DD2">
        <w:rPr>
          <w:lang w:val="en-AU"/>
        </w:rPr>
        <w:t>ensuring</w:t>
      </w:r>
      <w:r w:rsidR="00612F6E">
        <w:rPr>
          <w:lang w:val="en-AU"/>
        </w:rPr>
        <w:t xml:space="preserve"> </w:t>
      </w:r>
      <w:r w:rsidR="008176CC" w:rsidRPr="00804A12">
        <w:rPr>
          <w:lang w:val="en-AU"/>
        </w:rPr>
        <w:t xml:space="preserve">secure and reliable operation of the </w:t>
      </w:r>
      <w:r w:rsidR="00EA61B2" w:rsidRPr="00804A12">
        <w:rPr>
          <w:lang w:val="en-AU"/>
        </w:rPr>
        <w:t>utility</w:t>
      </w:r>
      <w:r w:rsidR="008176CC" w:rsidRPr="00804A12">
        <w:rPr>
          <w:lang w:val="en-AU"/>
        </w:rPr>
        <w:t>. One of these challenges is that wind turbines</w:t>
      </w:r>
      <w:r w:rsidR="00C017A2" w:rsidRPr="00804A12">
        <w:rPr>
          <w:lang w:val="en-AU"/>
        </w:rPr>
        <w:t>,</w:t>
      </w:r>
      <w:r w:rsidR="008176CC" w:rsidRPr="00804A12">
        <w:rPr>
          <w:lang w:val="en-AU"/>
        </w:rPr>
        <w:t xml:space="preserve"> similar to conventional power plants, must be able to stay connected to the grid during fault. This operational </w:t>
      </w:r>
      <w:r w:rsidR="00926F54">
        <w:rPr>
          <w:lang w:val="en-AU"/>
        </w:rPr>
        <w:t>behavio</w:t>
      </w:r>
      <w:r w:rsidR="00926F54" w:rsidRPr="00804A12">
        <w:rPr>
          <w:lang w:val="en-AU"/>
        </w:rPr>
        <w:t>ur</w:t>
      </w:r>
      <w:r w:rsidR="008176CC" w:rsidRPr="00804A12">
        <w:rPr>
          <w:lang w:val="en-AU"/>
        </w:rPr>
        <w:t xml:space="preserve"> is known as fault ride-through (FRT) capability </w:t>
      </w:r>
      <w:r w:rsidR="00B33FF9">
        <w:rPr>
          <w:lang w:val="en-AU"/>
        </w:rPr>
        <w:fldChar w:fldCharType="begin"/>
      </w:r>
      <w:r w:rsidR="00027749">
        <w:rPr>
          <w:lang w:val="en-AU"/>
        </w:rPr>
        <w:instrText xml:space="preserve"> ADDIN EN.CITE &lt;EndNote&gt;&lt;Cite&gt;&lt;Author&gt;Tsili&lt;/Author&gt;&lt;Year&gt;Mar. 2009&lt;/Year&gt;&lt;RecNum&gt;1&lt;/RecNum&gt;&lt;DisplayText&gt;[1]&lt;/DisplayText&gt;&lt;record&gt;&lt;rec-number&gt;1&lt;/rec-number&gt;&lt;foreign-keys&gt;&lt;key app="EN" db-id="re95faz9pv5zfmeerz5xsd5b590wsazvd0wr" timestamp="1465450272"&gt;1&lt;/key&gt;&lt;/foreign-keys&gt;&lt;ref-type name="Journal Article"&gt;17&lt;/ref-type&gt;&lt;contributors&gt;&lt;authors&gt;&lt;author&gt;M. Tsili&lt;/author&gt;&lt;author&gt;S. Papathanassiou&lt;/author&gt;&lt;/authors&gt;&lt;/contributors&gt;&lt;titles&gt;&lt;title&gt;A review of grid code technical requirements for wind farms&lt;/title&gt;&lt;secondary-title&gt;IET Renew. Power Gen.&lt;/secondary-title&gt;&lt;/titles&gt;&lt;periodical&gt;&lt;full-title&gt;IET Renew. Power Gen.&lt;/full-title&gt;&lt;/periodical&gt;&lt;pages&gt;308-332&lt;/pages&gt;&lt;volume&gt;3&lt;/volume&gt;&lt;number&gt;3&lt;/number&gt;&lt;keywords&gt;&lt;keyword&gt;wind power plants&lt;/keyword&gt;&lt;keyword&gt;wind turbines&lt;/keyword&gt;&lt;keyword&gt;active power regulation&lt;/keyword&gt;&lt;keyword&gt;electric power system&lt;/keyword&gt;&lt;keyword&gt;grid code technical requirement&lt;/keyword&gt;&lt;keyword&gt;reactive power regulation&lt;/keyword&gt;&lt;keyword&gt;transmission system operator&lt;/keyword&gt;&lt;keyword&gt;wind farm&lt;/keyword&gt;&lt;keyword&gt;wind penetration level&lt;/keyword&gt;&lt;keyword&gt;wind turbine technologies&lt;/keyword&gt;&lt;/keywords&gt;&lt;dates&gt;&lt;year&gt;Mar. 2009&lt;/year&gt;&lt;/dates&gt;&lt;isbn&gt;1752-1416&lt;/isbn&gt;&lt;urls&gt;&lt;/urls&gt;&lt;electronic-resource-num&gt;10.1049/iet-rpg.2008.0070&lt;/electronic-resource-num&gt;&lt;/record&gt;&lt;/Cite&gt;&lt;/EndNote&gt;</w:instrText>
      </w:r>
      <w:r w:rsidR="00B33FF9">
        <w:rPr>
          <w:lang w:val="en-AU"/>
        </w:rPr>
        <w:fldChar w:fldCharType="separate"/>
      </w:r>
      <w:r w:rsidR="00CE2D41">
        <w:rPr>
          <w:noProof/>
          <w:lang w:val="en-AU"/>
        </w:rPr>
        <w:t>[1]</w:t>
      </w:r>
      <w:r w:rsidR="00B33FF9">
        <w:rPr>
          <w:lang w:val="en-AU"/>
        </w:rPr>
        <w:fldChar w:fldCharType="end"/>
      </w:r>
      <w:r w:rsidR="008176CC" w:rsidRPr="00804A12">
        <w:rPr>
          <w:lang w:val="en-AU"/>
        </w:rPr>
        <w:t>.</w:t>
      </w:r>
    </w:p>
    <w:p w14:paraId="33EFAA08" w14:textId="6D3268AD" w:rsidR="008176CC" w:rsidRPr="000A2704" w:rsidRDefault="00DB5B6C" w:rsidP="007B20CD">
      <w:pPr>
        <w:pStyle w:val="Text"/>
        <w:spacing w:line="480" w:lineRule="auto"/>
        <w:ind w:firstLine="204"/>
        <w:rPr>
          <w:sz w:val="24"/>
          <w:szCs w:val="24"/>
          <w:lang w:val="en-AU"/>
        </w:rPr>
      </w:pPr>
      <w:r w:rsidRPr="000A2704">
        <w:rPr>
          <w:sz w:val="24"/>
          <w:szCs w:val="24"/>
          <w:lang w:val="en-AU"/>
        </w:rPr>
        <w:t>Nowadays, doubly-</w:t>
      </w:r>
      <w:r w:rsidR="008176CC" w:rsidRPr="000A2704">
        <w:rPr>
          <w:sz w:val="24"/>
          <w:szCs w:val="24"/>
          <w:lang w:val="en-AU"/>
        </w:rPr>
        <w:t>fed induction generator (DFIG)</w:t>
      </w:r>
      <w:r w:rsidR="00BD2DD2" w:rsidRPr="000A2704">
        <w:rPr>
          <w:sz w:val="24"/>
          <w:szCs w:val="24"/>
          <w:lang w:val="en-AU"/>
        </w:rPr>
        <w:t xml:space="preserve"> </w:t>
      </w:r>
      <w:r w:rsidR="008176CC" w:rsidRPr="000A2704">
        <w:rPr>
          <w:sz w:val="24"/>
          <w:szCs w:val="24"/>
          <w:lang w:val="en-AU"/>
        </w:rPr>
        <w:t xml:space="preserve">based wind </w:t>
      </w:r>
      <w:r w:rsidR="001F69C6" w:rsidRPr="000A2704">
        <w:rPr>
          <w:sz w:val="24"/>
          <w:szCs w:val="24"/>
          <w:lang w:val="en-AU"/>
        </w:rPr>
        <w:t>turbines</w:t>
      </w:r>
      <w:r w:rsidR="008176CC" w:rsidRPr="000A2704">
        <w:rPr>
          <w:sz w:val="24"/>
          <w:szCs w:val="24"/>
          <w:lang w:val="en-AU"/>
        </w:rPr>
        <w:t xml:space="preserve"> are widely used because of many salient features</w:t>
      </w:r>
      <w:r w:rsidR="00BD2DD2" w:rsidRPr="000A2704">
        <w:rPr>
          <w:sz w:val="24"/>
          <w:szCs w:val="24"/>
          <w:lang w:val="en-AU"/>
        </w:rPr>
        <w:t>,</w:t>
      </w:r>
      <w:r w:rsidR="008176CC" w:rsidRPr="000A2704">
        <w:rPr>
          <w:sz w:val="24"/>
          <w:szCs w:val="24"/>
          <w:lang w:val="en-AU"/>
        </w:rPr>
        <w:t xml:space="preserve"> mainly for applications </w:t>
      </w:r>
      <w:r w:rsidR="001F69C6" w:rsidRPr="000A2704">
        <w:rPr>
          <w:sz w:val="24"/>
          <w:szCs w:val="24"/>
          <w:lang w:val="en-AU"/>
        </w:rPr>
        <w:t>more than</w:t>
      </w:r>
      <w:r w:rsidR="008176CC" w:rsidRPr="000A2704">
        <w:rPr>
          <w:sz w:val="24"/>
          <w:szCs w:val="24"/>
          <w:lang w:val="en-AU"/>
        </w:rPr>
        <w:t xml:space="preserve"> 1 </w:t>
      </w:r>
      <w:r w:rsidR="008176CC" w:rsidRPr="000A2704">
        <w:rPr>
          <w:i/>
          <w:iCs/>
          <w:sz w:val="24"/>
          <w:szCs w:val="24"/>
          <w:lang w:val="en-AU"/>
        </w:rPr>
        <w:t>MW</w:t>
      </w:r>
      <w:r w:rsidR="008176CC" w:rsidRPr="000A2704">
        <w:rPr>
          <w:sz w:val="24"/>
          <w:szCs w:val="24"/>
          <w:lang w:val="en-AU"/>
        </w:rPr>
        <w:t xml:space="preserve"> </w:t>
      </w:r>
      <w:r w:rsidR="00B33FF9" w:rsidRPr="000A2704">
        <w:rPr>
          <w:sz w:val="24"/>
          <w:szCs w:val="24"/>
          <w:lang w:val="en-AU"/>
        </w:rPr>
        <w:fldChar w:fldCharType="begin">
          <w:fldData xml:space="preserve">PEVuZE5vdGU+PENpdGU+PEF1dGhvcj5Uc2lsaTwvQXV0aG9yPjxZZWFyPk1hci4gMjAwOTwvWWVh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</w:fldData>
        </w:fldChar>
      </w:r>
      <w:r w:rsidR="00027749" w:rsidRPr="000A2704">
        <w:rPr>
          <w:sz w:val="24"/>
          <w:szCs w:val="24"/>
          <w:lang w:val="en-AU"/>
        </w:rPr>
        <w:instrText xml:space="preserve"> ADDIN EN.CITE </w:instrText>
      </w:r>
      <w:r w:rsidR="00027749" w:rsidRPr="000A2704">
        <w:rPr>
          <w:sz w:val="24"/>
          <w:szCs w:val="24"/>
          <w:lang w:val="en-AU"/>
        </w:rPr>
        <w:fldChar w:fldCharType="begin">
          <w:fldData xml:space="preserve">PEVuZE5vdGU+PENpdGU+PEF1dGhvcj5Uc2lsaTwvQXV0aG9yPjxZZWFyPk1hci4gMjAwOTwvWWVh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</w:fldData>
        </w:fldChar>
      </w:r>
      <w:r w:rsidR="00027749" w:rsidRPr="000A2704">
        <w:rPr>
          <w:sz w:val="24"/>
          <w:szCs w:val="24"/>
          <w:lang w:val="en-AU"/>
        </w:rPr>
        <w:instrText xml:space="preserve"> ADDIN EN.CITE.DATA </w:instrText>
      </w:r>
      <w:r w:rsidR="00027749" w:rsidRPr="000A2704">
        <w:rPr>
          <w:sz w:val="24"/>
          <w:szCs w:val="24"/>
          <w:lang w:val="en-AU"/>
        </w:rPr>
      </w:r>
      <w:r w:rsidR="00027749" w:rsidRPr="000A2704">
        <w:rPr>
          <w:sz w:val="24"/>
          <w:szCs w:val="24"/>
          <w:lang w:val="en-AU"/>
        </w:rPr>
        <w:fldChar w:fldCharType="end"/>
      </w:r>
      <w:r w:rsidR="00B33FF9" w:rsidRPr="000A2704">
        <w:rPr>
          <w:sz w:val="24"/>
          <w:szCs w:val="24"/>
          <w:lang w:val="en-AU"/>
        </w:rPr>
      </w:r>
      <w:r w:rsidR="00B33FF9" w:rsidRPr="000A2704">
        <w:rPr>
          <w:sz w:val="24"/>
          <w:szCs w:val="24"/>
          <w:lang w:val="en-AU"/>
        </w:rPr>
        <w:fldChar w:fldCharType="separate"/>
      </w:r>
      <w:r w:rsidR="00CE2D41" w:rsidRPr="000A2704">
        <w:rPr>
          <w:noProof/>
          <w:sz w:val="24"/>
          <w:szCs w:val="24"/>
          <w:lang w:val="en-AU"/>
        </w:rPr>
        <w:t>[1, 2]</w:t>
      </w:r>
      <w:r w:rsidR="00B33FF9" w:rsidRPr="000A2704">
        <w:rPr>
          <w:sz w:val="24"/>
          <w:szCs w:val="24"/>
          <w:lang w:val="en-AU"/>
        </w:rPr>
        <w:fldChar w:fldCharType="end"/>
      </w:r>
      <w:r w:rsidR="008176CC" w:rsidRPr="000A2704">
        <w:rPr>
          <w:sz w:val="24"/>
          <w:szCs w:val="24"/>
          <w:lang w:val="en-AU"/>
        </w:rPr>
        <w:t>.</w:t>
      </w:r>
      <w:r w:rsidR="0030662D" w:rsidRPr="000A2704">
        <w:rPr>
          <w:sz w:val="24"/>
          <w:szCs w:val="24"/>
          <w:lang w:val="en-AU"/>
        </w:rPr>
        <w:t xml:space="preserve"> </w:t>
      </w:r>
      <w:r w:rsidR="00BD2DD2" w:rsidRPr="000A2704">
        <w:rPr>
          <w:sz w:val="24"/>
          <w:szCs w:val="24"/>
          <w:lang w:val="en-AU"/>
        </w:rPr>
        <w:t>The s</w:t>
      </w:r>
      <w:r w:rsidR="008176CC" w:rsidRPr="000A2704">
        <w:rPr>
          <w:sz w:val="24"/>
          <w:szCs w:val="24"/>
          <w:lang w:val="en-AU"/>
        </w:rPr>
        <w:t xml:space="preserve">tator of the DFIG is directly connected to the utility and </w:t>
      </w:r>
      <w:r w:rsidR="00612F6E" w:rsidRPr="000A2704">
        <w:rPr>
          <w:sz w:val="24"/>
          <w:szCs w:val="24"/>
          <w:lang w:val="en-AU"/>
        </w:rPr>
        <w:t xml:space="preserve">the </w:t>
      </w:r>
      <w:r w:rsidR="008176CC" w:rsidRPr="000A2704">
        <w:rPr>
          <w:sz w:val="24"/>
          <w:szCs w:val="24"/>
          <w:lang w:val="en-AU"/>
        </w:rPr>
        <w:t xml:space="preserve">rotor circuit </w:t>
      </w:r>
      <w:r w:rsidR="007B20CD" w:rsidRPr="000A2704">
        <w:rPr>
          <w:sz w:val="24"/>
          <w:szCs w:val="24"/>
          <w:lang w:val="en-AU"/>
        </w:rPr>
        <w:t xml:space="preserve">via partial scale back-to-back voltage source converters (VSCs) </w:t>
      </w:r>
      <w:r w:rsidR="000B20DA" w:rsidRPr="000A2704">
        <w:rPr>
          <w:sz w:val="24"/>
          <w:szCs w:val="24"/>
          <w:lang w:val="en-AU"/>
        </w:rPr>
        <w:t>connected</w:t>
      </w:r>
      <w:r w:rsidR="00612F6E" w:rsidRPr="000A2704">
        <w:rPr>
          <w:sz w:val="24"/>
          <w:szCs w:val="24"/>
          <w:lang w:val="en-AU"/>
        </w:rPr>
        <w:t xml:space="preserve"> </w:t>
      </w:r>
      <w:r w:rsidR="000B20DA" w:rsidRPr="000A2704">
        <w:rPr>
          <w:sz w:val="24"/>
          <w:szCs w:val="24"/>
          <w:lang w:val="en-AU"/>
        </w:rPr>
        <w:t xml:space="preserve">to </w:t>
      </w:r>
      <w:r w:rsidR="008176CC" w:rsidRPr="000A2704">
        <w:rPr>
          <w:sz w:val="24"/>
          <w:szCs w:val="24"/>
          <w:lang w:val="en-AU"/>
        </w:rPr>
        <w:t xml:space="preserve">the network. In the case of grid faults, transient over-currents flow from the rotor circuit towards </w:t>
      </w:r>
      <w:r w:rsidR="00612F6E" w:rsidRPr="000A2704">
        <w:rPr>
          <w:sz w:val="24"/>
          <w:szCs w:val="24"/>
          <w:lang w:val="en-AU"/>
        </w:rPr>
        <w:t xml:space="preserve">the </w:t>
      </w:r>
      <w:r w:rsidR="008176CC" w:rsidRPr="000A2704">
        <w:rPr>
          <w:sz w:val="24"/>
          <w:szCs w:val="24"/>
          <w:lang w:val="en-AU"/>
        </w:rPr>
        <w:t>rotor side converter (RSC). These over-currents can either trip out the DFIG or damage its power el</w:t>
      </w:r>
      <w:r w:rsidR="00C017A2" w:rsidRPr="000A2704">
        <w:rPr>
          <w:sz w:val="24"/>
          <w:szCs w:val="24"/>
          <w:lang w:val="en-AU"/>
        </w:rPr>
        <w:t xml:space="preserve">ectronic components </w:t>
      </w:r>
      <w:r w:rsidR="00B33FF9" w:rsidRPr="000A2704">
        <w:rPr>
          <w:sz w:val="24"/>
          <w:szCs w:val="24"/>
          <w:lang w:val="en-AU"/>
        </w:rPr>
        <w:fldChar w:fldCharType="begin">
          <w:fldData xml:space="preserve">PEVuZE5vdGU+PENpdGU+PEF1dGhvcj5Mb3BlejwvQXV0aG9yPjxZZWFyPk1hci4gMjAwNzwvWWVh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</w:fldData>
        </w:fldChar>
      </w:r>
      <w:r w:rsidR="00027749" w:rsidRPr="000A2704">
        <w:rPr>
          <w:sz w:val="24"/>
          <w:szCs w:val="24"/>
          <w:lang w:val="en-AU"/>
        </w:rPr>
        <w:instrText xml:space="preserve"> ADDIN EN.CITE </w:instrText>
      </w:r>
      <w:r w:rsidR="00027749" w:rsidRPr="000A2704">
        <w:rPr>
          <w:sz w:val="24"/>
          <w:szCs w:val="24"/>
          <w:lang w:val="en-AU"/>
        </w:rPr>
        <w:fldChar w:fldCharType="begin">
          <w:fldData xml:space="preserve">PEVuZE5vdGU+PENpdGU+PEF1dGhvcj5Mb3BlejwvQXV0aG9yPjxZZWFyPk1hci4gMjAwNzwvWWVh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</w:fldData>
        </w:fldChar>
      </w:r>
      <w:r w:rsidR="00027749" w:rsidRPr="000A2704">
        <w:rPr>
          <w:sz w:val="24"/>
          <w:szCs w:val="24"/>
          <w:lang w:val="en-AU"/>
        </w:rPr>
        <w:instrText xml:space="preserve"> ADDIN EN.CITE.DATA </w:instrText>
      </w:r>
      <w:r w:rsidR="00027749" w:rsidRPr="000A2704">
        <w:rPr>
          <w:sz w:val="24"/>
          <w:szCs w:val="24"/>
          <w:lang w:val="en-AU"/>
        </w:rPr>
      </w:r>
      <w:r w:rsidR="00027749" w:rsidRPr="000A2704">
        <w:rPr>
          <w:sz w:val="24"/>
          <w:szCs w:val="24"/>
          <w:lang w:val="en-AU"/>
        </w:rPr>
        <w:fldChar w:fldCharType="end"/>
      </w:r>
      <w:r w:rsidR="00B33FF9" w:rsidRPr="000A2704">
        <w:rPr>
          <w:sz w:val="24"/>
          <w:szCs w:val="24"/>
          <w:lang w:val="en-AU"/>
        </w:rPr>
      </w:r>
      <w:r w:rsidR="00B33FF9" w:rsidRPr="000A2704">
        <w:rPr>
          <w:sz w:val="24"/>
          <w:szCs w:val="24"/>
          <w:lang w:val="en-AU"/>
        </w:rPr>
        <w:fldChar w:fldCharType="separate"/>
      </w:r>
      <w:r w:rsidR="00CE2D41" w:rsidRPr="000A2704">
        <w:rPr>
          <w:noProof/>
          <w:sz w:val="24"/>
          <w:szCs w:val="24"/>
          <w:lang w:val="en-AU"/>
        </w:rPr>
        <w:t>[3, 4]</w:t>
      </w:r>
      <w:r w:rsidR="00B33FF9" w:rsidRPr="000A2704">
        <w:rPr>
          <w:sz w:val="24"/>
          <w:szCs w:val="24"/>
          <w:lang w:val="en-AU"/>
        </w:rPr>
        <w:fldChar w:fldCharType="end"/>
      </w:r>
      <w:r w:rsidR="00C017A2" w:rsidRPr="000A2704">
        <w:rPr>
          <w:sz w:val="24"/>
          <w:szCs w:val="24"/>
          <w:lang w:val="en-AU"/>
        </w:rPr>
        <w:t>.</w:t>
      </w:r>
      <w:r w:rsidR="009139B0" w:rsidRPr="000A2704">
        <w:rPr>
          <w:sz w:val="24"/>
          <w:szCs w:val="24"/>
          <w:lang w:val="en-AU"/>
        </w:rPr>
        <w:t xml:space="preserve"> Therefore, keeping the DFIG </w:t>
      </w:r>
      <w:r w:rsidR="00374184" w:rsidRPr="000A2704">
        <w:rPr>
          <w:sz w:val="24"/>
          <w:szCs w:val="24"/>
          <w:lang w:val="en-AU"/>
        </w:rPr>
        <w:t xml:space="preserve">based </w:t>
      </w:r>
      <w:r w:rsidR="009139B0" w:rsidRPr="000A2704">
        <w:rPr>
          <w:sz w:val="24"/>
          <w:szCs w:val="24"/>
          <w:lang w:val="en-AU"/>
        </w:rPr>
        <w:t>wind turbine connected with the utility and preventing the equipment from damage are great challenge</w:t>
      </w:r>
      <w:r w:rsidR="002701CD" w:rsidRPr="000A2704">
        <w:rPr>
          <w:sz w:val="24"/>
          <w:szCs w:val="24"/>
          <w:lang w:val="en-AU"/>
        </w:rPr>
        <w:t>s</w:t>
      </w:r>
      <w:r w:rsidR="009139B0" w:rsidRPr="000A2704">
        <w:rPr>
          <w:sz w:val="24"/>
          <w:szCs w:val="24"/>
          <w:lang w:val="en-AU"/>
        </w:rPr>
        <w:t xml:space="preserve"> during the fault</w:t>
      </w:r>
      <w:r w:rsidR="002701CD" w:rsidRPr="000A2704">
        <w:rPr>
          <w:sz w:val="24"/>
          <w:szCs w:val="24"/>
          <w:lang w:val="en-AU"/>
        </w:rPr>
        <w:t xml:space="preserve"> conditions</w:t>
      </w:r>
      <w:r w:rsidR="009139B0" w:rsidRPr="000A2704">
        <w:rPr>
          <w:sz w:val="24"/>
          <w:szCs w:val="24"/>
          <w:lang w:val="en-AU"/>
        </w:rPr>
        <w:t xml:space="preserve">. </w:t>
      </w:r>
      <w:r w:rsidR="00B57901" w:rsidRPr="000A2704">
        <w:rPr>
          <w:sz w:val="24"/>
          <w:szCs w:val="24"/>
        </w:rPr>
        <w:t>Of all the different grid codes, which are regulated by the various operators, the “</w:t>
      </w:r>
      <w:r w:rsidR="00B57901" w:rsidRPr="000A2704">
        <w:rPr>
          <w:i/>
          <w:iCs/>
          <w:sz w:val="24"/>
          <w:szCs w:val="24"/>
        </w:rPr>
        <w:t>E.ON</w:t>
      </w:r>
      <w:r w:rsidR="00B57901" w:rsidRPr="000A2704">
        <w:rPr>
          <w:sz w:val="24"/>
          <w:szCs w:val="24"/>
        </w:rPr>
        <w:t xml:space="preserve">” grid code has the most severe FRT requirements </w:t>
      </w:r>
      <w:r w:rsidR="00B51FFD" w:rsidRPr="000A2704">
        <w:rPr>
          <w:sz w:val="24"/>
          <w:szCs w:val="24"/>
        </w:rPr>
        <w:fldChar w:fldCharType="begin"/>
      </w:r>
      <w:r w:rsidR="00027749" w:rsidRPr="000A2704">
        <w:rPr>
          <w:sz w:val="24"/>
          <w:szCs w:val="24"/>
        </w:rPr>
        <w:instrText xml:space="preserve"> ADDIN EN.CITE &lt;EndNote&gt;&lt;Cite&gt;&lt;Author&gt;Netz&lt;/Author&gt;&lt;Year&gt;2006&lt;/Year&gt;&lt;RecNum&gt;31&lt;/RecNum&gt;&lt;DisplayText&gt;[1, 5]&lt;/DisplayText&gt;&lt;record&gt;&lt;rec-number&gt;31&lt;/rec-number&gt;&lt;foreign-keys&gt;&lt;key app="EN" db-id="re95faz9pv5zfmeerz5xsd5b590wsazvd0wr" timestamp="1465451953"&gt;31&lt;/key&gt;&lt;/foreign-keys&gt;&lt;ref-type name="Standard"&gt;58&lt;/ref-type&gt;&lt;contributors&gt;&lt;authors&gt;&lt;author&gt;Netz, EON&lt;/author&gt;&lt;/authors&gt;&lt;/contributors&gt;&lt;titles&gt;&lt;title&gt;Grid code; high and extra high voltage&lt;/title&gt;&lt;secondary-title&gt;E-One Netz GmbH, Bayreuth&lt;/secondary-title&gt;&lt;/titles&gt;&lt;periodical&gt;&lt;full-title&gt;E-One Netz GmbH, Bayreuth&lt;/full-title&gt;&lt;/periodical&gt;&lt;volume&gt;4&lt;/volume&gt;&lt;dates&gt;&lt;year&gt;2006&lt;/year&gt;&lt;/dates&gt;&lt;urls&gt;&lt;/urls&gt;&lt;/record&gt;&lt;/Cite&gt;&lt;Cite&gt;&lt;Author&gt;Tsili&lt;/Author&gt;&lt;Year&gt;Mar. 2009&lt;/Year&gt;&lt;RecNum&gt;1&lt;/RecNum&gt;&lt;record&gt;&lt;rec-number&gt;1&lt;/rec-number&gt;&lt;foreign-keys&gt;&lt;key app="EN" db-id="re95faz9pv5zfmeerz5xsd5b590wsazvd0wr" timestamp="1465450272"&gt;1&lt;/key&gt;&lt;/foreign-keys&gt;&lt;ref-type name="Journal Article"&gt;17&lt;/ref-type&gt;&lt;contributors&gt;&lt;authors&gt;&lt;author&gt;M. Tsili&lt;/author&gt;&lt;author&gt;S. Papathanassiou&lt;/author&gt;&lt;/authors&gt;&lt;/contributors&gt;&lt;titles&gt;&lt;title&gt;A review of grid code technical requirements for wind farms&lt;/title&gt;&lt;secondary-title&gt;IET Renew. Power Gen.&lt;/secondary-title&gt;&lt;/titles&gt;&lt;periodical&gt;&lt;full-title&gt;IET Renew. Power Gen.&lt;/full-title&gt;&lt;/periodical&gt;&lt;pages&gt;308-332&lt;/pages&gt;&lt;volume&gt;3&lt;/volume&gt;&lt;number&gt;3&lt;/number&gt;&lt;keywords&gt;&lt;keyword&gt;wind power plants&lt;/keyword&gt;&lt;keyword&gt;wind turbines&lt;/keyword&gt;&lt;keyword&gt;active power regulation&lt;/keyword&gt;&lt;keyword&gt;electric power system&lt;/keyword&gt;&lt;keyword&gt;grid code technical requirement&lt;/keyword&gt;&lt;keyword&gt;reactive power regulation&lt;/keyword&gt;&lt;keyword&gt;transmission system operator&lt;/keyword&gt;&lt;keyword&gt;wind farm&lt;/keyword&gt;&lt;keyword&gt;wind penetration level&lt;/keyword&gt;&lt;keyword&gt;wind turbine technologies&lt;/keyword&gt;&lt;/keywords&gt;&lt;dates&gt;&lt;year&gt;Mar. 2009&lt;/year&gt;&lt;/dates&gt;&lt;isbn&gt;1752-1416&lt;/isbn&gt;&lt;urls&gt;&lt;/urls&gt;&lt;electronic-resource-num&gt;10.1049/iet-rpg.2008.0070&lt;/electronic-resource-num&gt;&lt;/record&gt;&lt;/Cite&gt;&lt;/EndNote&gt;</w:instrText>
      </w:r>
      <w:r w:rsidR="00B51FFD" w:rsidRPr="000A2704">
        <w:rPr>
          <w:sz w:val="24"/>
          <w:szCs w:val="24"/>
        </w:rPr>
        <w:fldChar w:fldCharType="separate"/>
      </w:r>
      <w:r w:rsidR="00B51FFD" w:rsidRPr="000A2704">
        <w:rPr>
          <w:noProof/>
          <w:sz w:val="24"/>
          <w:szCs w:val="24"/>
        </w:rPr>
        <w:t>[1, 5]</w:t>
      </w:r>
      <w:r w:rsidR="00B51FFD" w:rsidRPr="000A2704">
        <w:rPr>
          <w:sz w:val="24"/>
          <w:szCs w:val="24"/>
        </w:rPr>
        <w:fldChar w:fldCharType="end"/>
      </w:r>
      <w:r w:rsidR="00B57901" w:rsidRPr="000A2704">
        <w:rPr>
          <w:sz w:val="24"/>
          <w:szCs w:val="24"/>
        </w:rPr>
        <w:t xml:space="preserve">. </w:t>
      </w:r>
      <w:r w:rsidR="00F90288" w:rsidRPr="000A2704">
        <w:rPr>
          <w:sz w:val="24"/>
          <w:szCs w:val="24"/>
        </w:rPr>
        <w:t>With regard</w:t>
      </w:r>
      <w:r w:rsidR="00B57901" w:rsidRPr="000A2704">
        <w:rPr>
          <w:sz w:val="24"/>
          <w:szCs w:val="24"/>
        </w:rPr>
        <w:t xml:space="preserve"> to “</w:t>
      </w:r>
      <w:r w:rsidR="00B57901" w:rsidRPr="000A2704">
        <w:rPr>
          <w:i/>
          <w:iCs/>
          <w:sz w:val="24"/>
          <w:szCs w:val="24"/>
        </w:rPr>
        <w:t>E.ON</w:t>
      </w:r>
      <w:r w:rsidR="00B57901" w:rsidRPr="000A2704">
        <w:rPr>
          <w:sz w:val="24"/>
          <w:szCs w:val="24"/>
        </w:rPr>
        <w:t xml:space="preserve">”, when the point of the common coupling </w:t>
      </w:r>
      <w:r w:rsidR="001E002D" w:rsidRPr="000A2704">
        <w:rPr>
          <w:sz w:val="24"/>
          <w:szCs w:val="24"/>
        </w:rPr>
        <w:t xml:space="preserve">(PCC) </w:t>
      </w:r>
      <w:r w:rsidR="00B57901" w:rsidRPr="000A2704">
        <w:rPr>
          <w:sz w:val="24"/>
          <w:szCs w:val="24"/>
        </w:rPr>
        <w:t>voltage drops to zero for 0.15</w:t>
      </w:r>
      <w:r w:rsidR="00507021" w:rsidRPr="000A2704">
        <w:rPr>
          <w:sz w:val="24"/>
          <w:szCs w:val="24"/>
        </w:rPr>
        <w:t xml:space="preserve"> seconds </w:t>
      </w:r>
      <w:r w:rsidR="00B57901" w:rsidRPr="000A2704">
        <w:rPr>
          <w:sz w:val="24"/>
          <w:szCs w:val="24"/>
        </w:rPr>
        <w:t xml:space="preserve">after the fault occurrence, the </w:t>
      </w:r>
      <w:r w:rsidR="00F90288" w:rsidRPr="000A2704">
        <w:rPr>
          <w:sz w:val="24"/>
          <w:szCs w:val="24"/>
        </w:rPr>
        <w:t>wind turbine</w:t>
      </w:r>
      <w:r w:rsidR="00B57901" w:rsidRPr="000A2704">
        <w:rPr>
          <w:sz w:val="24"/>
          <w:szCs w:val="24"/>
        </w:rPr>
        <w:t xml:space="preserve"> must not be disconnected from the grid.</w:t>
      </w:r>
    </w:p>
    <w:p w14:paraId="0995F161" w14:textId="58D4C83A" w:rsidR="002A1E50" w:rsidRDefault="008176CC" w:rsidP="00027749">
      <w:pPr>
        <w:pStyle w:val="text0"/>
        <w:rPr>
          <w:lang w:val="en-AU"/>
        </w:rPr>
      </w:pPr>
      <w:r w:rsidRPr="001918FD">
        <w:rPr>
          <w:lang w:val="en-AU"/>
        </w:rPr>
        <w:t xml:space="preserve">Several approaches have been introduced in the literature to improve the FRT capability of the </w:t>
      </w:r>
      <w:r w:rsidRPr="002315F6">
        <w:rPr>
          <w:lang w:val="en-AU"/>
        </w:rPr>
        <w:t>DFIG</w:t>
      </w:r>
      <w:r w:rsidR="0011798A" w:rsidRPr="002315F6">
        <w:rPr>
          <w:lang w:val="en-AU"/>
        </w:rPr>
        <w:t xml:space="preserve"> </w:t>
      </w:r>
      <w:r w:rsidR="0011798A" w:rsidRPr="002315F6">
        <w:rPr>
          <w:lang w:val="en-AU"/>
        </w:rPr>
        <w:fldChar w:fldCharType="begin"/>
      </w:r>
      <w:r w:rsidR="00027749">
        <w:rPr>
          <w:lang w:val="en-AU"/>
        </w:rPr>
        <w:instrText xml:space="preserve"> ADDIN EN.CITE &lt;EndNote&gt;&lt;Cite&gt;&lt;Author&gt;Justo&lt;/Author&gt;&lt;Year&gt;May 2015&lt;/Year&gt;&lt;RecNum&gt;35&lt;/RecNum&gt;&lt;DisplayText&gt;[6]&lt;/DisplayText&gt;&lt;record&gt;&lt;rec-number&gt;35&lt;/rec-number&gt;&lt;foreign-keys&gt;&lt;key app="EN" db-id="re95faz9pv5zfmeerz5xsd5b590wsazvd0wr" timestamp="1466248824"&gt;35&lt;/key&gt;&lt;/foreign-keys&gt;&lt;ref-type name="Journal Article"&gt;17&lt;/ref-type&gt;&lt;contributors&gt;&lt;authors&gt;&lt;author&gt;Justo, Jackson John&lt;/author&gt;&lt;author&gt;Mwasilu, Francis&lt;/author&gt;&lt;author&gt;Jung, Jin-Woo&lt;/author&gt;&lt;/authors&gt;&lt;/contributors&gt;&lt;titles&gt;&lt;title&gt;Doubly-fed induction generator based wind turbines: A comprehensive review of fault ride-through strategies&lt;/title&gt;&lt;secondary-title&gt;Renew. and Sust. Energy Rev.&lt;/secondary-title&gt;&lt;/titles&gt;&lt;periodical&gt;&lt;full-title&gt;Renew. and Sust. Energy Rev.&lt;/full-title&gt;&lt;/periodical&gt;&lt;pages&gt;447-467&lt;/pages&gt;&lt;volume&gt;45&lt;/volume&gt;&lt;number&gt;5&lt;/number&gt;&lt;keywords&gt;&lt;keyword&gt;Doubly-fed induction generator (DFIG)&lt;/keyword&gt;&lt;keyword&gt;Fault ride-through (FRT)&lt;/keyword&gt;&lt;keyword&gt;Protection circuits&lt;/keyword&gt;&lt;keyword&gt;Reactive power injecting-devices&lt;/keyword&gt;&lt;keyword&gt;Wind turbines&lt;/keyword&gt;&lt;/keywords&gt;&lt;dates&gt;&lt;year&gt;May 2015&lt;/year&gt;&lt;/dates&gt;&lt;isbn&gt;1364-0321&lt;/isbn&gt;&lt;urls&gt;&lt;related-urls&gt;&lt;url&gt;http://www.sciencedirect.com/science/article/pii/S136403211500074X&lt;/url&gt;&lt;/related-urls&gt;&lt;/urls&gt;&lt;electronic-resource-num&gt;http://dx.doi.org/10.1016/j.rser.2015.01.064&lt;/electronic-resource-num&gt;&lt;/record&gt;&lt;/Cite&gt;&lt;/EndNote&gt;</w:instrText>
      </w:r>
      <w:r w:rsidR="0011798A" w:rsidRPr="002315F6">
        <w:rPr>
          <w:lang w:val="en-AU"/>
        </w:rPr>
        <w:fldChar w:fldCharType="separate"/>
      </w:r>
      <w:r w:rsidR="0011798A" w:rsidRPr="002315F6">
        <w:rPr>
          <w:noProof/>
          <w:lang w:val="en-AU"/>
        </w:rPr>
        <w:t>[6]</w:t>
      </w:r>
      <w:r w:rsidR="0011798A" w:rsidRPr="002315F6">
        <w:rPr>
          <w:lang w:val="en-AU"/>
        </w:rPr>
        <w:fldChar w:fldCharType="end"/>
      </w:r>
      <w:r w:rsidRPr="002315F6">
        <w:rPr>
          <w:lang w:val="en-AU"/>
        </w:rPr>
        <w:t xml:space="preserve">. </w:t>
      </w:r>
      <w:r w:rsidRPr="001918FD">
        <w:rPr>
          <w:lang w:val="en-AU"/>
        </w:rPr>
        <w:t>These methods can b</w:t>
      </w:r>
      <w:r w:rsidR="00501781">
        <w:rPr>
          <w:lang w:val="en-AU"/>
        </w:rPr>
        <w:t>e basically categori</w:t>
      </w:r>
      <w:r w:rsidR="00612F6E">
        <w:rPr>
          <w:lang w:val="en-AU"/>
        </w:rPr>
        <w:t>s</w:t>
      </w:r>
      <w:r w:rsidR="00501781">
        <w:rPr>
          <w:lang w:val="en-AU"/>
        </w:rPr>
        <w:t xml:space="preserve">ed as </w:t>
      </w:r>
      <w:r w:rsidRPr="001918FD">
        <w:rPr>
          <w:lang w:val="en-AU"/>
        </w:rPr>
        <w:t xml:space="preserve">crowbar protection </w:t>
      </w:r>
      <w:r w:rsidR="0081667B">
        <w:rPr>
          <w:lang w:val="en-AU"/>
        </w:rPr>
        <w:fldChar w:fldCharType="begin">
          <w:fldData xml:space="preserve">PEVuZE5vdGU+PENpdGU+PEF1dGhvcj5SYWhpbWk8L0F1dGhvcj48WWVhcj5NYXIuIDIwMTA8L1ll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</w:fldData>
        </w:fldChar>
      </w:r>
      <w:r w:rsidR="00027749">
        <w:rPr>
          <w:lang w:val="en-AU"/>
        </w:rPr>
        <w:instrText xml:space="preserve"> ADDIN EN.CITE </w:instrText>
      </w:r>
      <w:r w:rsidR="00027749">
        <w:rPr>
          <w:lang w:val="en-AU"/>
        </w:rPr>
        <w:fldChar w:fldCharType="begin">
          <w:fldData xml:space="preserve">PEVuZE5vdGU+PENpdGU+PEF1dGhvcj5SYWhpbWk8L0F1dGhvcj48WWVhcj5NYXIuIDIwMTA8L1ll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</w:fldData>
        </w:fldChar>
      </w:r>
      <w:r w:rsidR="00027749">
        <w:rPr>
          <w:lang w:val="en-AU"/>
        </w:rPr>
        <w:instrText xml:space="preserve"> ADDIN EN.CITE.DATA </w:instrText>
      </w:r>
      <w:r w:rsidR="00027749">
        <w:rPr>
          <w:lang w:val="en-AU"/>
        </w:rPr>
      </w:r>
      <w:r w:rsidR="00027749">
        <w:rPr>
          <w:lang w:val="en-AU"/>
        </w:rPr>
        <w:fldChar w:fldCharType="end"/>
      </w:r>
      <w:r w:rsidR="0081667B">
        <w:rPr>
          <w:lang w:val="en-AU"/>
        </w:rPr>
      </w:r>
      <w:r w:rsidR="0081667B">
        <w:rPr>
          <w:lang w:val="en-AU"/>
        </w:rPr>
        <w:fldChar w:fldCharType="separate"/>
      </w:r>
      <w:r w:rsidR="007E48B2">
        <w:rPr>
          <w:noProof/>
          <w:lang w:val="en-AU"/>
        </w:rPr>
        <w:t>[7-9]</w:t>
      </w:r>
      <w:r w:rsidR="0081667B">
        <w:rPr>
          <w:lang w:val="en-AU"/>
        </w:rPr>
        <w:fldChar w:fldCharType="end"/>
      </w:r>
      <w:r w:rsidR="00612F6E">
        <w:rPr>
          <w:lang w:val="en-AU"/>
        </w:rPr>
        <w:t>,</w:t>
      </w:r>
      <w:r w:rsidR="00501781">
        <w:rPr>
          <w:lang w:val="en-AU"/>
        </w:rPr>
        <w:t xml:space="preserve"> </w:t>
      </w:r>
      <w:r w:rsidR="0081667B">
        <w:rPr>
          <w:lang w:val="en-AU"/>
        </w:rPr>
        <w:t xml:space="preserve">DC </w:t>
      </w:r>
      <w:r w:rsidR="0081667B" w:rsidRPr="00E948DF">
        <w:rPr>
          <w:lang w:val="en-AU"/>
        </w:rPr>
        <w:t>chopper</w:t>
      </w:r>
      <w:r w:rsidR="00612F6E" w:rsidRPr="00E948DF">
        <w:rPr>
          <w:lang w:val="en-AU"/>
        </w:rPr>
        <w:t>s</w:t>
      </w:r>
      <w:r w:rsidR="0081667B" w:rsidRPr="00E948DF">
        <w:rPr>
          <w:lang w:val="en-AU"/>
        </w:rPr>
        <w:t xml:space="preserve"> </w:t>
      </w:r>
      <w:r w:rsidR="004A692F" w:rsidRPr="00E948DF">
        <w:rPr>
          <w:lang w:val="en-AU"/>
        </w:rPr>
        <w:fldChar w:fldCharType="begin">
          <w:fldData xml:space="preserve">PEVuZE5vdGU+PENpdGU+PEF1dGhvcj5QYW5uZWxsPC9BdXRob3I+PFllYXI+TWFyLiAyMDEzPC9Z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</w:fldData>
        </w:fldChar>
      </w:r>
      <w:r w:rsidR="00027749">
        <w:rPr>
          <w:lang w:val="en-AU"/>
        </w:rPr>
        <w:instrText xml:space="preserve"> ADDIN EN.CITE </w:instrText>
      </w:r>
      <w:r w:rsidR="00027749">
        <w:rPr>
          <w:lang w:val="en-AU"/>
        </w:rPr>
        <w:fldChar w:fldCharType="begin">
          <w:fldData xml:space="preserve">PEVuZE5vdGU+PENpdGU+PEF1dGhvcj5QYW5uZWxsPC9BdXRob3I+PFllYXI+TWFyLiAyMDEzPC9Z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</w:fldData>
        </w:fldChar>
      </w:r>
      <w:r w:rsidR="00027749">
        <w:rPr>
          <w:lang w:val="en-AU"/>
        </w:rPr>
        <w:instrText xml:space="preserve"> ADDIN EN.CITE.DATA </w:instrText>
      </w:r>
      <w:r w:rsidR="00027749">
        <w:rPr>
          <w:lang w:val="en-AU"/>
        </w:rPr>
      </w:r>
      <w:r w:rsidR="00027749">
        <w:rPr>
          <w:lang w:val="en-AU"/>
        </w:rPr>
        <w:fldChar w:fldCharType="end"/>
      </w:r>
      <w:r w:rsidR="004A692F" w:rsidRPr="00E948DF">
        <w:rPr>
          <w:lang w:val="en-AU"/>
        </w:rPr>
      </w:r>
      <w:r w:rsidR="004A692F" w:rsidRPr="00E948DF">
        <w:rPr>
          <w:lang w:val="en-AU"/>
        </w:rPr>
        <w:fldChar w:fldCharType="separate"/>
      </w:r>
      <w:r w:rsidR="00E948DF">
        <w:rPr>
          <w:noProof/>
          <w:lang w:val="en-AU"/>
        </w:rPr>
        <w:t>[10, 11]</w:t>
      </w:r>
      <w:r w:rsidR="004A692F" w:rsidRPr="00E948DF">
        <w:rPr>
          <w:lang w:val="en-AU"/>
        </w:rPr>
        <w:fldChar w:fldCharType="end"/>
      </w:r>
      <w:r w:rsidR="00612F6E" w:rsidRPr="00E948DF">
        <w:rPr>
          <w:lang w:val="en-AU"/>
        </w:rPr>
        <w:t>,</w:t>
      </w:r>
      <w:r w:rsidR="004A692F" w:rsidRPr="00E948DF">
        <w:rPr>
          <w:lang w:val="en-AU"/>
        </w:rPr>
        <w:t xml:space="preserve"> new</w:t>
      </w:r>
      <w:r w:rsidR="004A692F" w:rsidRPr="004A692F">
        <w:rPr>
          <w:lang w:val="en-AU"/>
        </w:rPr>
        <w:t xml:space="preserve"> configurations for the DFIG</w:t>
      </w:r>
      <w:r w:rsidR="00CD2671" w:rsidRPr="001918FD">
        <w:rPr>
          <w:lang w:val="en-AU"/>
        </w:rPr>
        <w:t xml:space="preserve"> </w:t>
      </w:r>
      <w:r w:rsidR="004A692F">
        <w:rPr>
          <w:lang w:val="en-AU"/>
        </w:rPr>
        <w:fldChar w:fldCharType="begin">
          <w:fldData xml:space="preserve">PEVuZE5vdGU+PENpdGU+PEF1dGhvcj5LYW5qaXlhPC9BdXRob3I+PFllYXI+TWFyLiAyMDE0PC9Z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</w:fldData>
        </w:fldChar>
      </w:r>
      <w:r w:rsidR="00027749">
        <w:rPr>
          <w:lang w:val="en-AU"/>
        </w:rPr>
        <w:instrText xml:space="preserve"> ADDIN EN.CITE </w:instrText>
      </w:r>
      <w:r w:rsidR="00027749">
        <w:rPr>
          <w:lang w:val="en-AU"/>
        </w:rPr>
        <w:fldChar w:fldCharType="begin">
          <w:fldData xml:space="preserve">PEVuZE5vdGU+PENpdGU+PEF1dGhvcj5LYW5qaXlhPC9BdXRob3I+PFllYXI+TWFyLiAyMDE0PC9Z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</w:fldData>
        </w:fldChar>
      </w:r>
      <w:r w:rsidR="00027749">
        <w:rPr>
          <w:lang w:val="en-AU"/>
        </w:rPr>
        <w:instrText xml:space="preserve"> ADDIN EN.CITE.DATA </w:instrText>
      </w:r>
      <w:r w:rsidR="00027749">
        <w:rPr>
          <w:lang w:val="en-AU"/>
        </w:rPr>
      </w:r>
      <w:r w:rsidR="00027749">
        <w:rPr>
          <w:lang w:val="en-AU"/>
        </w:rPr>
        <w:fldChar w:fldCharType="end"/>
      </w:r>
      <w:r w:rsidR="004A692F">
        <w:rPr>
          <w:lang w:val="en-AU"/>
        </w:rPr>
      </w:r>
      <w:r w:rsidR="004A692F">
        <w:rPr>
          <w:lang w:val="en-AU"/>
        </w:rPr>
        <w:fldChar w:fldCharType="separate"/>
      </w:r>
      <w:r w:rsidR="00E948DF">
        <w:rPr>
          <w:noProof/>
          <w:lang w:val="en-AU"/>
        </w:rPr>
        <w:t>[12-15]</w:t>
      </w:r>
      <w:r w:rsidR="004A692F">
        <w:rPr>
          <w:lang w:val="en-AU"/>
        </w:rPr>
        <w:fldChar w:fldCharType="end"/>
      </w:r>
      <w:r w:rsidR="00501781">
        <w:rPr>
          <w:lang w:val="en-AU"/>
        </w:rPr>
        <w:t xml:space="preserve"> and</w:t>
      </w:r>
      <w:r w:rsidRPr="001918FD">
        <w:rPr>
          <w:lang w:val="en-AU"/>
        </w:rPr>
        <w:t xml:space="preserve"> </w:t>
      </w:r>
      <w:r w:rsidR="003E3F40">
        <w:rPr>
          <w:lang w:val="en-AU"/>
        </w:rPr>
        <w:t xml:space="preserve">the </w:t>
      </w:r>
      <w:r w:rsidRPr="001918FD">
        <w:rPr>
          <w:lang w:val="en-AU"/>
        </w:rPr>
        <w:t>application of adva</w:t>
      </w:r>
      <w:r w:rsidR="00FD0438" w:rsidRPr="001918FD">
        <w:rPr>
          <w:lang w:val="en-AU"/>
        </w:rPr>
        <w:t xml:space="preserve">nced control strategies </w:t>
      </w:r>
      <w:r w:rsidR="00B33FF9">
        <w:rPr>
          <w:lang w:val="en-AU"/>
        </w:rPr>
        <w:fldChar w:fldCharType="begin">
          <w:fldData xml:space="preserve">PEVuZE5vdGU+PENpdGU+PEF1dGhvcj5IdTwvQXV0aG9yPjxZZWFyPkp1bC4gMjAxMzwvWWVhcj48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</w:fldData>
        </w:fldChar>
      </w:r>
      <w:r w:rsidR="00027749">
        <w:rPr>
          <w:lang w:val="en-AU"/>
        </w:rPr>
        <w:instrText xml:space="preserve"> ADDIN EN.CITE </w:instrText>
      </w:r>
      <w:r w:rsidR="00027749">
        <w:rPr>
          <w:lang w:val="en-AU"/>
        </w:rPr>
        <w:fldChar w:fldCharType="begin">
          <w:fldData xml:space="preserve">PEVuZE5vdGU+PENpdGU+PEF1dGhvcj5IdTwvQXV0aG9yPjxZZWFyPkp1bC4gMjAxMzwvWWVhcj48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</w:fldData>
        </w:fldChar>
      </w:r>
      <w:r w:rsidR="00027749">
        <w:rPr>
          <w:lang w:val="en-AU"/>
        </w:rPr>
        <w:instrText xml:space="preserve"> ADDIN EN.CITE.DATA </w:instrText>
      </w:r>
      <w:r w:rsidR="00027749">
        <w:rPr>
          <w:lang w:val="en-AU"/>
        </w:rPr>
      </w:r>
      <w:r w:rsidR="00027749">
        <w:rPr>
          <w:lang w:val="en-AU"/>
        </w:rPr>
        <w:fldChar w:fldCharType="end"/>
      </w:r>
      <w:r w:rsidR="00B33FF9">
        <w:rPr>
          <w:lang w:val="en-AU"/>
        </w:rPr>
      </w:r>
      <w:r w:rsidR="00B33FF9">
        <w:rPr>
          <w:lang w:val="en-AU"/>
        </w:rPr>
        <w:fldChar w:fldCharType="separate"/>
      </w:r>
      <w:r w:rsidR="00E948DF">
        <w:rPr>
          <w:noProof/>
          <w:lang w:val="en-AU"/>
        </w:rPr>
        <w:t>[16-21]</w:t>
      </w:r>
      <w:r w:rsidR="00B33FF9">
        <w:rPr>
          <w:lang w:val="en-AU"/>
        </w:rPr>
        <w:fldChar w:fldCharType="end"/>
      </w:r>
      <w:r w:rsidRPr="001918FD">
        <w:rPr>
          <w:lang w:val="en-AU"/>
        </w:rPr>
        <w:t>.</w:t>
      </w:r>
    </w:p>
    <w:p w14:paraId="31CD91B5" w14:textId="6B240B7E" w:rsidR="008C78AD" w:rsidRPr="000A2704" w:rsidRDefault="00BB17B2" w:rsidP="00027749">
      <w:pPr>
        <w:pStyle w:val="text0"/>
        <w:rPr>
          <w:lang w:val="en-AU"/>
        </w:rPr>
      </w:pPr>
      <w:r w:rsidRPr="000A2704">
        <w:rPr>
          <w:lang w:val="en-AU"/>
        </w:rPr>
        <w:t xml:space="preserve">The most common method to improve the FRT capability of the DFIG is to employ crowbar protection and protect the back-to-back converters during the fault </w:t>
      </w:r>
      <w:r w:rsidRPr="000A2704">
        <w:rPr>
          <w:lang w:val="en-AU"/>
        </w:rPr>
        <w:fldChar w:fldCharType="begin">
          <w:fldData xml:space="preserve">PEVuZE5vdGU+PENpdGU+PEF1dGhvcj5XYW5nPC9BdXRob3I+PFllYXI+TWFyLiAyMDE1PC9ZZWFy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</w:fldData>
        </w:fldChar>
      </w:r>
      <w:r w:rsidR="00027749" w:rsidRPr="000A2704">
        <w:rPr>
          <w:lang w:val="en-AU"/>
        </w:rPr>
        <w:instrText xml:space="preserve"> ADDIN EN.CITE </w:instrText>
      </w:r>
      <w:r w:rsidR="00027749" w:rsidRPr="000A2704">
        <w:rPr>
          <w:lang w:val="en-AU"/>
        </w:rPr>
        <w:fldChar w:fldCharType="begin">
          <w:fldData xml:space="preserve">PEVuZE5vdGU+PENpdGU+PEF1dGhvcj5XYW5nPC9BdXRob3I+PFllYXI+TWFyLiAyMDE1PC9ZZWFy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</w:fldData>
        </w:fldChar>
      </w:r>
      <w:r w:rsidR="00027749" w:rsidRPr="000A2704">
        <w:rPr>
          <w:lang w:val="en-AU"/>
        </w:rPr>
        <w:instrText xml:space="preserve"> ADDIN EN.CITE.DATA </w:instrText>
      </w:r>
      <w:r w:rsidR="00027749" w:rsidRPr="000A2704">
        <w:rPr>
          <w:lang w:val="en-AU"/>
        </w:rPr>
      </w:r>
      <w:r w:rsidR="00027749" w:rsidRPr="000A2704">
        <w:rPr>
          <w:lang w:val="en-AU"/>
        </w:rPr>
        <w:fldChar w:fldCharType="end"/>
      </w:r>
      <w:r w:rsidRPr="000A2704">
        <w:rPr>
          <w:lang w:val="en-AU"/>
        </w:rPr>
      </w:r>
      <w:r w:rsidRPr="000A2704">
        <w:rPr>
          <w:lang w:val="en-AU"/>
        </w:rPr>
        <w:fldChar w:fldCharType="separate"/>
      </w:r>
      <w:r w:rsidR="0081667B" w:rsidRPr="000A2704">
        <w:rPr>
          <w:noProof/>
          <w:lang w:val="en-AU"/>
        </w:rPr>
        <w:t>[7, 8]</w:t>
      </w:r>
      <w:r w:rsidRPr="000A2704">
        <w:rPr>
          <w:lang w:val="en-AU"/>
        </w:rPr>
        <w:fldChar w:fldCharType="end"/>
      </w:r>
      <w:r w:rsidRPr="000A2704">
        <w:rPr>
          <w:lang w:val="en-AU"/>
        </w:rPr>
        <w:t xml:space="preserve">. This method changes the DFIG to a squirrel cage induction generator. In this situation, due to absorption of the reactive power from the grid, the DFIG does not comply with the grid requirements </w:t>
      </w:r>
      <w:r w:rsidRPr="000A2704">
        <w:rPr>
          <w:lang w:val="en-AU"/>
        </w:rPr>
        <w:fldChar w:fldCharType="begin">
          <w:fldData xml:space="preserve">PEVuZE5vdGU+PENpdGU+PEF1dGhvcj5OZXR6PC9BdXRob3I+PFllYXI+MjAwNjwvWWVhcj48UmVj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</w:fldData>
        </w:fldChar>
      </w:r>
      <w:r w:rsidR="00027749" w:rsidRPr="000A2704">
        <w:rPr>
          <w:lang w:val="en-AU"/>
        </w:rPr>
        <w:instrText xml:space="preserve"> ADDIN EN.CITE </w:instrText>
      </w:r>
      <w:r w:rsidR="00027749" w:rsidRPr="000A2704">
        <w:rPr>
          <w:lang w:val="en-AU"/>
        </w:rPr>
        <w:fldChar w:fldCharType="begin">
          <w:fldData xml:space="preserve">PEVuZE5vdGU+PENpdGU+PEF1dGhvcj5OZXR6PC9BdXRob3I+PFllYXI+MjAwNjwvWWVhcj48UmVj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</w:fldData>
        </w:fldChar>
      </w:r>
      <w:r w:rsidR="00027749" w:rsidRPr="000A2704">
        <w:rPr>
          <w:lang w:val="en-AU"/>
        </w:rPr>
        <w:instrText xml:space="preserve"> ADDIN EN.CITE.DATA </w:instrText>
      </w:r>
      <w:r w:rsidR="00027749" w:rsidRPr="000A2704">
        <w:rPr>
          <w:lang w:val="en-AU"/>
        </w:rPr>
      </w:r>
      <w:r w:rsidR="00027749" w:rsidRPr="000A2704">
        <w:rPr>
          <w:lang w:val="en-AU"/>
        </w:rPr>
        <w:fldChar w:fldCharType="end"/>
      </w:r>
      <w:r w:rsidRPr="000A2704">
        <w:rPr>
          <w:lang w:val="en-AU"/>
        </w:rPr>
      </w:r>
      <w:r w:rsidRPr="000A2704">
        <w:rPr>
          <w:lang w:val="en-AU"/>
        </w:rPr>
        <w:fldChar w:fldCharType="separate"/>
      </w:r>
      <w:r w:rsidR="007E48B2" w:rsidRPr="000A2704">
        <w:rPr>
          <w:noProof/>
          <w:lang w:val="en-AU"/>
        </w:rPr>
        <w:t>[5, 9]</w:t>
      </w:r>
      <w:r w:rsidRPr="000A2704">
        <w:rPr>
          <w:lang w:val="en-AU"/>
        </w:rPr>
        <w:fldChar w:fldCharType="end"/>
      </w:r>
      <w:r w:rsidRPr="000A2704">
        <w:rPr>
          <w:lang w:val="en-AU"/>
        </w:rPr>
        <w:t>.</w:t>
      </w:r>
    </w:p>
    <w:p w14:paraId="19FFF26D" w14:textId="08FD195B" w:rsidR="00BB17B2" w:rsidRPr="000A2704" w:rsidRDefault="008C78AD" w:rsidP="00027749">
      <w:pPr>
        <w:pStyle w:val="text0"/>
        <w:rPr>
          <w:lang w:val="en-AU"/>
        </w:rPr>
      </w:pPr>
      <w:r w:rsidRPr="000A2704">
        <w:t>T</w:t>
      </w:r>
      <w:r w:rsidR="00C111C3" w:rsidRPr="000A2704">
        <w:t>o eliminate</w:t>
      </w:r>
      <w:r w:rsidR="00BB17B2" w:rsidRPr="000A2704">
        <w:t xml:space="preserve"> crowbar protection problems in the DFIG based wind turbine, </w:t>
      </w:r>
      <w:r w:rsidR="003E3F40" w:rsidRPr="000A2704">
        <w:t xml:space="preserve">a </w:t>
      </w:r>
      <w:r w:rsidR="00BB17B2" w:rsidRPr="000A2704">
        <w:t>DC chopper has been proposed in</w:t>
      </w:r>
      <w:r w:rsidR="00CD5036" w:rsidRPr="000A2704">
        <w:t xml:space="preserve"> </w:t>
      </w:r>
      <w:r w:rsidR="00CD5036" w:rsidRPr="000A2704">
        <w:fldChar w:fldCharType="begin">
          <w:fldData xml:space="preserve">PEVuZE5vdGU+PENpdGU+PEF1dGhvcj5QYW5uZWxsPC9BdXRob3I+PFllYXI+TWFyLiAyMDEzPC9Z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</w:fldData>
        </w:fldChar>
      </w:r>
      <w:r w:rsidR="00027749" w:rsidRPr="000A2704">
        <w:instrText xml:space="preserve"> ADDIN EN.CITE </w:instrText>
      </w:r>
      <w:r w:rsidR="00027749" w:rsidRPr="000A2704">
        <w:fldChar w:fldCharType="begin">
          <w:fldData xml:space="preserve">PEVuZE5vdGU+PENpdGU+PEF1dGhvcj5QYW5uZWxsPC9BdXRob3I+PFllYXI+TWFyLiAyMDEzPC9Z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</w:fldData>
        </w:fldChar>
      </w:r>
      <w:r w:rsidR="00027749" w:rsidRPr="000A2704">
        <w:instrText xml:space="preserve"> ADDIN EN.CITE.DATA </w:instrText>
      </w:r>
      <w:r w:rsidR="00027749" w:rsidRPr="000A2704">
        <w:fldChar w:fldCharType="end"/>
      </w:r>
      <w:r w:rsidR="00CD5036" w:rsidRPr="000A2704">
        <w:fldChar w:fldCharType="separate"/>
      </w:r>
      <w:r w:rsidR="00E948DF" w:rsidRPr="000A2704">
        <w:rPr>
          <w:noProof/>
        </w:rPr>
        <w:t>[10, 11]</w:t>
      </w:r>
      <w:r w:rsidR="00CD5036" w:rsidRPr="000A2704">
        <w:fldChar w:fldCharType="end"/>
      </w:r>
      <w:r w:rsidR="00BB17B2" w:rsidRPr="000A2704">
        <w:t xml:space="preserve"> as an efficient device to enhance the FRT capability of the DFIG. Howeve</w:t>
      </w:r>
      <w:r w:rsidR="00CD5036" w:rsidRPr="000A2704">
        <w:t xml:space="preserve">r, in the proposed approach in </w:t>
      </w:r>
      <w:r w:rsidR="00CD5036" w:rsidRPr="000A2704">
        <w:fldChar w:fldCharType="begin">
          <w:fldData xml:space="preserve">PEVuZE5vdGU+PENpdGU+PEF1dGhvcj5QYW5uZWxsPC9BdXRob3I+PFllYXI+TWFyLiAyMDEzPC9Z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=
</w:fldData>
        </w:fldChar>
      </w:r>
      <w:r w:rsidR="00027749" w:rsidRPr="000A2704">
        <w:instrText xml:space="preserve"> ADDIN EN.CITE </w:instrText>
      </w:r>
      <w:r w:rsidR="00027749" w:rsidRPr="000A2704">
        <w:fldChar w:fldCharType="begin">
          <w:fldData xml:space="preserve">PEVuZE5vdGU+PENpdGU+PEF1dGhvcj5QYW5uZWxsPC9BdXRob3I+PFllYXI+TWFyLiAyMDEzPC9Z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=
</w:fldData>
        </w:fldChar>
      </w:r>
      <w:r w:rsidR="00027749" w:rsidRPr="000A2704">
        <w:instrText xml:space="preserve"> ADDIN EN.CITE.DATA </w:instrText>
      </w:r>
      <w:r w:rsidR="00027749" w:rsidRPr="000A2704">
        <w:fldChar w:fldCharType="end"/>
      </w:r>
      <w:r w:rsidR="00CD5036" w:rsidRPr="000A2704">
        <w:fldChar w:fldCharType="separate"/>
      </w:r>
      <w:r w:rsidR="007E48B2" w:rsidRPr="000A2704">
        <w:rPr>
          <w:noProof/>
        </w:rPr>
        <w:t>[10]</w:t>
      </w:r>
      <w:r w:rsidR="00CD5036" w:rsidRPr="000A2704">
        <w:fldChar w:fldCharType="end"/>
      </w:r>
      <w:r w:rsidR="00BB17B2" w:rsidRPr="000A2704">
        <w:t>, to prevent damages in the semi</w:t>
      </w:r>
      <w:r w:rsidR="003E3F40" w:rsidRPr="000A2704">
        <w:t>-</w:t>
      </w:r>
      <w:r w:rsidR="00BB17B2" w:rsidRPr="000A2704">
        <w:t xml:space="preserve">conductor switches of the RSC, the PWM </w:t>
      </w:r>
      <w:r w:rsidR="00BB17B2" w:rsidRPr="000A2704">
        <w:lastRenderedPageBreak/>
        <w:t>switching signals of the RSC are blocked during the grid fault and the rotor over-currents pass through anti</w:t>
      </w:r>
      <w:r w:rsidR="00612F6E" w:rsidRPr="000A2704">
        <w:t>-</w:t>
      </w:r>
      <w:r w:rsidR="00BB17B2" w:rsidRPr="000A2704">
        <w:t xml:space="preserve">parallel diodes of the RSC. In this situation, the </w:t>
      </w:r>
      <w:r w:rsidR="00C111C3" w:rsidRPr="000A2704">
        <w:t xml:space="preserve">high rated </w:t>
      </w:r>
      <w:r w:rsidR="00BB17B2" w:rsidRPr="000A2704">
        <w:t>anti</w:t>
      </w:r>
      <w:r w:rsidR="00612F6E" w:rsidRPr="000A2704">
        <w:t>-</w:t>
      </w:r>
      <w:r w:rsidR="00BB17B2" w:rsidRPr="000A2704">
        <w:t xml:space="preserve">parallel diodes of the RSC must be </w:t>
      </w:r>
      <w:r w:rsidR="00374184" w:rsidRPr="000A2704">
        <w:t>able</w:t>
      </w:r>
      <w:r w:rsidR="00BB17B2" w:rsidRPr="000A2704">
        <w:t xml:space="preserve"> to withstand </w:t>
      </w:r>
      <w:r w:rsidR="00374184" w:rsidRPr="000A2704">
        <w:t xml:space="preserve">the </w:t>
      </w:r>
      <w:r w:rsidR="00BB17B2" w:rsidRPr="000A2704">
        <w:t>rotor fault current to 5 (</w:t>
      </w:r>
      <w:r w:rsidR="00BB17B2" w:rsidRPr="000A2704">
        <w:rPr>
          <w:i/>
          <w:iCs/>
        </w:rPr>
        <w:t>p.u.</w:t>
      </w:r>
      <w:r w:rsidR="00BB17B2" w:rsidRPr="000A2704">
        <w:t>)</w:t>
      </w:r>
      <w:r w:rsidR="00CD5036" w:rsidRPr="000A2704">
        <w:t xml:space="preserve"> </w:t>
      </w:r>
      <w:r w:rsidR="00CD5036" w:rsidRPr="000A2704">
        <w:fldChar w:fldCharType="begin">
          <w:fldData xml:space="preserve">PEVuZE5vdGU+PENpdGU+PEF1dGhvcj5QYW5uZWxsPC9BdXRob3I+PFllYXI+TWFyLiAyMDEzPC9Z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=
</w:fldData>
        </w:fldChar>
      </w:r>
      <w:r w:rsidR="00027749" w:rsidRPr="000A2704">
        <w:instrText xml:space="preserve"> ADDIN EN.CITE </w:instrText>
      </w:r>
      <w:r w:rsidR="00027749" w:rsidRPr="000A2704">
        <w:fldChar w:fldCharType="begin">
          <w:fldData xml:space="preserve">PEVuZE5vdGU+PENpdGU+PEF1dGhvcj5QYW5uZWxsPC9BdXRob3I+PFllYXI+TWFyLiAyMDEzPC9Z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=
</w:fldData>
        </w:fldChar>
      </w:r>
      <w:r w:rsidR="00027749" w:rsidRPr="000A2704">
        <w:instrText xml:space="preserve"> ADDIN EN.CITE.DATA </w:instrText>
      </w:r>
      <w:r w:rsidR="00027749" w:rsidRPr="000A2704">
        <w:fldChar w:fldCharType="end"/>
      </w:r>
      <w:r w:rsidR="00CD5036" w:rsidRPr="000A2704">
        <w:fldChar w:fldCharType="separate"/>
      </w:r>
      <w:r w:rsidR="007E48B2" w:rsidRPr="000A2704">
        <w:rPr>
          <w:noProof/>
        </w:rPr>
        <w:t>[10]</w:t>
      </w:r>
      <w:r w:rsidR="00CD5036" w:rsidRPr="000A2704">
        <w:fldChar w:fldCharType="end"/>
      </w:r>
      <w:r w:rsidR="00BB17B2" w:rsidRPr="000A2704">
        <w:t>.</w:t>
      </w:r>
    </w:p>
    <w:p w14:paraId="13EAF95A" w14:textId="57376AFA" w:rsidR="008176CC" w:rsidRPr="000A2704" w:rsidRDefault="008176CC" w:rsidP="007B20CD">
      <w:pPr>
        <w:pStyle w:val="text0"/>
        <w:rPr>
          <w:lang w:val="en-AU"/>
        </w:rPr>
      </w:pPr>
      <w:r w:rsidRPr="000A2704">
        <w:rPr>
          <w:lang w:val="en-AU"/>
        </w:rPr>
        <w:t>Recent works</w:t>
      </w:r>
      <w:r w:rsidR="002902A2" w:rsidRPr="000A2704">
        <w:rPr>
          <w:lang w:val="en-AU"/>
        </w:rPr>
        <w:t>,</w:t>
      </w:r>
      <w:r w:rsidRPr="000A2704">
        <w:rPr>
          <w:lang w:val="en-AU"/>
        </w:rPr>
        <w:t xml:space="preserve"> </w:t>
      </w:r>
      <w:r w:rsidR="00D04608" w:rsidRPr="000A2704">
        <w:rPr>
          <w:lang w:val="en-AU"/>
        </w:rPr>
        <w:fldChar w:fldCharType="begin">
          <w:fldData xml:space="preserve">PEVuZE5vdGU+PENpdGU+PEF1dGhvcj5GbGFubmVyeTwvQXV0aG9yPjxZZWFyPk1heSAyMDA5PC9Z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</w:fldData>
        </w:fldChar>
      </w:r>
      <w:r w:rsidR="00027749" w:rsidRPr="000A2704">
        <w:rPr>
          <w:lang w:val="en-AU"/>
        </w:rPr>
        <w:instrText xml:space="preserve"> ADDIN EN.CITE </w:instrText>
      </w:r>
      <w:r w:rsidR="00027749" w:rsidRPr="000A2704">
        <w:rPr>
          <w:lang w:val="en-AU"/>
        </w:rPr>
        <w:fldChar w:fldCharType="begin">
          <w:fldData xml:space="preserve">PEVuZE5vdGU+PENpdGU+PEF1dGhvcj5GbGFubmVyeTwvQXV0aG9yPjxZZWFyPk1heSAyMDA5PC9Z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</w:fldData>
        </w:fldChar>
      </w:r>
      <w:r w:rsidR="00027749" w:rsidRPr="000A2704">
        <w:rPr>
          <w:lang w:val="en-AU"/>
        </w:rPr>
        <w:instrText xml:space="preserve"> ADDIN EN.CITE.DATA </w:instrText>
      </w:r>
      <w:r w:rsidR="00027749" w:rsidRPr="000A2704">
        <w:rPr>
          <w:lang w:val="en-AU"/>
        </w:rPr>
      </w:r>
      <w:r w:rsidR="00027749" w:rsidRPr="000A2704">
        <w:rPr>
          <w:lang w:val="en-AU"/>
        </w:rPr>
        <w:fldChar w:fldCharType="end"/>
      </w:r>
      <w:r w:rsidR="00D04608" w:rsidRPr="000A2704">
        <w:rPr>
          <w:lang w:val="en-AU"/>
        </w:rPr>
      </w:r>
      <w:r w:rsidR="00D04608" w:rsidRPr="000A2704">
        <w:rPr>
          <w:lang w:val="en-AU"/>
        </w:rPr>
        <w:fldChar w:fldCharType="separate"/>
      </w:r>
      <w:r w:rsidR="00E948DF" w:rsidRPr="000A2704">
        <w:rPr>
          <w:noProof/>
          <w:lang w:val="en-AU"/>
        </w:rPr>
        <w:t>[12-15]</w:t>
      </w:r>
      <w:r w:rsidR="00D04608" w:rsidRPr="000A2704">
        <w:rPr>
          <w:lang w:val="en-AU"/>
        </w:rPr>
        <w:fldChar w:fldCharType="end"/>
      </w:r>
      <w:r w:rsidR="002902A2" w:rsidRPr="000A2704">
        <w:rPr>
          <w:lang w:val="en-AU"/>
        </w:rPr>
        <w:t>,</w:t>
      </w:r>
      <w:r w:rsidRPr="000A2704">
        <w:rPr>
          <w:lang w:val="en-AU"/>
        </w:rPr>
        <w:t xml:space="preserve"> present the FRT schemes by using the new configurations for the DFIG.</w:t>
      </w:r>
      <w:r w:rsidR="00D04608" w:rsidRPr="000A2704">
        <w:rPr>
          <w:lang w:val="en-AU"/>
        </w:rPr>
        <w:t xml:space="preserve"> </w:t>
      </w:r>
      <w:r w:rsidR="0081667B" w:rsidRPr="000A2704">
        <w:rPr>
          <w:lang w:val="en-AU"/>
        </w:rPr>
        <w:t xml:space="preserve">In </w:t>
      </w:r>
      <w:r w:rsidR="00D04608" w:rsidRPr="000A2704">
        <w:rPr>
          <w:lang w:val="en-AU"/>
        </w:rPr>
        <w:fldChar w:fldCharType="begin">
          <w:fldData xml:space="preserve">PEVuZE5vdGU+PENpdGU+PEF1dGhvcj5LYW5qaXlhPC9BdXRob3I+PFllYXI+TWFyLiAyMDE0PC9Z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</w:fldData>
        </w:fldChar>
      </w:r>
      <w:r w:rsidR="00027749" w:rsidRPr="000A2704">
        <w:rPr>
          <w:lang w:val="en-AU"/>
        </w:rPr>
        <w:instrText xml:space="preserve"> ADDIN EN.CITE </w:instrText>
      </w:r>
      <w:r w:rsidR="00027749" w:rsidRPr="000A2704">
        <w:rPr>
          <w:lang w:val="en-AU"/>
        </w:rPr>
        <w:fldChar w:fldCharType="begin">
          <w:fldData xml:space="preserve">PEVuZE5vdGU+PENpdGU+PEF1dGhvcj5LYW5qaXlhPC9BdXRob3I+PFllYXI+TWFyLiAyMDE0PC9Z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</w:fldData>
        </w:fldChar>
      </w:r>
      <w:r w:rsidR="00027749" w:rsidRPr="000A2704">
        <w:rPr>
          <w:lang w:val="en-AU"/>
        </w:rPr>
        <w:instrText xml:space="preserve"> ADDIN EN.CITE.DATA </w:instrText>
      </w:r>
      <w:r w:rsidR="00027749" w:rsidRPr="000A2704">
        <w:rPr>
          <w:lang w:val="en-AU"/>
        </w:rPr>
      </w:r>
      <w:r w:rsidR="00027749" w:rsidRPr="000A2704">
        <w:rPr>
          <w:lang w:val="en-AU"/>
        </w:rPr>
        <w:fldChar w:fldCharType="end"/>
      </w:r>
      <w:r w:rsidR="00D04608" w:rsidRPr="000A2704">
        <w:rPr>
          <w:lang w:val="en-AU"/>
        </w:rPr>
      </w:r>
      <w:r w:rsidR="00D04608" w:rsidRPr="000A2704">
        <w:rPr>
          <w:lang w:val="en-AU"/>
        </w:rPr>
        <w:fldChar w:fldCharType="separate"/>
      </w:r>
      <w:r w:rsidR="00E948DF" w:rsidRPr="000A2704">
        <w:rPr>
          <w:noProof/>
          <w:lang w:val="en-AU"/>
        </w:rPr>
        <w:t>[12]</w:t>
      </w:r>
      <w:r w:rsidR="00D04608" w:rsidRPr="000A2704">
        <w:rPr>
          <w:lang w:val="en-AU"/>
        </w:rPr>
        <w:fldChar w:fldCharType="end"/>
      </w:r>
      <w:r w:rsidR="004A692F" w:rsidRPr="000A2704">
        <w:rPr>
          <w:lang w:val="en-AU"/>
        </w:rPr>
        <w:t xml:space="preserve"> </w:t>
      </w:r>
      <w:r w:rsidR="0081667B" w:rsidRPr="000A2704">
        <w:rPr>
          <w:lang w:val="en-AU"/>
        </w:rPr>
        <w:t>and</w:t>
      </w:r>
      <w:r w:rsidR="00D04608" w:rsidRPr="000A2704">
        <w:rPr>
          <w:lang w:val="en-AU"/>
        </w:rPr>
        <w:t xml:space="preserve"> </w:t>
      </w:r>
      <w:r w:rsidR="00D04608" w:rsidRPr="000A2704">
        <w:rPr>
          <w:lang w:val="en-AU"/>
        </w:rPr>
        <w:fldChar w:fldCharType="begin">
          <w:fldData xml:space="preserve">PEVuZE5vdGU+PENpdGU+PEF1dGhvcj5BbWJhdGk8L0F1dGhvcj48WWVhcj5KYW4uIDIwMTU8L1ll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</w:fldData>
        </w:fldChar>
      </w:r>
      <w:r w:rsidR="00027749" w:rsidRPr="000A2704">
        <w:rPr>
          <w:lang w:val="en-AU"/>
        </w:rPr>
        <w:instrText xml:space="preserve"> ADDIN EN.CITE </w:instrText>
      </w:r>
      <w:r w:rsidR="00027749" w:rsidRPr="000A2704">
        <w:rPr>
          <w:lang w:val="en-AU"/>
        </w:rPr>
        <w:fldChar w:fldCharType="begin">
          <w:fldData xml:space="preserve">PEVuZE5vdGU+PENpdGU+PEF1dGhvcj5BbWJhdGk8L0F1dGhvcj48WWVhcj5KYW4uIDIwMTU8L1ll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</w:fldData>
        </w:fldChar>
      </w:r>
      <w:r w:rsidR="00027749" w:rsidRPr="000A2704">
        <w:rPr>
          <w:lang w:val="en-AU"/>
        </w:rPr>
        <w:instrText xml:space="preserve"> ADDIN EN.CITE.DATA </w:instrText>
      </w:r>
      <w:r w:rsidR="00027749" w:rsidRPr="000A2704">
        <w:rPr>
          <w:lang w:val="en-AU"/>
        </w:rPr>
      </w:r>
      <w:r w:rsidR="00027749" w:rsidRPr="000A2704">
        <w:rPr>
          <w:lang w:val="en-AU"/>
        </w:rPr>
        <w:fldChar w:fldCharType="end"/>
      </w:r>
      <w:r w:rsidR="00D04608" w:rsidRPr="000A2704">
        <w:rPr>
          <w:lang w:val="en-AU"/>
        </w:rPr>
      </w:r>
      <w:r w:rsidR="00D04608" w:rsidRPr="000A2704">
        <w:rPr>
          <w:lang w:val="en-AU"/>
        </w:rPr>
        <w:fldChar w:fldCharType="separate"/>
      </w:r>
      <w:r w:rsidR="00E948DF" w:rsidRPr="000A2704">
        <w:rPr>
          <w:noProof/>
          <w:lang w:val="en-AU"/>
        </w:rPr>
        <w:t>[13]</w:t>
      </w:r>
      <w:r w:rsidR="00D04608" w:rsidRPr="000A2704">
        <w:rPr>
          <w:lang w:val="en-AU"/>
        </w:rPr>
        <w:fldChar w:fldCharType="end"/>
      </w:r>
      <w:r w:rsidR="008C78AD" w:rsidRPr="000A2704">
        <w:rPr>
          <w:lang w:val="en-AU"/>
        </w:rPr>
        <w:t>, nine switch grid side converter has been proposed to overcome the fault situation in t</w:t>
      </w:r>
      <w:r w:rsidR="0081667B" w:rsidRPr="000A2704">
        <w:rPr>
          <w:lang w:val="en-AU"/>
        </w:rPr>
        <w:t xml:space="preserve">he power system. Meanwhile, in </w:t>
      </w:r>
      <w:r w:rsidR="00D04608" w:rsidRPr="000A2704">
        <w:rPr>
          <w:lang w:val="en-AU"/>
        </w:rPr>
        <w:fldChar w:fldCharType="begin"/>
      </w:r>
      <w:r w:rsidR="00027749" w:rsidRPr="000A2704">
        <w:rPr>
          <w:lang w:val="en-AU"/>
        </w:rPr>
        <w:instrText xml:space="preserve"> ADDIN EN.CITE &lt;EndNote&gt;&lt;Cite&gt;&lt;Author&gt;Flannery&lt;/Author&gt;&lt;Year&gt;Mar. 2008&lt;/Year&gt;&lt;RecNum&gt;7&lt;/RecNum&gt;&lt;DisplayText&gt;[14]&lt;/DisplayText&gt;&lt;record&gt;&lt;rec-number&gt;7&lt;/rec-number&gt;&lt;foreign-keys&gt;&lt;key app="EN" db-id="re95faz9pv5zfmeerz5xsd5b590wsazvd0wr" timestamp="1465450703"&gt;7&lt;/key&gt;&lt;/foreign-keys&gt;&lt;ref-type name="Journal Article"&gt;17&lt;/ref-type&gt;&lt;contributors&gt;&lt;authors&gt;&lt;author&gt;P. S. Flannery&lt;/author&gt;&lt;author&gt;G. Venkataramanan&lt;/author&gt;&lt;/authors&gt;&lt;/contributors&gt;&lt;titles&gt;&lt;title&gt;A Fault Tolerant Doubly Fed Induction Generator Wind Turbine Using a Parallel Grid Side Rectifier and Series Grid Side Converter&lt;/title&gt;&lt;secondary-title&gt;IEEE Trans. Power Electron.&lt;/secondary-title&gt;&lt;/titles&gt;&lt;periodical&gt;&lt;full-title&gt;IEEE Trans. Power Electron.&lt;/full-title&gt;&lt;/periodical&gt;&lt;pages&gt;1126-1135&lt;/pages&gt;&lt;volume&gt;23&lt;/volume&gt;&lt;number&gt;3&lt;/number&gt;&lt;keywords&gt;&lt;keyword&gt;asynchronous generators&lt;/keyword&gt;&lt;keyword&gt;fault diagnosis&lt;/keyword&gt;&lt;keyword&gt;power convertors&lt;/keyword&gt;&lt;keyword&gt;power grids&lt;/keyword&gt;&lt;keyword&gt;power system interconnection&lt;/keyword&gt;&lt;keyword&gt;rectifying circuits&lt;/keyword&gt;&lt;keyword&gt;wind turbines&lt;/keyword&gt;&lt;keyword&gt;computer simulations&lt;/keyword&gt;&lt;keyword&gt;doubly fed induction generation&lt;/keyword&gt;&lt;keyword&gt;fault tolerant doubly fed induction generator wind turbine&lt;/keyword&gt;&lt;keyword&gt;grid interconnection&lt;/keyword&gt;&lt;keyword&gt;parallel grid side rectifier&lt;/keyword&gt;&lt;keyword&gt;robust voltage disturbance&lt;/keyword&gt;&lt;keyword&gt;series grid side converter&lt;/keyword&gt;&lt;keyword&gt;turbine shaft&lt;/keyword&gt;&lt;keyword&gt;wind generation systems ride-through disturbances&lt;/keyword&gt;&lt;keyword&gt;Doubly fed induction generator (DFIG)&lt;/keyword&gt;&lt;keyword&gt;dynamic voltage restorer&lt;/keyword&gt;&lt;keyword&gt;voltage sag ride-through&lt;/keyword&gt;&lt;keyword&gt;wind turbine&lt;/keyword&gt;&lt;/keywords&gt;&lt;dates&gt;&lt;year&gt;Mar. 2008&lt;/year&gt;&lt;/dates&gt;&lt;isbn&gt;0885-8993&lt;/isbn&gt;&lt;urls&gt;&lt;/urls&gt;&lt;electronic-resource-num&gt;10.1109/TPEL.2008.921179&lt;/electronic-resource-num&gt;&lt;/record&gt;&lt;/Cite&gt;&lt;/EndNote&gt;</w:instrText>
      </w:r>
      <w:r w:rsidR="00D04608" w:rsidRPr="000A2704">
        <w:rPr>
          <w:lang w:val="en-AU"/>
        </w:rPr>
        <w:fldChar w:fldCharType="separate"/>
      </w:r>
      <w:r w:rsidR="00E948DF" w:rsidRPr="000A2704">
        <w:rPr>
          <w:noProof/>
          <w:lang w:val="en-AU"/>
        </w:rPr>
        <w:t>[14]</w:t>
      </w:r>
      <w:r w:rsidR="00D04608" w:rsidRPr="000A2704">
        <w:rPr>
          <w:lang w:val="en-AU"/>
        </w:rPr>
        <w:fldChar w:fldCharType="end"/>
      </w:r>
      <w:r w:rsidR="00D04608" w:rsidRPr="000A2704">
        <w:rPr>
          <w:lang w:val="en-AU"/>
        </w:rPr>
        <w:t xml:space="preserve"> </w:t>
      </w:r>
      <w:r w:rsidR="0081667B" w:rsidRPr="000A2704">
        <w:rPr>
          <w:lang w:val="en-AU"/>
        </w:rPr>
        <w:t>and</w:t>
      </w:r>
      <w:r w:rsidR="00D04608" w:rsidRPr="000A2704">
        <w:rPr>
          <w:lang w:val="en-AU"/>
        </w:rPr>
        <w:t xml:space="preserve"> </w:t>
      </w:r>
      <w:r w:rsidR="00D04608" w:rsidRPr="000A2704">
        <w:rPr>
          <w:lang w:val="en-AU"/>
        </w:rPr>
        <w:fldChar w:fldCharType="begin"/>
      </w:r>
      <w:r w:rsidR="00027749" w:rsidRPr="000A2704">
        <w:rPr>
          <w:lang w:val="en-AU"/>
        </w:rPr>
        <w:instrText xml:space="preserve"> ADDIN EN.CITE &lt;EndNote&gt;&lt;Cite&gt;&lt;Author&gt;Flannery&lt;/Author&gt;&lt;Year&gt;May 2009&lt;/Year&gt;&lt;RecNum&gt;40&lt;/RecNum&gt;&lt;DisplayText&gt;[15]&lt;/DisplayText&gt;&lt;record&gt;&lt;rec-number&gt;40&lt;/rec-number&gt;&lt;foreign-keys&gt;&lt;key app="EN" db-id="re95faz9pv5zfmeerz5xsd5b590wsazvd0wr" timestamp="1466311758"&gt;40&lt;/key&gt;&lt;/foreign-keys&gt;&lt;ref-type name="Journal Article"&gt;17&lt;/ref-type&gt;&lt;contributors&gt;&lt;authors&gt;&lt;author&gt;P. S. Flannery&lt;/author&gt;&lt;author&gt;G. Venkataramanan&lt;/author&gt;&lt;/authors&gt;&lt;/contributors&gt;&lt;titles&gt;&lt;title&gt;Unbalanced Voltage Sag Ride-Through of a Doubly Fed Induction Generator Wind Turbine With Series Grid-Side Converter&lt;/title&gt;&lt;secondary-title&gt;IEEE Trans. Ind. Appl.&lt;/secondary-title&gt;&lt;/titles&gt;&lt;periodical&gt;&lt;full-title&gt;IEEE Trans. Ind. Appl.&lt;/full-title&gt;&lt;/periodical&gt;&lt;pages&gt;1879-1887&lt;/pages&gt;&lt;volume&gt;45&lt;/volume&gt;&lt;number&gt;5&lt;/number&gt;&lt;keywords&gt;&lt;keyword&gt;asynchronous generators&lt;/keyword&gt;&lt;keyword&gt;machine control&lt;/keyword&gt;&lt;keyword&gt;power convertors&lt;/keyword&gt;&lt;keyword&gt;power generation control&lt;/keyword&gt;&lt;keyword&gt;power generation faults&lt;/keyword&gt;&lt;keyword&gt;power grids&lt;/keyword&gt;&lt;keyword&gt;power supply quality&lt;/keyword&gt;&lt;keyword&gt;power system interconnection&lt;/keyword&gt;&lt;keyword&gt;shafts&lt;/keyword&gt;&lt;keyword&gt;wind power plants&lt;/keyword&gt;&lt;keyword&gt;wind turbines&lt;/keyword&gt;&lt;keyword&gt;DFIG control design&lt;/keyword&gt;&lt;keyword&gt;doubly fed induction generator&lt;/keyword&gt;&lt;keyword&gt;dynamic model&lt;/keyword&gt;&lt;keyword&gt;grid interconnection&lt;/keyword&gt;&lt;keyword&gt;power 2 kW&lt;/keyword&gt;&lt;keyword&gt;regulatory standards&lt;/keyword&gt;&lt;keyword&gt;ride-through disturbances&lt;/keyword&gt;&lt;keyword&gt;series grid-side converter&lt;/keyword&gt;&lt;keyword&gt;unbalanced voltage sag&lt;/keyword&gt;&lt;keyword&gt;wind turbine shaft&lt;/keyword&gt;&lt;keyword&gt;Doubly fed induction generator (DFIG)&lt;/keyword&gt;&lt;keyword&gt;low-voltage ride-through&lt;/keyword&gt;&lt;keyword&gt;unbalance&lt;/keyword&gt;&lt;keyword&gt;voltage dip&lt;/keyword&gt;&lt;keyword&gt;voltage sag&lt;/keyword&gt;&lt;keyword&gt;wind turbine&lt;/keyword&gt;&lt;/keywords&gt;&lt;dates&gt;&lt;year&gt;May 2009&lt;/year&gt;&lt;/dates&gt;&lt;isbn&gt;0093-9994&lt;/isbn&gt;&lt;urls&gt;&lt;/urls&gt;&lt;electronic-resource-num&gt;10.1109/TIA.2009.2027540&lt;/electronic-resource-num&gt;&lt;/record&gt;&lt;/Cite&gt;&lt;/EndNote&gt;</w:instrText>
      </w:r>
      <w:r w:rsidR="00D04608" w:rsidRPr="000A2704">
        <w:rPr>
          <w:lang w:val="en-AU"/>
        </w:rPr>
        <w:fldChar w:fldCharType="separate"/>
      </w:r>
      <w:r w:rsidR="00E948DF" w:rsidRPr="000A2704">
        <w:rPr>
          <w:noProof/>
          <w:lang w:val="en-AU"/>
        </w:rPr>
        <w:t>[15]</w:t>
      </w:r>
      <w:r w:rsidR="00D04608" w:rsidRPr="000A2704">
        <w:rPr>
          <w:lang w:val="en-AU"/>
        </w:rPr>
        <w:fldChar w:fldCharType="end"/>
      </w:r>
      <w:r w:rsidR="008C78AD" w:rsidRPr="000A2704">
        <w:rPr>
          <w:lang w:val="en-AU"/>
        </w:rPr>
        <w:t>, a series gird side converter connected to a star point terminal of the stator</w:t>
      </w:r>
      <w:r w:rsidR="00612F6E" w:rsidRPr="000A2704">
        <w:rPr>
          <w:lang w:val="en-AU"/>
        </w:rPr>
        <w:t>,</w:t>
      </w:r>
      <w:r w:rsidR="008C78AD" w:rsidRPr="000A2704">
        <w:rPr>
          <w:lang w:val="en-AU"/>
        </w:rPr>
        <w:t xml:space="preserve"> including parallel </w:t>
      </w:r>
      <w:r w:rsidR="003E3F40" w:rsidRPr="000A2704">
        <w:rPr>
          <w:lang w:val="en-AU"/>
        </w:rPr>
        <w:t>g</w:t>
      </w:r>
      <w:r w:rsidR="00612F6E" w:rsidRPr="000A2704">
        <w:rPr>
          <w:lang w:val="en-AU"/>
        </w:rPr>
        <w:t xml:space="preserve">rid </w:t>
      </w:r>
      <w:r w:rsidR="008C78AD" w:rsidRPr="000A2704">
        <w:rPr>
          <w:lang w:val="en-AU"/>
        </w:rPr>
        <w:t xml:space="preserve">side rectifier and three winding transformer </w:t>
      </w:r>
      <w:r w:rsidR="00612F6E" w:rsidRPr="000A2704">
        <w:rPr>
          <w:lang w:val="en-AU"/>
        </w:rPr>
        <w:t xml:space="preserve">has </w:t>
      </w:r>
      <w:r w:rsidR="008C78AD" w:rsidRPr="000A2704">
        <w:rPr>
          <w:lang w:val="en-AU"/>
        </w:rPr>
        <w:t>been utili</w:t>
      </w:r>
      <w:r w:rsidR="008963EC" w:rsidRPr="000A2704">
        <w:rPr>
          <w:lang w:val="en-AU"/>
        </w:rPr>
        <w:t>s</w:t>
      </w:r>
      <w:r w:rsidR="008C78AD" w:rsidRPr="000A2704">
        <w:rPr>
          <w:lang w:val="en-AU"/>
        </w:rPr>
        <w:t xml:space="preserve">ed to make </w:t>
      </w:r>
      <w:r w:rsidR="003E3F40" w:rsidRPr="000A2704">
        <w:rPr>
          <w:lang w:val="en-AU"/>
        </w:rPr>
        <w:t xml:space="preserve">an </w:t>
      </w:r>
      <w:r w:rsidR="008C78AD" w:rsidRPr="000A2704">
        <w:rPr>
          <w:lang w:val="en-AU"/>
        </w:rPr>
        <w:t>adequate power processing capa</w:t>
      </w:r>
      <w:r w:rsidR="00374184" w:rsidRPr="000A2704">
        <w:rPr>
          <w:lang w:val="en-AU"/>
        </w:rPr>
        <w:t xml:space="preserve">bility </w:t>
      </w:r>
      <w:r w:rsidR="00DF3C25" w:rsidRPr="000A2704">
        <w:rPr>
          <w:lang w:val="en-AU"/>
        </w:rPr>
        <w:t xml:space="preserve">to </w:t>
      </w:r>
      <w:r w:rsidR="00374184" w:rsidRPr="000A2704">
        <w:rPr>
          <w:lang w:val="en-AU"/>
        </w:rPr>
        <w:t xml:space="preserve">ride </w:t>
      </w:r>
      <w:r w:rsidR="008C78AD" w:rsidRPr="000A2704">
        <w:rPr>
          <w:lang w:val="en-AU"/>
        </w:rPr>
        <w:t>though the low voltage. These</w:t>
      </w:r>
      <w:r w:rsidRPr="000A2704">
        <w:rPr>
          <w:lang w:val="en-AU"/>
        </w:rPr>
        <w:t xml:space="preserve"> approaches make fundamental changes in the conventional DFIG configuration. </w:t>
      </w:r>
      <w:r w:rsidR="00374184" w:rsidRPr="000A2704">
        <w:rPr>
          <w:lang w:val="en-AU"/>
        </w:rPr>
        <w:t>Therefore</w:t>
      </w:r>
      <w:r w:rsidRPr="000A2704">
        <w:rPr>
          <w:lang w:val="en-AU"/>
        </w:rPr>
        <w:t xml:space="preserve">, </w:t>
      </w:r>
      <w:r w:rsidR="00612F6E" w:rsidRPr="000A2704">
        <w:rPr>
          <w:lang w:val="en-AU"/>
        </w:rPr>
        <w:t>it may not be straightforward for industry</w:t>
      </w:r>
      <w:r w:rsidR="00DF3C25" w:rsidRPr="000A2704">
        <w:rPr>
          <w:lang w:val="en-AU"/>
        </w:rPr>
        <w:t xml:space="preserve"> to implement </w:t>
      </w:r>
      <w:r w:rsidRPr="000A2704">
        <w:rPr>
          <w:lang w:val="en-AU"/>
        </w:rPr>
        <w:t>their control strategies</w:t>
      </w:r>
      <w:r w:rsidR="00DF3C25" w:rsidRPr="000A2704">
        <w:rPr>
          <w:lang w:val="en-AU"/>
        </w:rPr>
        <w:t>,</w:t>
      </w:r>
      <w:r w:rsidRPr="000A2704">
        <w:rPr>
          <w:lang w:val="en-AU"/>
        </w:rPr>
        <w:t xml:space="preserve"> without special engineering measures. </w:t>
      </w:r>
      <w:r w:rsidR="00374184" w:rsidRPr="000A2704">
        <w:rPr>
          <w:lang w:val="en-AU"/>
        </w:rPr>
        <w:t>Consequently</w:t>
      </w:r>
      <w:r w:rsidRPr="000A2704">
        <w:rPr>
          <w:lang w:val="en-AU"/>
        </w:rPr>
        <w:t xml:space="preserve">, </w:t>
      </w:r>
      <w:r w:rsidR="003E3F40" w:rsidRPr="000A2704">
        <w:rPr>
          <w:lang w:val="en-AU"/>
        </w:rPr>
        <w:t>provision of a practical economic justification may be impossible.</w:t>
      </w:r>
    </w:p>
    <w:p w14:paraId="386CBC40" w14:textId="6CF26FE7" w:rsidR="008176CC" w:rsidRPr="001918FD" w:rsidRDefault="008176CC" w:rsidP="00027749">
      <w:pPr>
        <w:pStyle w:val="text0"/>
        <w:rPr>
          <w:lang w:val="en-AU"/>
        </w:rPr>
      </w:pPr>
      <w:r w:rsidRPr="001918FD">
        <w:rPr>
          <w:lang w:val="en-AU"/>
        </w:rPr>
        <w:t xml:space="preserve">Several </w:t>
      </w:r>
      <w:r w:rsidR="002902A2" w:rsidRPr="001918FD">
        <w:rPr>
          <w:lang w:val="en-AU"/>
        </w:rPr>
        <w:t>studies</w:t>
      </w:r>
      <w:r w:rsidRPr="001918FD">
        <w:rPr>
          <w:lang w:val="en-AU"/>
        </w:rPr>
        <w:t xml:space="preserve"> </w:t>
      </w:r>
      <w:r w:rsidR="001D2441">
        <w:rPr>
          <w:lang w:val="en-AU"/>
        </w:rPr>
        <w:fldChar w:fldCharType="begin">
          <w:fldData xml:space="preserve">PEVuZE5vdGU+PENpdGU+PEF1dGhvcj5IdTwvQXV0aG9yPjxZZWFyPkp1bC4gMjAxMzwvWWVhcj48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</w:fldData>
        </w:fldChar>
      </w:r>
      <w:r w:rsidR="00027749">
        <w:rPr>
          <w:lang w:val="en-AU"/>
        </w:rPr>
        <w:instrText xml:space="preserve"> ADDIN EN.CITE </w:instrText>
      </w:r>
      <w:r w:rsidR="00027749">
        <w:rPr>
          <w:lang w:val="en-AU"/>
        </w:rPr>
        <w:fldChar w:fldCharType="begin">
          <w:fldData xml:space="preserve">PEVuZE5vdGU+PENpdGU+PEF1dGhvcj5IdTwvQXV0aG9yPjxZZWFyPkp1bC4gMjAxMzwvWWVhcj48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</w:fldData>
        </w:fldChar>
      </w:r>
      <w:r w:rsidR="00027749">
        <w:rPr>
          <w:lang w:val="en-AU"/>
        </w:rPr>
        <w:instrText xml:space="preserve"> ADDIN EN.CITE.DATA </w:instrText>
      </w:r>
      <w:r w:rsidR="00027749">
        <w:rPr>
          <w:lang w:val="en-AU"/>
        </w:rPr>
      </w:r>
      <w:r w:rsidR="00027749">
        <w:rPr>
          <w:lang w:val="en-AU"/>
        </w:rPr>
        <w:fldChar w:fldCharType="end"/>
      </w:r>
      <w:r w:rsidR="001D2441">
        <w:rPr>
          <w:lang w:val="en-AU"/>
        </w:rPr>
      </w:r>
      <w:r w:rsidR="001D2441">
        <w:rPr>
          <w:lang w:val="en-AU"/>
        </w:rPr>
        <w:fldChar w:fldCharType="separate"/>
      </w:r>
      <w:r w:rsidR="00E948DF">
        <w:rPr>
          <w:noProof/>
          <w:lang w:val="en-AU"/>
        </w:rPr>
        <w:t>[16-21]</w:t>
      </w:r>
      <w:r w:rsidR="001D2441">
        <w:rPr>
          <w:lang w:val="en-AU"/>
        </w:rPr>
        <w:fldChar w:fldCharType="end"/>
      </w:r>
      <w:r w:rsidRPr="001918FD">
        <w:rPr>
          <w:lang w:val="en-AU"/>
        </w:rPr>
        <w:t xml:space="preserve"> </w:t>
      </w:r>
      <w:r w:rsidR="002902A2" w:rsidRPr="001918FD">
        <w:rPr>
          <w:lang w:val="en-AU"/>
        </w:rPr>
        <w:t xml:space="preserve">have </w:t>
      </w:r>
      <w:r w:rsidRPr="001918FD">
        <w:rPr>
          <w:lang w:val="en-AU"/>
        </w:rPr>
        <w:t xml:space="preserve">discussed the advanced control strategies as FRT solutions for the DFIG. Nevertheless, </w:t>
      </w:r>
      <w:r w:rsidR="00DF3C25">
        <w:rPr>
          <w:lang w:val="en-AU"/>
        </w:rPr>
        <w:t>in practice,</w:t>
      </w:r>
      <w:r w:rsidR="00DF3C25" w:rsidRPr="001918FD">
        <w:rPr>
          <w:lang w:val="en-AU"/>
        </w:rPr>
        <w:t xml:space="preserve"> DFIG manufactur</w:t>
      </w:r>
      <w:r w:rsidR="00DF3C25">
        <w:rPr>
          <w:lang w:val="en-AU"/>
        </w:rPr>
        <w:t>ing</w:t>
      </w:r>
      <w:r w:rsidR="00DF3C25" w:rsidRPr="001918FD">
        <w:rPr>
          <w:lang w:val="en-AU"/>
        </w:rPr>
        <w:t xml:space="preserve"> companies </w:t>
      </w:r>
      <w:r w:rsidR="00DF3C25">
        <w:rPr>
          <w:lang w:val="en-AU"/>
        </w:rPr>
        <w:t xml:space="preserve">find it </w:t>
      </w:r>
      <w:r w:rsidR="00DF3C25" w:rsidRPr="001918FD">
        <w:rPr>
          <w:lang w:val="en-AU"/>
        </w:rPr>
        <w:t xml:space="preserve">difficult to </w:t>
      </w:r>
      <w:r w:rsidR="00DF3C25">
        <w:rPr>
          <w:lang w:val="en-AU"/>
        </w:rPr>
        <w:t xml:space="preserve">apply </w:t>
      </w:r>
      <w:r w:rsidR="00DF3C25" w:rsidRPr="001918FD">
        <w:rPr>
          <w:lang w:val="en-AU"/>
        </w:rPr>
        <w:t xml:space="preserve">most of these approaches </w:t>
      </w:r>
      <w:r w:rsidRPr="001918FD">
        <w:rPr>
          <w:lang w:val="en-AU"/>
        </w:rPr>
        <w:t xml:space="preserve">due to </w:t>
      </w:r>
      <w:r w:rsidR="00DF3C25">
        <w:rPr>
          <w:lang w:val="en-AU"/>
        </w:rPr>
        <w:t xml:space="preserve">their </w:t>
      </w:r>
      <w:r w:rsidRPr="001918FD">
        <w:rPr>
          <w:lang w:val="en-AU"/>
        </w:rPr>
        <w:t xml:space="preserve">complexity </w:t>
      </w:r>
      <w:r w:rsidR="001D2441">
        <w:rPr>
          <w:lang w:val="en-AU"/>
        </w:rPr>
        <w:fldChar w:fldCharType="begin">
          <w:fldData xml:space="preserve">PEVuZE5vdGU+PENpdGU+PEF1dGhvcj5YaWU8L0F1dGhvcj48WWVhcj5BdWcuIDIwMTM8L1llYXI+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</w:fldData>
        </w:fldChar>
      </w:r>
      <w:r w:rsidR="00027749">
        <w:rPr>
          <w:lang w:val="en-AU"/>
        </w:rPr>
        <w:instrText xml:space="preserve"> ADDIN EN.CITE </w:instrText>
      </w:r>
      <w:r w:rsidR="00027749">
        <w:rPr>
          <w:lang w:val="en-AU"/>
        </w:rPr>
        <w:fldChar w:fldCharType="begin">
          <w:fldData xml:space="preserve">PEVuZE5vdGU+PENpdGU+PEF1dGhvcj5YaWU8L0F1dGhvcj48WWVhcj5BdWcuIDIwMTM8L1llYXI+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</w:fldData>
        </w:fldChar>
      </w:r>
      <w:r w:rsidR="00027749">
        <w:rPr>
          <w:lang w:val="en-AU"/>
        </w:rPr>
        <w:instrText xml:space="preserve"> ADDIN EN.CITE.DATA </w:instrText>
      </w:r>
      <w:r w:rsidR="00027749">
        <w:rPr>
          <w:lang w:val="en-AU"/>
        </w:rPr>
      </w:r>
      <w:r w:rsidR="00027749">
        <w:rPr>
          <w:lang w:val="en-AU"/>
        </w:rPr>
        <w:fldChar w:fldCharType="end"/>
      </w:r>
      <w:r w:rsidR="001D2441">
        <w:rPr>
          <w:lang w:val="en-AU"/>
        </w:rPr>
      </w:r>
      <w:r w:rsidR="001D2441">
        <w:rPr>
          <w:lang w:val="en-AU"/>
        </w:rPr>
        <w:fldChar w:fldCharType="separate"/>
      </w:r>
      <w:r w:rsidR="00E948DF">
        <w:rPr>
          <w:noProof/>
          <w:lang w:val="en-AU"/>
        </w:rPr>
        <w:t>[18]</w:t>
      </w:r>
      <w:r w:rsidR="001D2441">
        <w:rPr>
          <w:lang w:val="en-AU"/>
        </w:rPr>
        <w:fldChar w:fldCharType="end"/>
      </w:r>
      <w:r w:rsidRPr="001918FD">
        <w:rPr>
          <w:lang w:val="en-AU"/>
        </w:rPr>
        <w:t>. Moreov</w:t>
      </w:r>
      <w:r w:rsidR="00CD1C1A">
        <w:rPr>
          <w:lang w:val="en-AU"/>
        </w:rPr>
        <w:t xml:space="preserve">er, the DFIG cannot solely ride </w:t>
      </w:r>
      <w:r w:rsidRPr="001918FD">
        <w:rPr>
          <w:lang w:val="en-AU"/>
        </w:rPr>
        <w:t xml:space="preserve">through </w:t>
      </w:r>
      <w:r w:rsidR="00374184">
        <w:rPr>
          <w:lang w:val="en-AU"/>
        </w:rPr>
        <w:t xml:space="preserve">the </w:t>
      </w:r>
      <w:r w:rsidRPr="001918FD">
        <w:rPr>
          <w:lang w:val="en-AU"/>
        </w:rPr>
        <w:t xml:space="preserve">network faults </w:t>
      </w:r>
      <w:r w:rsidR="00DF3C25">
        <w:rPr>
          <w:lang w:val="en-AU"/>
        </w:rPr>
        <w:t>with</w:t>
      </w:r>
      <w:r w:rsidR="00DF3C25" w:rsidRPr="001918FD">
        <w:rPr>
          <w:lang w:val="en-AU"/>
        </w:rPr>
        <w:t xml:space="preserve"> </w:t>
      </w:r>
      <w:r w:rsidRPr="001918FD">
        <w:rPr>
          <w:lang w:val="en-AU"/>
        </w:rPr>
        <w:t xml:space="preserve">control of </w:t>
      </w:r>
      <w:r w:rsidR="00DF3C25">
        <w:rPr>
          <w:lang w:val="en-AU"/>
        </w:rPr>
        <w:t xml:space="preserve">the </w:t>
      </w:r>
      <w:r w:rsidRPr="001918FD">
        <w:rPr>
          <w:lang w:val="en-AU"/>
        </w:rPr>
        <w:t>converters</w:t>
      </w:r>
      <w:r w:rsidR="003E3F40">
        <w:rPr>
          <w:lang w:val="en-AU"/>
        </w:rPr>
        <w:t>,</w:t>
      </w:r>
      <w:r w:rsidRPr="001918FD">
        <w:rPr>
          <w:lang w:val="en-AU"/>
        </w:rPr>
        <w:t xml:space="preserve"> during deep voltage </w:t>
      </w:r>
      <w:r w:rsidR="00C017A2" w:rsidRPr="001918FD">
        <w:rPr>
          <w:lang w:val="en-AU"/>
        </w:rPr>
        <w:t>sags</w:t>
      </w:r>
      <w:r w:rsidRPr="001918FD">
        <w:rPr>
          <w:lang w:val="en-AU"/>
        </w:rPr>
        <w:t xml:space="preserve"> </w:t>
      </w:r>
      <w:r w:rsidR="001D2441">
        <w:rPr>
          <w:lang w:val="en-AU"/>
        </w:rPr>
        <w:fldChar w:fldCharType="begin">
          <w:fldData xml:space="preserve">PEVuZE5vdGU+PENpdGU+PEF1dGhvcj5SYWhpbWk8L0F1dGhvcj48WWVhcj5NYXIuIDIwMTA8L1ll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</w:fldData>
        </w:fldChar>
      </w:r>
      <w:r w:rsidR="00027749">
        <w:rPr>
          <w:lang w:val="en-AU"/>
        </w:rPr>
        <w:instrText xml:space="preserve"> ADDIN EN.CITE </w:instrText>
      </w:r>
      <w:r w:rsidR="00027749">
        <w:rPr>
          <w:lang w:val="en-AU"/>
        </w:rPr>
        <w:fldChar w:fldCharType="begin">
          <w:fldData xml:space="preserve">PEVuZE5vdGU+PENpdGU+PEF1dGhvcj5SYWhpbWk8L0F1dGhvcj48WWVhcj5NYXIuIDIwMTA8L1ll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</w:fldData>
        </w:fldChar>
      </w:r>
      <w:r w:rsidR="00027749">
        <w:rPr>
          <w:lang w:val="en-AU"/>
        </w:rPr>
        <w:instrText xml:space="preserve"> ADDIN EN.CITE.DATA </w:instrText>
      </w:r>
      <w:r w:rsidR="00027749">
        <w:rPr>
          <w:lang w:val="en-AU"/>
        </w:rPr>
      </w:r>
      <w:r w:rsidR="00027749">
        <w:rPr>
          <w:lang w:val="en-AU"/>
        </w:rPr>
        <w:fldChar w:fldCharType="end"/>
      </w:r>
      <w:r w:rsidR="001D2441">
        <w:rPr>
          <w:lang w:val="en-AU"/>
        </w:rPr>
      </w:r>
      <w:r w:rsidR="001D2441">
        <w:rPr>
          <w:lang w:val="en-AU"/>
        </w:rPr>
        <w:fldChar w:fldCharType="separate"/>
      </w:r>
      <w:r w:rsidR="0081667B">
        <w:rPr>
          <w:noProof/>
          <w:lang w:val="en-AU"/>
        </w:rPr>
        <w:t>[7]</w:t>
      </w:r>
      <w:r w:rsidR="001D2441">
        <w:rPr>
          <w:lang w:val="en-AU"/>
        </w:rPr>
        <w:fldChar w:fldCharType="end"/>
      </w:r>
      <w:r w:rsidRPr="001918FD">
        <w:rPr>
          <w:lang w:val="en-AU"/>
        </w:rPr>
        <w:t>.</w:t>
      </w:r>
    </w:p>
    <w:p w14:paraId="3E7EB2D3" w14:textId="2C084F22" w:rsidR="008176CC" w:rsidRPr="000A2704" w:rsidRDefault="008963EC" w:rsidP="00027749">
      <w:pPr>
        <w:pStyle w:val="text0"/>
        <w:rPr>
          <w:lang w:val="en-AU"/>
        </w:rPr>
      </w:pPr>
      <w:r w:rsidRPr="000A2704">
        <w:rPr>
          <w:lang w:val="en-AU"/>
        </w:rPr>
        <w:t>M</w:t>
      </w:r>
      <w:r w:rsidR="008176CC" w:rsidRPr="000A2704">
        <w:rPr>
          <w:lang w:val="en-AU"/>
        </w:rPr>
        <w:t>ost of the proposed FRT approaches in the literature</w:t>
      </w:r>
      <w:r w:rsidR="007C501E" w:rsidRPr="000A2704">
        <w:rPr>
          <w:lang w:val="en-AU"/>
        </w:rPr>
        <w:t xml:space="preserve">, </w:t>
      </w:r>
      <w:r w:rsidR="001D2441" w:rsidRPr="000A2704">
        <w:rPr>
          <w:lang w:val="en-AU"/>
        </w:rPr>
        <w:fldChar w:fldCharType="begin"/>
      </w:r>
      <w:r w:rsidR="00027749" w:rsidRPr="000A2704">
        <w:rPr>
          <w:lang w:val="en-AU"/>
        </w:rPr>
        <w:instrText xml:space="preserve"> ADDIN EN.CITE &lt;EndNote&gt;&lt;Cite&gt;&lt;Author&gt;Lopez&lt;/Author&gt;&lt;Year&gt;Mar. 2007&lt;/Year&gt;&lt;RecNum&gt;3&lt;/RecNum&gt;&lt;DisplayText&gt;[3]&lt;/DisplayText&gt;&lt;record&gt;&lt;rec-number&gt;3&lt;/rec-number&gt;&lt;foreign-keys&gt;&lt;key app="EN" db-id="re95faz9pv5zfmeerz5xsd5b590wsazvd0wr" timestamp="1465450449"&gt;3&lt;/key&gt;&lt;/foreign-keys&gt;&lt;ref-type name="Journal Article"&gt;17&lt;/ref-type&gt;&lt;contributors&gt;&lt;authors&gt;&lt;author&gt;J. Lopez&lt;/author&gt;&lt;author&gt;P. Sanchis&lt;/author&gt;&lt;author&gt;X. Roboam&lt;/author&gt;&lt;author&gt;L. Marroyo&lt;/author&gt;&lt;/authors&gt;&lt;/contributors&gt;&lt;titles&gt;&lt;title&gt;Dynamic Behavior of the Doubly Fed Induction Generator During Three-Phase Voltage Dips&lt;/title&gt;&lt;secondary-title&gt;IEEE Trans. Energy Convers.&lt;/secondary-title&gt;&lt;/titles&gt;&lt;periodical&gt;&lt;full-title&gt;IEEE Trans. Energy Convers.&lt;/full-title&gt;&lt;/periodical&gt;&lt;pages&gt;709-717&lt;/pages&gt;&lt;volume&gt;22&lt;/volume&gt;&lt;number&gt;3&lt;/number&gt;&lt;keywords&gt;&lt;keyword&gt;asynchronous generators&lt;/keyword&gt;&lt;keyword&gt;fault diagnosis&lt;/keyword&gt;&lt;keyword&gt;power convertors&lt;/keyword&gt;&lt;keyword&gt;power grids&lt;/keyword&gt;&lt;keyword&gt;wind turbines&lt;/keyword&gt;&lt;keyword&gt;doubly fed induction generator&lt;/keyword&gt;&lt;keyword&gt;grid disturbances&lt;/keyword&gt;&lt;keyword&gt;induction machine&lt;/keyword&gt;&lt;keyword&gt;power converter&lt;/keyword&gt;&lt;keyword&gt;three-phase voltage dips&lt;/keyword&gt;&lt;keyword&gt;Inductance&lt;/keyword&gt;&lt;keyword&gt;Induction generators&lt;/keyword&gt;&lt;keyword&gt;Induction machines&lt;/keyword&gt;&lt;keyword&gt;Magnetic analysis&lt;/keyword&gt;&lt;keyword&gt;Protection&lt;/keyword&gt;&lt;keyword&gt;Rotors&lt;/keyword&gt;&lt;keyword&gt;Stators&lt;/keyword&gt;&lt;keyword&gt;Voltage fluctuations&lt;/keyword&gt;&lt;keyword&gt;Wind energy&lt;/keyword&gt;&lt;keyword&gt;Doubly fed induction generator (DFIG)&lt;/keyword&gt;&lt;keyword&gt;wind power generation&lt;/keyword&gt;&lt;/keywords&gt;&lt;dates&gt;&lt;year&gt;Mar. 2007&lt;/year&gt;&lt;/dates&gt;&lt;isbn&gt;0885-8969&lt;/isbn&gt;&lt;urls&gt;&lt;/urls&gt;&lt;electronic-resource-num&gt;10.1109/TEC.2006.878241&lt;/electronic-resource-num&gt;&lt;/record&gt;&lt;/Cite&gt;&lt;/EndNote&gt;</w:instrText>
      </w:r>
      <w:r w:rsidR="001D2441" w:rsidRPr="000A2704">
        <w:rPr>
          <w:lang w:val="en-AU"/>
        </w:rPr>
        <w:fldChar w:fldCharType="separate"/>
      </w:r>
      <w:r w:rsidR="00CE2D41" w:rsidRPr="000A2704">
        <w:rPr>
          <w:noProof/>
          <w:lang w:val="en-AU"/>
        </w:rPr>
        <w:t>[3]</w:t>
      </w:r>
      <w:r w:rsidR="001D2441" w:rsidRPr="000A2704">
        <w:rPr>
          <w:lang w:val="en-AU"/>
        </w:rPr>
        <w:fldChar w:fldCharType="end"/>
      </w:r>
      <w:r w:rsidR="002902A2" w:rsidRPr="000A2704">
        <w:rPr>
          <w:lang w:val="en-AU"/>
        </w:rPr>
        <w:t xml:space="preserve">, </w:t>
      </w:r>
      <w:r w:rsidR="001D2441" w:rsidRPr="000A2704">
        <w:rPr>
          <w:lang w:val="en-AU"/>
        </w:rPr>
        <w:fldChar w:fldCharType="begin"/>
      </w:r>
      <w:r w:rsidR="00027749" w:rsidRPr="000A2704">
        <w:rPr>
          <w:lang w:val="en-AU"/>
        </w:rPr>
        <w:instrText xml:space="preserve"> ADDIN EN.CITE &lt;EndNote&gt;&lt;Cite&gt;&lt;Author&gt;Bu&lt;/Author&gt;&lt;Year&gt;Jan. 2013&lt;/Year&gt;&lt;RecNum&gt;18&lt;/RecNum&gt;&lt;DisplayText&gt;[19]&lt;/DisplayText&gt;&lt;record&gt;&lt;rec-number&gt;18&lt;/rec-number&gt;&lt;foreign-keys&gt;&lt;key app="EN" db-id="re95faz9pv5zfmeerz5xsd5b590wsazvd0wr" timestamp="1465451111"&gt;18&lt;/key&gt;&lt;/foreign-keys&gt;&lt;ref-type name="Journal Article"&gt;17&lt;/ref-type&gt;&lt;contributors&gt;&lt;authors&gt;&lt;author&gt;S. Q. Bu&lt;/author&gt;&lt;author&gt;W. Du&lt;/author&gt;&lt;author&gt;H. F. Wang&lt;/author&gt;&lt;author&gt;S. Gao&lt;/author&gt;&lt;/authors&gt;&lt;/contributors&gt;&lt;titles&gt;&lt;title&gt;Power angle control of grid-connected doubly fed induction generator wind turbines for fault ride-through&lt;/title&gt;&lt;secondary-title&gt;IET Renew. Power Gen.&lt;/secondary-title&gt;&lt;/titles&gt;&lt;periodical&gt;&lt;full-title&gt;IET Renew. Power Gen.&lt;/full-title&gt;&lt;/periodical&gt;&lt;pages&gt;18-27&lt;/pages&gt;&lt;volume&gt;7&lt;/volume&gt;&lt;number&gt;1&lt;/number&gt;&lt;keywords&gt;&lt;keyword&gt;asynchronous generators&lt;/keyword&gt;&lt;keyword&gt;power control&lt;/keyword&gt;&lt;keyword&gt;power generation control&lt;/keyword&gt;&lt;keyword&gt;power generation faults&lt;/keyword&gt;&lt;keyword&gt;power grids&lt;/keyword&gt;&lt;keyword&gt;power system stability&lt;/keyword&gt;&lt;keyword&gt;wind turbines&lt;/keyword&gt;&lt;keyword&gt;DFIG terminal voltage dip&lt;/keyword&gt;&lt;keyword&gt;FMAC scheme&lt;/keyword&gt;&lt;keyword&gt;flux magnitude-angle control scheme&lt;/keyword&gt;&lt;keyword&gt;grid FRT&lt;/keyword&gt;&lt;keyword&gt;grid fault ride-through&lt;/keyword&gt;&lt;keyword&gt;grid-connected DFIG&lt;/keyword&gt;&lt;keyword&gt;grid-connected doubly-fed induction generator wind turbines&lt;/keyword&gt;&lt;keyword&gt;limited converter rating&lt;/keyword&gt;&lt;keyword&gt;multimachine power system&lt;/keyword&gt;&lt;keyword&gt;power angle control strategy&lt;/keyword&gt;&lt;keyword&gt;rotor-side current surge&lt;/keyword&gt;&lt;keyword&gt;system stability improvement&lt;/keyword&gt;&lt;keyword&gt;transient performance&lt;/keyword&gt;&lt;/keywords&gt;&lt;dates&gt;&lt;year&gt;Jan. 2013&lt;/year&gt;&lt;/dates&gt;&lt;isbn&gt;1752-1416&lt;/isbn&gt;&lt;urls&gt;&lt;/urls&gt;&lt;electronic-resource-num&gt;10.1049/iet-rpg.2012.0130&lt;/electronic-resource-num&gt;&lt;/record&gt;&lt;/Cite&gt;&lt;/EndNote&gt;</w:instrText>
      </w:r>
      <w:r w:rsidR="001D2441" w:rsidRPr="000A2704">
        <w:rPr>
          <w:lang w:val="en-AU"/>
        </w:rPr>
        <w:fldChar w:fldCharType="separate"/>
      </w:r>
      <w:r w:rsidR="00E948DF" w:rsidRPr="000A2704">
        <w:rPr>
          <w:noProof/>
          <w:lang w:val="en-AU"/>
        </w:rPr>
        <w:t>[19]</w:t>
      </w:r>
      <w:r w:rsidR="001D2441" w:rsidRPr="000A2704">
        <w:rPr>
          <w:lang w:val="en-AU"/>
        </w:rPr>
        <w:fldChar w:fldCharType="end"/>
      </w:r>
      <w:r w:rsidR="002902A2" w:rsidRPr="000A2704">
        <w:rPr>
          <w:lang w:val="en-AU"/>
        </w:rPr>
        <w:t xml:space="preserve"> and </w:t>
      </w:r>
      <w:r w:rsidR="001D2441" w:rsidRPr="000A2704">
        <w:rPr>
          <w:lang w:val="en-AU"/>
        </w:rPr>
        <w:fldChar w:fldCharType="begin"/>
      </w:r>
      <w:r w:rsidR="00027749" w:rsidRPr="000A2704">
        <w:rPr>
          <w:lang w:val="en-AU"/>
        </w:rPr>
        <w:instrText xml:space="preserve"> ADDIN EN.CITE &lt;EndNote&gt;&lt;Cite&gt;&lt;Author&gt;Lopez&lt;/Author&gt;&lt;Year&gt;Oct. 2009&lt;/Year&gt;&lt;RecNum&gt;21&lt;/RecNum&gt;&lt;DisplayText&gt;[21]&lt;/DisplayText&gt;&lt;record&gt;&lt;rec-number&gt;21&lt;/rec-number&gt;&lt;foreign-keys&gt;&lt;key app="EN" db-id="re95faz9pv5zfmeerz5xsd5b590wsazvd0wr" timestamp="1465451199"&gt;21&lt;/key&gt;&lt;/foreign-keys&gt;&lt;ref-type name="Journal Article"&gt;17&lt;/ref-type&gt;&lt;contributors&gt;&lt;authors&gt;&lt;author&gt;J. Lopez&lt;/author&gt;&lt;author&gt;E. Gubia&lt;/author&gt;&lt;author&gt;E. Olea&lt;/author&gt;&lt;author&gt;J. Ruiz&lt;/author&gt;&lt;author&gt;L. Marroyo&lt;/author&gt;&lt;/authors&gt;&lt;/contributors&gt;&lt;titles&gt;&lt;title&gt;Ride Through of Wind Turbines With Doubly Fed Induction Generator Under Symmetrical Voltage Dips&lt;/title&gt;&lt;secondary-title&gt;IEEE Trans. Ind. Electron.&lt;/secondary-title&gt;&lt;/titles&gt;&lt;periodical&gt;&lt;full-title&gt;IEEE Trans. Ind. Electron.&lt;/full-title&gt;&lt;/periodical&gt;&lt;pages&gt;4246-4254&lt;/pages&gt;&lt;volume&gt;56&lt;/volume&gt;&lt;number&gt;10&lt;/number&gt;&lt;keywords&gt;&lt;keyword&gt;asynchronous generators&lt;/keyword&gt;&lt;keyword&gt;power convertors&lt;/keyword&gt;&lt;keyword&gt;power grids&lt;/keyword&gt;&lt;keyword&gt;power system stability&lt;/keyword&gt;&lt;keyword&gt;wind turbines&lt;/keyword&gt;&lt;keyword&gt;control strategy&lt;/keyword&gt;&lt;keyword&gt;crowbar activation time&lt;/keyword&gt;&lt;keyword&gt;doubly fed induction generator&lt;/keyword&gt;&lt;keyword&gt;grid fault&lt;/keyword&gt;&lt;keyword&gt;rotor converter&lt;/keyword&gt;&lt;keyword&gt;symmetrical voltage dips&lt;/keyword&gt;&lt;keyword&gt;voltage stabilization&lt;/keyword&gt;&lt;keyword&gt;Asynchronous rotating machines&lt;/keyword&gt;&lt;keyword&gt;power system faults&lt;/keyword&gt;&lt;keyword&gt;wind power generation&lt;/keyword&gt;&lt;/keywords&gt;&lt;dates&gt;&lt;year&gt;Oct. 2009&lt;/year&gt;&lt;/dates&gt;&lt;isbn&gt;0278-0046&lt;/isbn&gt;&lt;urls&gt;&lt;/urls&gt;&lt;electronic-resource-num&gt;10.1109/TIE.2009.2028447&lt;/electronic-resource-num&gt;&lt;/record&gt;&lt;/Cite&gt;&lt;/EndNote&gt;</w:instrText>
      </w:r>
      <w:r w:rsidR="001D2441" w:rsidRPr="000A2704">
        <w:rPr>
          <w:lang w:val="en-AU"/>
        </w:rPr>
        <w:fldChar w:fldCharType="separate"/>
      </w:r>
      <w:r w:rsidR="00E948DF" w:rsidRPr="000A2704">
        <w:rPr>
          <w:noProof/>
          <w:lang w:val="en-AU"/>
        </w:rPr>
        <w:t>[21]</w:t>
      </w:r>
      <w:r w:rsidR="001D2441" w:rsidRPr="000A2704">
        <w:rPr>
          <w:lang w:val="en-AU"/>
        </w:rPr>
        <w:fldChar w:fldCharType="end"/>
      </w:r>
      <w:r w:rsidR="007C501E" w:rsidRPr="000A2704">
        <w:rPr>
          <w:lang w:val="en-AU"/>
        </w:rPr>
        <w:t>,</w:t>
      </w:r>
      <w:r w:rsidR="002902A2" w:rsidRPr="000A2704">
        <w:rPr>
          <w:lang w:val="en-AU"/>
        </w:rPr>
        <w:t xml:space="preserve"> </w:t>
      </w:r>
      <w:r w:rsidR="003E3F40" w:rsidRPr="000A2704">
        <w:rPr>
          <w:lang w:val="en-AU"/>
        </w:rPr>
        <w:t xml:space="preserve">only </w:t>
      </w:r>
      <w:r w:rsidR="008176CC" w:rsidRPr="000A2704">
        <w:rPr>
          <w:lang w:val="en-AU"/>
        </w:rPr>
        <w:t xml:space="preserve">deal with the FRT performance of the DFIG during </w:t>
      </w:r>
      <w:r w:rsidR="001F69C6" w:rsidRPr="000A2704">
        <w:rPr>
          <w:lang w:val="en-AU"/>
        </w:rPr>
        <w:t>balanced</w:t>
      </w:r>
      <w:r w:rsidR="008176CC" w:rsidRPr="000A2704">
        <w:rPr>
          <w:lang w:val="en-AU"/>
        </w:rPr>
        <w:t xml:space="preserve"> faults</w:t>
      </w:r>
      <w:r w:rsidR="00DF3C25" w:rsidRPr="000A2704">
        <w:rPr>
          <w:lang w:val="en-AU"/>
        </w:rPr>
        <w:t>,</w:t>
      </w:r>
      <w:r w:rsidR="008176CC" w:rsidRPr="000A2704">
        <w:rPr>
          <w:lang w:val="en-AU"/>
        </w:rPr>
        <w:t xml:space="preserve"> </w:t>
      </w:r>
      <w:r w:rsidR="00817529" w:rsidRPr="000A2704">
        <w:rPr>
          <w:lang w:val="en-AU"/>
        </w:rPr>
        <w:t>whereas</w:t>
      </w:r>
      <w:r w:rsidR="008176CC" w:rsidRPr="000A2704">
        <w:rPr>
          <w:lang w:val="en-AU"/>
        </w:rPr>
        <w:t xml:space="preserve"> </w:t>
      </w:r>
      <w:r w:rsidR="001F69C6" w:rsidRPr="000A2704">
        <w:rPr>
          <w:lang w:val="en-AU"/>
        </w:rPr>
        <w:t>unbalanced</w:t>
      </w:r>
      <w:r w:rsidR="008176CC" w:rsidRPr="000A2704">
        <w:rPr>
          <w:lang w:val="en-AU"/>
        </w:rPr>
        <w:t xml:space="preserve"> faults are the majority of </w:t>
      </w:r>
      <w:r w:rsidR="00501781" w:rsidRPr="000A2704">
        <w:rPr>
          <w:lang w:val="en-AU"/>
        </w:rPr>
        <w:t>the faults in the power system</w:t>
      </w:r>
      <w:r w:rsidR="008176CC" w:rsidRPr="000A2704">
        <w:rPr>
          <w:lang w:val="en-AU"/>
        </w:rPr>
        <w:t xml:space="preserve">. </w:t>
      </w:r>
      <w:r w:rsidRPr="000A2704">
        <w:rPr>
          <w:lang w:val="en-AU"/>
        </w:rPr>
        <w:t>T</w:t>
      </w:r>
      <w:r w:rsidR="008176CC" w:rsidRPr="000A2704">
        <w:rPr>
          <w:lang w:val="en-AU"/>
        </w:rPr>
        <w:t xml:space="preserve">he DFIG is very vulnerable to </w:t>
      </w:r>
      <w:r w:rsidR="001F69C6" w:rsidRPr="000A2704">
        <w:rPr>
          <w:lang w:val="en-AU"/>
        </w:rPr>
        <w:t>unbalanced</w:t>
      </w:r>
      <w:r w:rsidR="008176CC" w:rsidRPr="000A2704">
        <w:rPr>
          <w:lang w:val="en-AU"/>
        </w:rPr>
        <w:t xml:space="preserve"> fault conditions </w:t>
      </w:r>
      <w:r w:rsidR="001D2441" w:rsidRPr="000A2704">
        <w:rPr>
          <w:lang w:val="en-AU"/>
        </w:rPr>
        <w:fldChar w:fldCharType="begin">
          <w:fldData xml:space="preserve">PEVuZE5vdGU+PENpdGU+PEF1dGhvcj5KPC9BdXRob3I+PFllYXI+SmFuLiAyMDA4PC9ZZWFyPjxS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</w:fldData>
        </w:fldChar>
      </w:r>
      <w:r w:rsidR="00027749" w:rsidRPr="000A2704">
        <w:rPr>
          <w:lang w:val="en-AU"/>
        </w:rPr>
        <w:instrText xml:space="preserve"> ADDIN EN.CITE </w:instrText>
      </w:r>
      <w:r w:rsidR="00027749" w:rsidRPr="000A2704">
        <w:rPr>
          <w:lang w:val="en-AU"/>
        </w:rPr>
        <w:fldChar w:fldCharType="begin">
          <w:fldData xml:space="preserve">PEVuZE5vdGU+PENpdGU+PEF1dGhvcj5KPC9BdXRob3I+PFllYXI+SmFuLiAyMDA4PC9ZZWFyPjxS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</w:fldData>
        </w:fldChar>
      </w:r>
      <w:r w:rsidR="00027749" w:rsidRPr="000A2704">
        <w:rPr>
          <w:lang w:val="en-AU"/>
        </w:rPr>
        <w:instrText xml:space="preserve"> ADDIN EN.CITE.DATA </w:instrText>
      </w:r>
      <w:r w:rsidR="00027749" w:rsidRPr="000A2704">
        <w:rPr>
          <w:lang w:val="en-AU"/>
        </w:rPr>
      </w:r>
      <w:r w:rsidR="00027749" w:rsidRPr="000A2704">
        <w:rPr>
          <w:lang w:val="en-AU"/>
        </w:rPr>
        <w:fldChar w:fldCharType="end"/>
      </w:r>
      <w:r w:rsidR="001D2441" w:rsidRPr="000A2704">
        <w:rPr>
          <w:lang w:val="en-AU"/>
        </w:rPr>
      </w:r>
      <w:r w:rsidR="001D2441" w:rsidRPr="000A2704">
        <w:rPr>
          <w:lang w:val="en-AU"/>
        </w:rPr>
        <w:fldChar w:fldCharType="separate"/>
      </w:r>
      <w:r w:rsidR="00E948DF" w:rsidRPr="000A2704">
        <w:rPr>
          <w:noProof/>
          <w:lang w:val="en-AU"/>
        </w:rPr>
        <w:t>[4, 16, 22]</w:t>
      </w:r>
      <w:r w:rsidR="001D2441" w:rsidRPr="000A2704">
        <w:rPr>
          <w:lang w:val="en-AU"/>
        </w:rPr>
        <w:fldChar w:fldCharType="end"/>
      </w:r>
      <w:r w:rsidR="00F07693" w:rsidRPr="000A2704">
        <w:rPr>
          <w:lang w:val="en-AU"/>
        </w:rPr>
        <w:t>.</w:t>
      </w:r>
    </w:p>
    <w:p w14:paraId="23E2FA91" w14:textId="22D45C33" w:rsidR="002C6CDC" w:rsidRPr="000A2704" w:rsidRDefault="003E3F40" w:rsidP="00027749">
      <w:pPr>
        <w:pStyle w:val="text0"/>
        <w:rPr>
          <w:lang w:val="en-AU"/>
        </w:rPr>
      </w:pPr>
      <w:r w:rsidRPr="000A2704">
        <w:rPr>
          <w:lang w:val="en-AU"/>
        </w:rPr>
        <w:t>Well-known</w:t>
      </w:r>
      <w:r w:rsidR="00DF3C25" w:rsidRPr="000A2704">
        <w:rPr>
          <w:lang w:val="en-AU"/>
        </w:rPr>
        <w:t xml:space="preserve"> in the power systems </w:t>
      </w:r>
      <w:r w:rsidR="00DF3C25" w:rsidRPr="000A2704">
        <w:rPr>
          <w:lang w:val="en-AU"/>
        </w:rPr>
        <w:fldChar w:fldCharType="begin">
          <w:fldData xml:space="preserve">PEVuZE5vdGU+PENpdGU+PEF1dGhvcj5OYWRlcmk8L0F1dGhvcj48WWVhcj5KdWwuIDIwMTM8L1ll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</w:fldData>
        </w:fldChar>
      </w:r>
      <w:r w:rsidR="00027749" w:rsidRPr="000A2704">
        <w:rPr>
          <w:lang w:val="en-AU"/>
        </w:rPr>
        <w:instrText xml:space="preserve"> ADDIN EN.CITE </w:instrText>
      </w:r>
      <w:r w:rsidR="00027749" w:rsidRPr="000A2704">
        <w:rPr>
          <w:lang w:val="en-AU"/>
        </w:rPr>
        <w:fldChar w:fldCharType="begin">
          <w:fldData xml:space="preserve">PEVuZE5vdGU+PENpdGU+PEF1dGhvcj5OYWRlcmk8L0F1dGhvcj48WWVhcj5KdWwuIDIwMTM8L1ll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</w:fldData>
        </w:fldChar>
      </w:r>
      <w:r w:rsidR="00027749" w:rsidRPr="000A2704">
        <w:rPr>
          <w:lang w:val="en-AU"/>
        </w:rPr>
        <w:instrText xml:space="preserve"> ADDIN EN.CITE.DATA </w:instrText>
      </w:r>
      <w:r w:rsidR="00027749" w:rsidRPr="000A2704">
        <w:rPr>
          <w:lang w:val="en-AU"/>
        </w:rPr>
      </w:r>
      <w:r w:rsidR="00027749" w:rsidRPr="000A2704">
        <w:rPr>
          <w:lang w:val="en-AU"/>
        </w:rPr>
        <w:fldChar w:fldCharType="end"/>
      </w:r>
      <w:r w:rsidR="00DF3C25" w:rsidRPr="000A2704">
        <w:rPr>
          <w:lang w:val="en-AU"/>
        </w:rPr>
      </w:r>
      <w:r w:rsidR="00DF3C25" w:rsidRPr="000A2704">
        <w:rPr>
          <w:lang w:val="en-AU"/>
        </w:rPr>
        <w:fldChar w:fldCharType="separate"/>
      </w:r>
      <w:r w:rsidR="00DF3C25" w:rsidRPr="000A2704">
        <w:rPr>
          <w:noProof/>
          <w:lang w:val="en-AU"/>
        </w:rPr>
        <w:t>[23-25]</w:t>
      </w:r>
      <w:r w:rsidR="00DF3C25" w:rsidRPr="000A2704">
        <w:rPr>
          <w:lang w:val="en-AU"/>
        </w:rPr>
        <w:fldChar w:fldCharType="end"/>
      </w:r>
      <w:r w:rsidR="00DF3C25" w:rsidRPr="000A2704">
        <w:rPr>
          <w:lang w:val="en-AU"/>
        </w:rPr>
        <w:t xml:space="preserve">, </w:t>
      </w:r>
      <w:r w:rsidRPr="000A2704">
        <w:rPr>
          <w:lang w:val="en-AU"/>
        </w:rPr>
        <w:t xml:space="preserve">the application of a fault current limiter (FCL), </w:t>
      </w:r>
      <w:r w:rsidR="008176CC" w:rsidRPr="000A2704">
        <w:rPr>
          <w:lang w:val="en-AU"/>
        </w:rPr>
        <w:t xml:space="preserve">to reduce </w:t>
      </w:r>
      <w:r w:rsidR="001F69C6" w:rsidRPr="000A2704">
        <w:rPr>
          <w:lang w:val="en-AU"/>
        </w:rPr>
        <w:t xml:space="preserve">the </w:t>
      </w:r>
      <w:r w:rsidR="008176CC" w:rsidRPr="000A2704">
        <w:rPr>
          <w:lang w:val="en-AU"/>
        </w:rPr>
        <w:t xml:space="preserve">fault current level, could be a good solution for </w:t>
      </w:r>
      <w:r w:rsidR="007C501E" w:rsidRPr="000A2704">
        <w:rPr>
          <w:lang w:val="en-AU"/>
        </w:rPr>
        <w:t xml:space="preserve">the </w:t>
      </w:r>
      <w:r w:rsidR="008176CC" w:rsidRPr="000A2704">
        <w:rPr>
          <w:lang w:val="en-AU"/>
        </w:rPr>
        <w:t xml:space="preserve">FRT improvement of </w:t>
      </w:r>
      <w:r w:rsidR="007C501E" w:rsidRPr="000A2704">
        <w:rPr>
          <w:lang w:val="en-AU"/>
        </w:rPr>
        <w:t xml:space="preserve">the </w:t>
      </w:r>
      <w:r w:rsidR="001B6039" w:rsidRPr="000A2704">
        <w:rPr>
          <w:lang w:val="en-AU"/>
        </w:rPr>
        <w:t>DFIG-</w:t>
      </w:r>
      <w:r w:rsidR="008176CC" w:rsidRPr="000A2704">
        <w:rPr>
          <w:lang w:val="en-AU"/>
        </w:rPr>
        <w:t xml:space="preserve">based </w:t>
      </w:r>
      <w:r w:rsidR="001F69C6" w:rsidRPr="000A2704">
        <w:rPr>
          <w:lang w:val="en-AU"/>
        </w:rPr>
        <w:t>wind turbines</w:t>
      </w:r>
      <w:r w:rsidR="008176CC" w:rsidRPr="000A2704">
        <w:rPr>
          <w:lang w:val="en-AU"/>
        </w:rPr>
        <w:t xml:space="preserve"> </w:t>
      </w:r>
      <w:r w:rsidR="00043B55" w:rsidRPr="000A2704">
        <w:rPr>
          <w:lang w:val="en-AU"/>
        </w:rPr>
        <w:fldChar w:fldCharType="begin">
          <w:fldData xml:space="preserve">PEVuZE5vdGU+PENpdGU+PEF1dGhvcj5HdW88L0F1dGhvcj48WWVhcj5KYW4uIDIwMTU8L1llYXI+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</w:fldData>
        </w:fldChar>
      </w:r>
      <w:r w:rsidR="00027749" w:rsidRPr="000A2704">
        <w:rPr>
          <w:lang w:val="en-AU"/>
        </w:rPr>
        <w:instrText xml:space="preserve"> ADDIN EN.CITE </w:instrText>
      </w:r>
      <w:r w:rsidR="00027749" w:rsidRPr="000A2704">
        <w:rPr>
          <w:lang w:val="en-AU"/>
        </w:rPr>
        <w:fldChar w:fldCharType="begin">
          <w:fldData xml:space="preserve">PEVuZE5vdGU+PENpdGU+PEF1dGhvcj5HdW88L0F1dGhvcj48WWVhcj5KYW4uIDIwMTU8L1llYXI+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</w:fldData>
        </w:fldChar>
      </w:r>
      <w:r w:rsidR="00027749" w:rsidRPr="000A2704">
        <w:rPr>
          <w:lang w:val="en-AU"/>
        </w:rPr>
        <w:instrText xml:space="preserve"> ADDIN EN.CITE.DATA </w:instrText>
      </w:r>
      <w:r w:rsidR="00027749" w:rsidRPr="000A2704">
        <w:rPr>
          <w:lang w:val="en-AU"/>
        </w:rPr>
      </w:r>
      <w:r w:rsidR="00027749" w:rsidRPr="000A2704">
        <w:rPr>
          <w:lang w:val="en-AU"/>
        </w:rPr>
        <w:fldChar w:fldCharType="end"/>
      </w:r>
      <w:r w:rsidR="00043B55" w:rsidRPr="000A2704">
        <w:rPr>
          <w:lang w:val="en-AU"/>
        </w:rPr>
      </w:r>
      <w:r w:rsidR="00043B55" w:rsidRPr="000A2704">
        <w:rPr>
          <w:lang w:val="en-AU"/>
        </w:rPr>
        <w:fldChar w:fldCharType="separate"/>
      </w:r>
      <w:r w:rsidR="007E48B2" w:rsidRPr="000A2704">
        <w:rPr>
          <w:noProof/>
          <w:lang w:val="en-AU"/>
        </w:rPr>
        <w:t>[26-30]</w:t>
      </w:r>
      <w:r w:rsidR="00043B55" w:rsidRPr="000A2704">
        <w:rPr>
          <w:lang w:val="en-AU"/>
        </w:rPr>
        <w:fldChar w:fldCharType="end"/>
      </w:r>
      <w:r w:rsidR="00F07693" w:rsidRPr="000A2704">
        <w:rPr>
          <w:lang w:val="en-AU"/>
        </w:rPr>
        <w:t>.</w:t>
      </w:r>
      <w:r w:rsidR="00043B55" w:rsidRPr="000A2704">
        <w:rPr>
          <w:lang w:val="en-AU"/>
        </w:rPr>
        <w:t xml:space="preserve"> </w:t>
      </w:r>
      <w:r w:rsidR="002C6CDC" w:rsidRPr="000A2704">
        <w:rPr>
          <w:lang w:val="en-AU" w:bidi="fa-IR"/>
        </w:rPr>
        <w:t>A three phase FCL</w:t>
      </w:r>
      <w:r w:rsidR="00415801" w:rsidRPr="000A2704">
        <w:rPr>
          <w:lang w:val="en-AU" w:bidi="fa-IR"/>
        </w:rPr>
        <w:t>,</w:t>
      </w:r>
      <w:r w:rsidR="002C6CDC" w:rsidRPr="000A2704">
        <w:rPr>
          <w:lang w:val="en-AU" w:bidi="fa-IR"/>
        </w:rPr>
        <w:t xml:space="preserve"> including an isolation transformer and a large DC inductance with a bypass resistance located in the stator side of the DFIG</w:t>
      </w:r>
      <w:r w:rsidR="00415801" w:rsidRPr="000A2704">
        <w:rPr>
          <w:lang w:val="en-AU" w:bidi="fa-IR"/>
        </w:rPr>
        <w:t>,</w:t>
      </w:r>
      <w:r w:rsidR="002C6CDC" w:rsidRPr="000A2704">
        <w:rPr>
          <w:lang w:val="en-AU" w:bidi="fa-IR"/>
        </w:rPr>
        <w:t xml:space="preserve"> is used to restrict the fault current level</w:t>
      </w:r>
      <w:r w:rsidR="00492A14" w:rsidRPr="000A2704">
        <w:rPr>
          <w:lang w:val="en-AU" w:bidi="fa-IR"/>
        </w:rPr>
        <w:t xml:space="preserve"> </w:t>
      </w:r>
      <w:r w:rsidR="00492A14" w:rsidRPr="000A2704">
        <w:rPr>
          <w:lang w:val="en-AU" w:bidi="fa-IR"/>
        </w:rPr>
        <w:fldChar w:fldCharType="begin">
          <w:fldData xml:space="preserve">PEVuZE5vdGU+PENpdGU+PEF1dGhvcj5HdW88L0F1dGhvcj48WWVhcj5KYW4uIDIwMTU8L1llYXI+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</w:fldData>
        </w:fldChar>
      </w:r>
      <w:r w:rsidR="00027749" w:rsidRPr="000A2704">
        <w:rPr>
          <w:lang w:val="en-AU" w:bidi="fa-IR"/>
        </w:rPr>
        <w:instrText xml:space="preserve"> ADDIN EN.CITE </w:instrText>
      </w:r>
      <w:r w:rsidR="00027749" w:rsidRPr="000A2704">
        <w:rPr>
          <w:lang w:val="en-AU" w:bidi="fa-IR"/>
        </w:rPr>
        <w:fldChar w:fldCharType="begin">
          <w:fldData xml:space="preserve">PEVuZE5vdGU+PENpdGU+PEF1dGhvcj5HdW88L0F1dGhvcj48WWVhcj5KYW4uIDIwMTU8L1llYXI+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</w:fldData>
        </w:fldChar>
      </w:r>
      <w:r w:rsidR="00027749" w:rsidRPr="000A2704">
        <w:rPr>
          <w:lang w:val="en-AU" w:bidi="fa-IR"/>
        </w:rPr>
        <w:instrText xml:space="preserve"> ADDIN EN.CITE.DATA </w:instrText>
      </w:r>
      <w:r w:rsidR="00027749" w:rsidRPr="000A2704">
        <w:rPr>
          <w:lang w:val="en-AU" w:bidi="fa-IR"/>
        </w:rPr>
      </w:r>
      <w:r w:rsidR="00027749" w:rsidRPr="000A2704">
        <w:rPr>
          <w:lang w:val="en-AU" w:bidi="fa-IR"/>
        </w:rPr>
        <w:fldChar w:fldCharType="end"/>
      </w:r>
      <w:r w:rsidR="00492A14" w:rsidRPr="000A2704">
        <w:rPr>
          <w:lang w:val="en-AU" w:bidi="fa-IR"/>
        </w:rPr>
      </w:r>
      <w:r w:rsidR="00492A14" w:rsidRPr="000A2704">
        <w:rPr>
          <w:lang w:val="en-AU" w:bidi="fa-IR"/>
        </w:rPr>
        <w:fldChar w:fldCharType="separate"/>
      </w:r>
      <w:r w:rsidR="007E48B2" w:rsidRPr="000A2704">
        <w:rPr>
          <w:noProof/>
          <w:lang w:val="en-AU" w:bidi="fa-IR"/>
        </w:rPr>
        <w:t>[26, 27]</w:t>
      </w:r>
      <w:r w:rsidR="00492A14" w:rsidRPr="000A2704">
        <w:rPr>
          <w:lang w:val="en-AU" w:bidi="fa-IR"/>
        </w:rPr>
        <w:fldChar w:fldCharType="end"/>
      </w:r>
      <w:r w:rsidR="002C6CDC" w:rsidRPr="000A2704">
        <w:rPr>
          <w:lang w:val="en-AU" w:bidi="fa-IR"/>
        </w:rPr>
        <w:t>. A single phase bridge type FCL is utili</w:t>
      </w:r>
      <w:r w:rsidR="008963EC" w:rsidRPr="000A2704">
        <w:rPr>
          <w:lang w:val="en-AU" w:bidi="fa-IR"/>
        </w:rPr>
        <w:t>s</w:t>
      </w:r>
      <w:r w:rsidR="002C6CDC" w:rsidRPr="000A2704">
        <w:rPr>
          <w:lang w:val="en-AU" w:bidi="fa-IR"/>
        </w:rPr>
        <w:t xml:space="preserve">ed in the terminal of the DFIG to improve the LVRT capability of the DFIG during all </w:t>
      </w:r>
      <w:r w:rsidR="00415801" w:rsidRPr="000A2704">
        <w:rPr>
          <w:lang w:val="en-AU" w:bidi="fa-IR"/>
        </w:rPr>
        <w:t xml:space="preserve">grid </w:t>
      </w:r>
      <w:r w:rsidR="002C6CDC" w:rsidRPr="000A2704">
        <w:rPr>
          <w:lang w:val="en-AU" w:bidi="fa-IR"/>
        </w:rPr>
        <w:t>faults</w:t>
      </w:r>
      <w:r w:rsidR="00492A14" w:rsidRPr="000A2704">
        <w:rPr>
          <w:lang w:val="en-AU" w:bidi="fa-IR"/>
        </w:rPr>
        <w:t xml:space="preserve"> </w:t>
      </w:r>
      <w:r w:rsidR="00492A14" w:rsidRPr="000A2704">
        <w:rPr>
          <w:lang w:val="en-AU" w:bidi="fa-IR"/>
        </w:rPr>
        <w:fldChar w:fldCharType="begin">
          <w:fldData xml:space="preserve">PEVuZE5vdGU+PENpdGU+PEF1dGhvcj5SYXNoaWQ8L0F1dGhvcj48WWVhcj5NYXIuIDIwMTU8L1ll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</w:fldData>
        </w:fldChar>
      </w:r>
      <w:r w:rsidR="00027749" w:rsidRPr="000A2704">
        <w:rPr>
          <w:lang w:val="en-AU" w:bidi="fa-IR"/>
        </w:rPr>
        <w:instrText xml:space="preserve"> ADDIN EN.CITE </w:instrText>
      </w:r>
      <w:r w:rsidR="00027749" w:rsidRPr="000A2704">
        <w:rPr>
          <w:lang w:val="en-AU" w:bidi="fa-IR"/>
        </w:rPr>
        <w:fldChar w:fldCharType="begin">
          <w:fldData xml:space="preserve">PEVuZE5vdGU+PENpdGU+PEF1dGhvcj5SYXNoaWQ8L0F1dGhvcj48WWVhcj5NYXIuIDIwMTU8L1ll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</w:fldData>
        </w:fldChar>
      </w:r>
      <w:r w:rsidR="00027749" w:rsidRPr="000A2704">
        <w:rPr>
          <w:lang w:val="en-AU" w:bidi="fa-IR"/>
        </w:rPr>
        <w:instrText xml:space="preserve"> ADDIN EN.CITE.DATA </w:instrText>
      </w:r>
      <w:r w:rsidR="00027749" w:rsidRPr="000A2704">
        <w:rPr>
          <w:lang w:val="en-AU" w:bidi="fa-IR"/>
        </w:rPr>
      </w:r>
      <w:r w:rsidR="00027749" w:rsidRPr="000A2704">
        <w:rPr>
          <w:lang w:val="en-AU" w:bidi="fa-IR"/>
        </w:rPr>
        <w:fldChar w:fldCharType="end"/>
      </w:r>
      <w:r w:rsidR="00492A14" w:rsidRPr="000A2704">
        <w:rPr>
          <w:lang w:val="en-AU" w:bidi="fa-IR"/>
        </w:rPr>
      </w:r>
      <w:r w:rsidR="00492A14" w:rsidRPr="000A2704">
        <w:rPr>
          <w:lang w:val="en-AU" w:bidi="fa-IR"/>
        </w:rPr>
        <w:fldChar w:fldCharType="separate"/>
      </w:r>
      <w:r w:rsidR="007E48B2" w:rsidRPr="000A2704">
        <w:rPr>
          <w:noProof/>
          <w:lang w:val="en-AU" w:bidi="fa-IR"/>
        </w:rPr>
        <w:t>[28, 29]</w:t>
      </w:r>
      <w:r w:rsidR="00492A14" w:rsidRPr="000A2704">
        <w:rPr>
          <w:lang w:val="en-AU" w:bidi="fa-IR"/>
        </w:rPr>
        <w:fldChar w:fldCharType="end"/>
      </w:r>
      <w:r w:rsidR="002C6CDC" w:rsidRPr="000A2704">
        <w:rPr>
          <w:lang w:val="en-AU" w:bidi="fa-IR"/>
        </w:rPr>
        <w:t>. Super</w:t>
      </w:r>
      <w:r w:rsidRPr="000A2704">
        <w:rPr>
          <w:lang w:val="en-AU" w:bidi="fa-IR"/>
        </w:rPr>
        <w:t>-</w:t>
      </w:r>
      <w:r w:rsidR="002C6CDC" w:rsidRPr="000A2704">
        <w:rPr>
          <w:lang w:val="en-AU" w:bidi="fa-IR"/>
        </w:rPr>
        <w:t xml:space="preserve">conducting FCL is also </w:t>
      </w:r>
      <w:r w:rsidR="00DD350B" w:rsidRPr="000A2704">
        <w:rPr>
          <w:lang w:val="en-AU" w:bidi="fa-IR"/>
        </w:rPr>
        <w:t>effective</w:t>
      </w:r>
      <w:r w:rsidR="002C6CDC" w:rsidRPr="000A2704">
        <w:rPr>
          <w:lang w:val="en-AU" w:bidi="fa-IR"/>
        </w:rPr>
        <w:t xml:space="preserve"> in limiting the fault current in the DFIG</w:t>
      </w:r>
      <w:r w:rsidR="00043B55" w:rsidRPr="000A2704">
        <w:rPr>
          <w:lang w:val="en-AU" w:bidi="fa-IR"/>
        </w:rPr>
        <w:t xml:space="preserve"> </w:t>
      </w:r>
      <w:r w:rsidR="00043B55" w:rsidRPr="000A2704">
        <w:rPr>
          <w:lang w:val="en-AU" w:bidi="fa-IR"/>
        </w:rPr>
        <w:fldChar w:fldCharType="begin"/>
      </w:r>
      <w:r w:rsidR="00027749" w:rsidRPr="000A2704">
        <w:rPr>
          <w:lang w:val="en-AU" w:bidi="fa-IR"/>
        </w:rPr>
        <w:instrText xml:space="preserve"> ADDIN EN.CITE &lt;EndNote&gt;&lt;Cite&gt;&lt;Author&gt;Elshiekh&lt;/Author&gt;&lt;Year&gt;Mar. 2013&lt;/Year&gt;&lt;RecNum&gt;42&lt;/RecNum&gt;&lt;DisplayText&gt;[30]&lt;/DisplayText&gt;&lt;record&gt;&lt;rec-number&gt;42&lt;/rec-number&gt;&lt;foreign-keys&gt;&lt;key app="EN" db-id="re95faz9pv5zfmeerz5xsd5b590wsazvd0wr" timestamp="1466313752"&gt;42&lt;/key&gt;&lt;/foreign-keys&gt;&lt;ref-type name="Journal Article"&gt;17&lt;/ref-type&gt;&lt;contributors&gt;&lt;authors&gt;&lt;author&gt;M. E. Elshiekh&lt;/author&gt;&lt;author&gt;D. E. A. Mansour&lt;/author&gt;&lt;author&gt;A. M. Azmy&lt;/author&gt;&lt;/authors&gt;&lt;/contributors&gt;&lt;titles&gt;&lt;title&gt;Improving Fault Ride-Through Capability of DFIG-Based Wind Turbine Using Superconducting Fault Current Limiter&lt;/title&gt;&lt;secondary-title&gt;IEEE Trans. Appl. Supercond.&lt;/secondary-title&gt;&lt;/titles&gt;&lt;periodical&gt;&lt;full-title&gt;IEEE Trans. Appl. Supercond.&lt;/full-title&gt;&lt;/periodical&gt;&lt;pages&gt;5601204-5601204&lt;/pages&gt;&lt;volume&gt;23&lt;/volume&gt;&lt;number&gt;3&lt;/number&gt;&lt;keywords&gt;&lt;keyword&gt;superconducting fault current limiters&lt;/keyword&gt;&lt;keyword&gt;wind power&lt;/keyword&gt;&lt;keyword&gt;wind turbines&lt;/keyword&gt;&lt;keyword&gt;DFIG based wind turbine&lt;/keyword&gt;&lt;keyword&gt;FRT capability&lt;/keyword&gt;&lt;keyword&gt;PSCAD EMTDC software&lt;/keyword&gt;&lt;keyword&gt;doubly fed induction generator&lt;/keyword&gt;&lt;keyword&gt;fault ride through capability&lt;/keyword&gt;&lt;keyword&gt;grid fault&lt;/keyword&gt;&lt;keyword&gt;renewable energy source&lt;/keyword&gt;&lt;keyword&gt;superconducting fault current limiter&lt;/keyword&gt;&lt;keyword&gt;wind energy&lt;/keyword&gt;&lt;keyword&gt;Generators&lt;/keyword&gt;&lt;keyword&gt;Limiting&lt;/keyword&gt;&lt;keyword&gt;Resistance&lt;/keyword&gt;&lt;keyword&gt;Rotors&lt;/keyword&gt;&lt;keyword&gt;Stators&lt;/keyword&gt;&lt;keyword&gt;Voltage fluctuations&lt;/keyword&gt;&lt;keyword&gt;Doubly fed induction generator (DFIG)&lt;/keyword&gt;&lt;keyword&gt;fault ride-through (FRT) capability&lt;/keyword&gt;&lt;keyword&gt;superconducting fault current limiter (SFCL)&lt;/keyword&gt;&lt;keyword&gt;wind turbine&lt;/keyword&gt;&lt;/keywords&gt;&lt;dates&gt;&lt;year&gt;Mar. 2013&lt;/year&gt;&lt;/dates&gt;&lt;isbn&gt;1051-8223&lt;/isbn&gt;&lt;urls&gt;&lt;/urls&gt;&lt;electronic-resource-num&gt;10.1109/TASC.2012.2235132&lt;/electronic-resource-num&gt;&lt;/record&gt;&lt;/Cite&gt;&lt;/EndNote&gt;</w:instrText>
      </w:r>
      <w:r w:rsidR="00043B55" w:rsidRPr="000A2704">
        <w:rPr>
          <w:lang w:val="en-AU" w:bidi="fa-IR"/>
        </w:rPr>
        <w:fldChar w:fldCharType="separate"/>
      </w:r>
      <w:r w:rsidR="007E48B2" w:rsidRPr="000A2704">
        <w:rPr>
          <w:noProof/>
          <w:lang w:val="en-AU" w:bidi="fa-IR"/>
        </w:rPr>
        <w:t>[30]</w:t>
      </w:r>
      <w:r w:rsidR="00043B55" w:rsidRPr="000A2704">
        <w:rPr>
          <w:lang w:val="en-AU" w:bidi="fa-IR"/>
        </w:rPr>
        <w:fldChar w:fldCharType="end"/>
      </w:r>
      <w:r w:rsidR="002C6CDC" w:rsidRPr="000A2704">
        <w:rPr>
          <w:lang w:val="en-AU" w:bidi="fa-IR"/>
        </w:rPr>
        <w:t>.</w:t>
      </w:r>
      <w:r w:rsidR="00043B55" w:rsidRPr="000A2704">
        <w:rPr>
          <w:rFonts w:asciiTheme="majorBidi" w:hAnsiTheme="majorBidi" w:cstheme="majorBidi"/>
          <w:sz w:val="20"/>
          <w:szCs w:val="20"/>
          <w:lang w:bidi="fa-IR"/>
        </w:rPr>
        <w:t xml:space="preserve"> </w:t>
      </w:r>
      <w:r w:rsidR="00043B55" w:rsidRPr="000A2704">
        <w:rPr>
          <w:lang w:bidi="fa-IR"/>
        </w:rPr>
        <w:t xml:space="preserve">All the above-mentioned configurations are either three phase FCLs or three sets of the single </w:t>
      </w:r>
      <w:r w:rsidR="00043B55" w:rsidRPr="000A2704">
        <w:rPr>
          <w:lang w:bidi="fa-IR"/>
        </w:rPr>
        <w:lastRenderedPageBreak/>
        <w:t xml:space="preserve">phase FCL in the gird side. </w:t>
      </w:r>
      <w:r w:rsidR="00415801" w:rsidRPr="000A2704">
        <w:rPr>
          <w:lang w:bidi="fa-IR"/>
        </w:rPr>
        <w:t>A large</w:t>
      </w:r>
      <w:r w:rsidR="00043B55" w:rsidRPr="000A2704">
        <w:rPr>
          <w:lang w:bidi="fa-IR"/>
        </w:rPr>
        <w:t xml:space="preserve"> number of components with </w:t>
      </w:r>
      <w:r w:rsidR="00415801" w:rsidRPr="000A2704">
        <w:rPr>
          <w:lang w:bidi="fa-IR"/>
        </w:rPr>
        <w:t xml:space="preserve">a </w:t>
      </w:r>
      <w:r w:rsidR="00043B55" w:rsidRPr="000A2704">
        <w:rPr>
          <w:lang w:bidi="fa-IR"/>
        </w:rPr>
        <w:t xml:space="preserve">high voltage rating and </w:t>
      </w:r>
      <w:r w:rsidR="00415801" w:rsidRPr="000A2704">
        <w:rPr>
          <w:lang w:bidi="fa-IR"/>
        </w:rPr>
        <w:t xml:space="preserve">a </w:t>
      </w:r>
      <w:r w:rsidR="00043B55" w:rsidRPr="000A2704">
        <w:rPr>
          <w:lang w:bidi="fa-IR"/>
        </w:rPr>
        <w:t xml:space="preserve">high cost of </w:t>
      </w:r>
      <w:r w:rsidR="00415801" w:rsidRPr="000A2704">
        <w:rPr>
          <w:lang w:bidi="fa-IR"/>
        </w:rPr>
        <w:t xml:space="preserve">the </w:t>
      </w:r>
      <w:r w:rsidR="00043B55" w:rsidRPr="000A2704">
        <w:rPr>
          <w:lang w:bidi="fa-IR"/>
        </w:rPr>
        <w:t>superconductor are disadvantages of the previous FCLs in the FRT improvement of the DFIG based wind turbines.</w:t>
      </w:r>
    </w:p>
    <w:p w14:paraId="60F4C45F" w14:textId="67B1729E" w:rsidR="00114C85" w:rsidRPr="000A2704" w:rsidRDefault="008176CC" w:rsidP="00D66A26">
      <w:pPr>
        <w:pStyle w:val="text0"/>
        <w:rPr>
          <w:lang w:val="en-AU"/>
        </w:rPr>
      </w:pPr>
      <w:r w:rsidRPr="000A2704">
        <w:rPr>
          <w:lang w:val="en-AU"/>
        </w:rPr>
        <w:t>This paper proposes a</w:t>
      </w:r>
      <w:r w:rsidR="001F69C6" w:rsidRPr="000A2704">
        <w:rPr>
          <w:lang w:val="en-AU"/>
        </w:rPr>
        <w:t>n innovative</w:t>
      </w:r>
      <w:r w:rsidRPr="000A2704">
        <w:rPr>
          <w:lang w:val="en-AU"/>
        </w:rPr>
        <w:t xml:space="preserve"> FRT scheme with minimum additional component</w:t>
      </w:r>
      <w:r w:rsidR="001F69C6" w:rsidRPr="000A2704">
        <w:rPr>
          <w:lang w:val="en-AU"/>
        </w:rPr>
        <w:t>s</w:t>
      </w:r>
      <w:r w:rsidRPr="000A2704">
        <w:rPr>
          <w:lang w:val="en-AU"/>
        </w:rPr>
        <w:t xml:space="preserve"> to improve </w:t>
      </w:r>
      <w:r w:rsidR="007C501E" w:rsidRPr="000A2704">
        <w:rPr>
          <w:lang w:val="en-AU"/>
        </w:rPr>
        <w:t xml:space="preserve">the </w:t>
      </w:r>
      <w:r w:rsidRPr="000A2704">
        <w:rPr>
          <w:lang w:val="en-AU"/>
        </w:rPr>
        <w:t xml:space="preserve">FRT capability of the DFIG during </w:t>
      </w:r>
      <w:r w:rsidR="001F69C6" w:rsidRPr="000A2704">
        <w:rPr>
          <w:lang w:val="en-AU"/>
        </w:rPr>
        <w:t>balanced</w:t>
      </w:r>
      <w:r w:rsidRPr="000A2704">
        <w:rPr>
          <w:lang w:val="en-AU"/>
        </w:rPr>
        <w:t xml:space="preserve"> and </w:t>
      </w:r>
      <w:r w:rsidR="001F69C6" w:rsidRPr="000A2704">
        <w:rPr>
          <w:lang w:val="en-AU"/>
        </w:rPr>
        <w:t>unbalanced</w:t>
      </w:r>
      <w:r w:rsidRPr="000A2704">
        <w:rPr>
          <w:lang w:val="en-AU"/>
        </w:rPr>
        <w:t xml:space="preserve"> grid faults. </w:t>
      </w:r>
      <w:r w:rsidR="002E552B" w:rsidRPr="000A2704">
        <w:rPr>
          <w:lang w:val="en-AU"/>
        </w:rPr>
        <w:t>An</w:t>
      </w:r>
      <w:r w:rsidR="00415801" w:rsidRPr="000A2704">
        <w:rPr>
          <w:lang w:val="en-AU"/>
        </w:rPr>
        <w:t xml:space="preserve"> alternative solution</w:t>
      </w:r>
      <w:r w:rsidR="003E3F40" w:rsidRPr="000A2704">
        <w:rPr>
          <w:lang w:val="en-AU"/>
        </w:rPr>
        <w:t xml:space="preserve"> is proposed</w:t>
      </w:r>
      <w:r w:rsidR="00415801" w:rsidRPr="000A2704">
        <w:rPr>
          <w:lang w:val="en-AU"/>
        </w:rPr>
        <w:t>, replacing the conventional crowbar protection method to limit the rotor transient over-currents during various faults in the grid</w:t>
      </w:r>
      <w:r w:rsidR="002E552B" w:rsidRPr="000A2704">
        <w:rPr>
          <w:lang w:val="en-AU"/>
        </w:rPr>
        <w:t xml:space="preserve"> with a</w:t>
      </w:r>
      <w:r w:rsidRPr="000A2704">
        <w:rPr>
          <w:lang w:val="en-AU"/>
        </w:rPr>
        <w:t xml:space="preserve"> DC-link controllable-FCL (C-FCL)</w:t>
      </w:r>
      <w:r w:rsidR="002E552B" w:rsidRPr="000A2704">
        <w:rPr>
          <w:lang w:val="en-AU"/>
        </w:rPr>
        <w:t xml:space="preserve">. In </w:t>
      </w:r>
      <w:r w:rsidRPr="000A2704">
        <w:rPr>
          <w:bCs/>
          <w:lang w:val="en-AU"/>
        </w:rPr>
        <w:t>this w</w:t>
      </w:r>
      <w:r w:rsidRPr="000A2704">
        <w:rPr>
          <w:lang w:val="en-AU"/>
        </w:rPr>
        <w:t xml:space="preserve">ay, continuous operation of the DFIG can be ensured even at zero grid voltage. Also, the </w:t>
      </w:r>
      <w:r w:rsidRPr="000A2704">
        <w:rPr>
          <w:bCs/>
          <w:lang w:val="en-AU"/>
        </w:rPr>
        <w:t xml:space="preserve">C-FCL is simple in configuration and less expensive </w:t>
      </w:r>
      <w:r w:rsidRPr="000A2704">
        <w:rPr>
          <w:lang w:val="en-AU"/>
        </w:rPr>
        <w:t>due to the use of non-super</w:t>
      </w:r>
      <w:r w:rsidR="003E3F40" w:rsidRPr="000A2704">
        <w:rPr>
          <w:lang w:val="en-AU"/>
        </w:rPr>
        <w:t>-</w:t>
      </w:r>
      <w:r w:rsidRPr="000A2704">
        <w:rPr>
          <w:lang w:val="en-AU"/>
        </w:rPr>
        <w:t>conducting inductance in its structure.</w:t>
      </w:r>
    </w:p>
    <w:p w14:paraId="291E4EC6" w14:textId="1D8718E0" w:rsidR="00962120" w:rsidRPr="00256F92" w:rsidRDefault="00962120" w:rsidP="00DD350B">
      <w:pPr>
        <w:pStyle w:val="Heading1"/>
        <w:spacing w:before="0" w:after="0" w:line="480" w:lineRule="auto"/>
        <w:rPr>
          <w:sz w:val="24"/>
          <w:szCs w:val="24"/>
          <w:lang w:val="en-AU"/>
        </w:rPr>
      </w:pPr>
      <w:r w:rsidRPr="00256F92">
        <w:rPr>
          <w:sz w:val="24"/>
          <w:szCs w:val="24"/>
          <w:lang w:val="en-AU"/>
        </w:rPr>
        <w:t>Proposed FRT Scheme</w:t>
      </w:r>
    </w:p>
    <w:p w14:paraId="0AC0C8BE" w14:textId="040FDF7A" w:rsidR="00962120" w:rsidRPr="000A2704" w:rsidRDefault="003D6885" w:rsidP="00AE5D3B">
      <w:pPr>
        <w:pStyle w:val="text0"/>
        <w:rPr>
          <w:lang w:val="en-AU"/>
        </w:rPr>
      </w:pPr>
      <w:r w:rsidRPr="000A2704">
        <w:rPr>
          <w:lang w:val="en-AU" w:bidi="fa-IR"/>
        </w:rPr>
        <w:t>Fig. 1</w:t>
      </w:r>
      <w:r w:rsidR="001918FD" w:rsidRPr="000A2704">
        <w:rPr>
          <w:lang w:val="en-AU" w:bidi="fa-IR"/>
        </w:rPr>
        <w:t>(a)</w:t>
      </w:r>
      <w:r w:rsidRPr="000A2704">
        <w:rPr>
          <w:lang w:val="en-AU" w:bidi="fa-IR"/>
        </w:rPr>
        <w:t xml:space="preserve"> shows </w:t>
      </w:r>
      <w:r w:rsidR="002E552B" w:rsidRPr="000A2704">
        <w:rPr>
          <w:lang w:val="en-AU" w:bidi="fa-IR"/>
        </w:rPr>
        <w:t xml:space="preserve">a </w:t>
      </w:r>
      <w:r w:rsidR="00962120" w:rsidRPr="000A2704">
        <w:rPr>
          <w:lang w:val="en-AU" w:bidi="fa-IR"/>
        </w:rPr>
        <w:t xml:space="preserve">schematic diagram of the proposed FRT configuration to provide continuous operation of the DFIG during </w:t>
      </w:r>
      <w:r w:rsidR="007B20CD" w:rsidRPr="000A2704">
        <w:rPr>
          <w:lang w:val="en-AU" w:bidi="fa-IR"/>
        </w:rPr>
        <w:t xml:space="preserve">the </w:t>
      </w:r>
      <w:r w:rsidR="00501781" w:rsidRPr="000A2704">
        <w:rPr>
          <w:lang w:val="en-AU" w:bidi="fa-IR"/>
        </w:rPr>
        <w:t>faults in the power system</w:t>
      </w:r>
      <w:r w:rsidR="00962120" w:rsidRPr="000A2704">
        <w:rPr>
          <w:lang w:val="en-AU" w:bidi="fa-IR"/>
        </w:rPr>
        <w:t xml:space="preserve">. </w:t>
      </w:r>
      <w:r w:rsidR="00AE5D3B" w:rsidRPr="000A2704">
        <w:rPr>
          <w:lang w:val="en-AU" w:bidi="fa-IR"/>
        </w:rPr>
        <w:t>The</w:t>
      </w:r>
      <w:r w:rsidR="00962120" w:rsidRPr="000A2704">
        <w:rPr>
          <w:lang w:val="en-AU" w:bidi="fa-IR"/>
        </w:rPr>
        <w:t xml:space="preserve"> instantaneous value </w:t>
      </w:r>
      <w:r w:rsidR="00AE5D3B" w:rsidRPr="000A2704">
        <w:rPr>
          <w:lang w:val="en-AU" w:bidi="fa-IR"/>
        </w:rPr>
        <w:t>of DC-link current (</w:t>
      </w:r>
      <w:r w:rsidR="00AE5D3B" w:rsidRPr="000A2704">
        <w:rPr>
          <w:i/>
          <w:iCs/>
          <w:lang w:val="en-AU" w:bidi="fa-IR"/>
        </w:rPr>
        <w:t>i</w:t>
      </w:r>
      <w:r w:rsidR="00AE5D3B" w:rsidRPr="000A2704">
        <w:rPr>
          <w:i/>
          <w:iCs/>
          <w:vertAlign w:val="subscript"/>
          <w:lang w:val="en-AU" w:bidi="fa-IR"/>
        </w:rPr>
        <w:t>dc</w:t>
      </w:r>
      <w:r w:rsidR="00AE5D3B" w:rsidRPr="000A2704">
        <w:rPr>
          <w:lang w:val="en-AU" w:bidi="fa-IR"/>
        </w:rPr>
        <w:t xml:space="preserve">) </w:t>
      </w:r>
      <w:r w:rsidR="00962120" w:rsidRPr="000A2704">
        <w:rPr>
          <w:lang w:val="en-AU" w:bidi="fa-IR"/>
        </w:rPr>
        <w:t xml:space="preserve">depends on </w:t>
      </w:r>
      <w:r w:rsidR="002E552B" w:rsidRPr="000A2704">
        <w:rPr>
          <w:lang w:val="en-AU" w:bidi="fa-IR"/>
        </w:rPr>
        <w:t xml:space="preserve">the </w:t>
      </w:r>
      <w:r w:rsidR="00962120" w:rsidRPr="000A2704">
        <w:rPr>
          <w:lang w:val="en-AU" w:bidi="fa-IR"/>
        </w:rPr>
        <w:t xml:space="preserve">switching states of the RSC during normal operation. To improve the FRT capability of the DFIG </w:t>
      </w:r>
      <w:r w:rsidR="008C5B20" w:rsidRPr="000A2704">
        <w:rPr>
          <w:lang w:val="en-AU" w:bidi="fa-IR"/>
        </w:rPr>
        <w:t xml:space="preserve">during </w:t>
      </w:r>
      <w:r w:rsidR="00962120" w:rsidRPr="000A2704">
        <w:rPr>
          <w:lang w:val="en-AU" w:bidi="fa-IR"/>
        </w:rPr>
        <w:t xml:space="preserve">the </w:t>
      </w:r>
      <w:r w:rsidR="00501781" w:rsidRPr="000A2704">
        <w:rPr>
          <w:lang w:val="en-AU" w:bidi="fa-IR"/>
        </w:rPr>
        <w:t>various faults</w:t>
      </w:r>
      <w:r w:rsidR="00962120" w:rsidRPr="000A2704">
        <w:rPr>
          <w:lang w:val="en-AU" w:bidi="fa-IR"/>
        </w:rPr>
        <w:t xml:space="preserve">, application of the C-FCL is proposed. In the proposed approach, the C-FCL is placed in series with the RSC (between </w:t>
      </w:r>
      <w:r w:rsidR="00283611" w:rsidRPr="000A2704">
        <w:rPr>
          <w:lang w:val="en-AU" w:bidi="fa-IR"/>
        </w:rPr>
        <w:t xml:space="preserve">the </w:t>
      </w:r>
      <w:r w:rsidR="00962120" w:rsidRPr="000A2704">
        <w:rPr>
          <w:lang w:val="en-AU" w:bidi="fa-IR"/>
        </w:rPr>
        <w:t xml:space="preserve">RSC and </w:t>
      </w:r>
      <w:r w:rsidR="00283611" w:rsidRPr="000A2704">
        <w:rPr>
          <w:lang w:val="en-AU" w:bidi="fa-IR"/>
        </w:rPr>
        <w:t>DC-</w:t>
      </w:r>
      <w:r w:rsidR="00962120" w:rsidRPr="000A2704">
        <w:rPr>
          <w:lang w:val="en-AU" w:bidi="fa-IR"/>
        </w:rPr>
        <w:t>link capacitor), as shown in Fig. 1</w:t>
      </w:r>
      <w:r w:rsidR="00C937DF" w:rsidRPr="000A2704">
        <w:rPr>
          <w:lang w:val="en-AU" w:bidi="fa-IR"/>
        </w:rPr>
        <w:t>(a)</w:t>
      </w:r>
      <w:r w:rsidR="00962120" w:rsidRPr="000A2704">
        <w:rPr>
          <w:lang w:val="en-AU" w:bidi="fa-IR"/>
        </w:rPr>
        <w:t>. It should be noted that, in Fig. 1</w:t>
      </w:r>
      <w:r w:rsidR="00C937DF" w:rsidRPr="000A2704">
        <w:rPr>
          <w:lang w:val="en-AU" w:bidi="fa-IR"/>
        </w:rPr>
        <w:t>(a)</w:t>
      </w:r>
      <w:r w:rsidR="00962120" w:rsidRPr="000A2704">
        <w:rPr>
          <w:lang w:val="en-AU" w:bidi="fa-IR"/>
        </w:rPr>
        <w:t xml:space="preserve">, it is necessary to use a diode bridge in the </w:t>
      </w:r>
      <w:r w:rsidR="00283611" w:rsidRPr="000A2704">
        <w:rPr>
          <w:lang w:val="en-AU" w:bidi="fa-IR"/>
        </w:rPr>
        <w:t>DC-</w:t>
      </w:r>
      <w:r w:rsidR="00962120" w:rsidRPr="000A2704">
        <w:rPr>
          <w:lang w:val="en-AU" w:bidi="fa-IR"/>
        </w:rPr>
        <w:t xml:space="preserve">link; otherwise, the ripples of </w:t>
      </w:r>
      <w:r w:rsidR="00962120" w:rsidRPr="000A2704">
        <w:rPr>
          <w:i/>
          <w:iCs/>
          <w:lang w:val="en-AU" w:bidi="fa-IR"/>
        </w:rPr>
        <w:t>i</w:t>
      </w:r>
      <w:r w:rsidR="00962120" w:rsidRPr="000A2704">
        <w:rPr>
          <w:i/>
          <w:iCs/>
          <w:vertAlign w:val="subscript"/>
          <w:lang w:val="en-AU" w:bidi="fa-IR"/>
        </w:rPr>
        <w:t>dc</w:t>
      </w:r>
      <w:r w:rsidR="00411362" w:rsidRPr="000A2704">
        <w:rPr>
          <w:lang w:val="en-AU" w:bidi="fa-IR"/>
        </w:rPr>
        <w:t xml:space="preserve"> </w:t>
      </w:r>
      <w:r w:rsidR="00A3449C" w:rsidRPr="000A2704">
        <w:rPr>
          <w:lang w:val="en-AU" w:bidi="fa-IR"/>
        </w:rPr>
        <w:t xml:space="preserve">could </w:t>
      </w:r>
      <w:r w:rsidR="00962120" w:rsidRPr="000A2704">
        <w:rPr>
          <w:lang w:val="en-AU" w:bidi="fa-IR"/>
        </w:rPr>
        <w:t xml:space="preserve">generate </w:t>
      </w:r>
      <w:r w:rsidR="00A3449C" w:rsidRPr="000A2704">
        <w:rPr>
          <w:lang w:val="en-AU" w:bidi="fa-IR"/>
        </w:rPr>
        <w:t xml:space="preserve">a </w:t>
      </w:r>
      <w:r w:rsidR="00962120" w:rsidRPr="000A2704">
        <w:rPr>
          <w:lang w:val="en-AU" w:bidi="fa-IR"/>
        </w:rPr>
        <w:t xml:space="preserve">voltage drop, which can affect the performance of </w:t>
      </w:r>
      <w:r w:rsidR="00A3449C" w:rsidRPr="000A2704">
        <w:rPr>
          <w:lang w:val="en-AU" w:bidi="fa-IR"/>
        </w:rPr>
        <w:t xml:space="preserve">the </w:t>
      </w:r>
      <w:r w:rsidR="00962120" w:rsidRPr="000A2704">
        <w:rPr>
          <w:lang w:val="en-AU" w:bidi="fa-IR"/>
        </w:rPr>
        <w:t>DFIG</w:t>
      </w:r>
      <w:r w:rsidR="001F69C6" w:rsidRPr="000A2704">
        <w:rPr>
          <w:lang w:val="en-AU" w:bidi="fa-IR"/>
        </w:rPr>
        <w:t xml:space="preserve"> in normal operation</w:t>
      </w:r>
      <w:r w:rsidR="00962120" w:rsidRPr="000A2704">
        <w:rPr>
          <w:lang w:val="en-AU" w:bidi="fa-IR"/>
        </w:rPr>
        <w:t>. The C-FCL is composed of four main parts:</w:t>
      </w:r>
    </w:p>
    <w:p w14:paraId="20E1C717" w14:textId="1EFAB7D1" w:rsidR="00962120" w:rsidRPr="00256F92" w:rsidRDefault="00A3449C" w:rsidP="00D66A26">
      <w:pPr>
        <w:numPr>
          <w:ilvl w:val="0"/>
          <w:numId w:val="23"/>
        </w:numPr>
        <w:spacing w:line="480" w:lineRule="auto"/>
        <w:jc w:val="both"/>
        <w:rPr>
          <w:rFonts w:cs="B Nazanin"/>
          <w:sz w:val="24"/>
          <w:szCs w:val="36"/>
          <w:lang w:val="en-AU" w:bidi="fa-IR"/>
        </w:rPr>
      </w:pPr>
      <w:r>
        <w:rPr>
          <w:rFonts w:cs="B Nazanin"/>
          <w:sz w:val="24"/>
          <w:szCs w:val="36"/>
          <w:lang w:val="en-AU" w:bidi="fa-IR"/>
        </w:rPr>
        <w:tab/>
        <w:t>a</w:t>
      </w:r>
      <w:r w:rsidR="00962120" w:rsidRPr="00256F92">
        <w:rPr>
          <w:rFonts w:cs="B Nazanin"/>
          <w:sz w:val="24"/>
          <w:szCs w:val="36"/>
          <w:lang w:val="en-AU" w:bidi="fa-IR"/>
        </w:rPr>
        <w:t xml:space="preserve"> diode rectifier bridge</w:t>
      </w:r>
      <w:r>
        <w:rPr>
          <w:rFonts w:cs="B Nazanin"/>
          <w:sz w:val="24"/>
          <w:szCs w:val="36"/>
          <w:lang w:val="en-AU" w:bidi="fa-IR"/>
        </w:rPr>
        <w:t>,</w:t>
      </w:r>
      <w:r w:rsidR="00962120" w:rsidRPr="00256F92">
        <w:rPr>
          <w:rFonts w:cs="B Nazanin"/>
          <w:sz w:val="24"/>
          <w:szCs w:val="36"/>
          <w:lang w:val="en-AU" w:bidi="fa-IR"/>
        </w:rPr>
        <w:t xml:space="preserve"> including diodes of </w:t>
      </w:r>
      <w:r w:rsidR="00962120" w:rsidRPr="00256F92">
        <w:rPr>
          <w:rFonts w:cs="B Nazanin"/>
          <w:i/>
          <w:iCs/>
          <w:sz w:val="24"/>
          <w:szCs w:val="36"/>
          <w:lang w:val="en-AU" w:bidi="fa-IR"/>
        </w:rPr>
        <w:t>D</w:t>
      </w:r>
      <w:r w:rsidR="00962120" w:rsidRPr="00256F92">
        <w:rPr>
          <w:rFonts w:cs="B Nazanin"/>
          <w:i/>
          <w:iCs/>
          <w:sz w:val="24"/>
          <w:szCs w:val="36"/>
          <w:vertAlign w:val="subscript"/>
          <w:lang w:val="en-AU" w:bidi="fa-IR"/>
        </w:rPr>
        <w:t>1</w:t>
      </w:r>
      <w:r w:rsidR="00962120" w:rsidRPr="00256F92">
        <w:rPr>
          <w:rFonts w:cs="B Nazanin"/>
          <w:sz w:val="24"/>
          <w:szCs w:val="36"/>
          <w:lang w:val="en-AU" w:bidi="fa-IR"/>
        </w:rPr>
        <w:t xml:space="preserve"> to </w:t>
      </w:r>
      <w:r w:rsidR="00962120" w:rsidRPr="00256F92">
        <w:rPr>
          <w:rFonts w:cs="B Nazanin"/>
          <w:i/>
          <w:iCs/>
          <w:sz w:val="24"/>
          <w:szCs w:val="36"/>
          <w:lang w:val="en-AU" w:bidi="fa-IR"/>
        </w:rPr>
        <w:t>D</w:t>
      </w:r>
      <w:r w:rsidR="00962120" w:rsidRPr="00256F92">
        <w:rPr>
          <w:rFonts w:cs="B Nazanin"/>
          <w:i/>
          <w:iCs/>
          <w:sz w:val="24"/>
          <w:szCs w:val="36"/>
          <w:vertAlign w:val="subscript"/>
          <w:lang w:val="en-AU" w:bidi="fa-IR"/>
        </w:rPr>
        <w:t>4</w:t>
      </w:r>
      <w:r>
        <w:rPr>
          <w:rFonts w:cs="B Nazanin"/>
          <w:sz w:val="24"/>
          <w:szCs w:val="36"/>
          <w:lang w:val="en-AU" w:bidi="fa-IR"/>
        </w:rPr>
        <w:t>;</w:t>
      </w:r>
    </w:p>
    <w:p w14:paraId="109F7B53" w14:textId="136A954F" w:rsidR="00962120" w:rsidRPr="00256F92" w:rsidRDefault="00A3449C" w:rsidP="00D66A26">
      <w:pPr>
        <w:numPr>
          <w:ilvl w:val="0"/>
          <w:numId w:val="23"/>
        </w:numPr>
        <w:spacing w:line="480" w:lineRule="auto"/>
        <w:jc w:val="both"/>
        <w:rPr>
          <w:rFonts w:cs="B Nazanin"/>
          <w:sz w:val="24"/>
          <w:szCs w:val="36"/>
          <w:lang w:val="en-AU" w:bidi="fa-IR"/>
        </w:rPr>
      </w:pPr>
      <w:r>
        <w:rPr>
          <w:rFonts w:cs="B Nazanin"/>
          <w:sz w:val="24"/>
          <w:szCs w:val="36"/>
          <w:lang w:val="en-AU" w:bidi="fa-IR"/>
        </w:rPr>
        <w:tab/>
        <w:t>a</w:t>
      </w:r>
      <w:r w:rsidR="003E3F40">
        <w:rPr>
          <w:rFonts w:cs="B Nazanin"/>
          <w:sz w:val="24"/>
          <w:szCs w:val="36"/>
          <w:lang w:val="en-AU" w:bidi="fa-IR"/>
        </w:rPr>
        <w:t xml:space="preserve"> </w:t>
      </w:r>
      <w:r w:rsidR="00962120" w:rsidRPr="00256F92">
        <w:rPr>
          <w:rFonts w:cs="B Nazanin"/>
          <w:sz w:val="24"/>
          <w:szCs w:val="36"/>
          <w:lang w:val="en-AU" w:bidi="fa-IR"/>
        </w:rPr>
        <w:t>coil (copper coil) that is model</w:t>
      </w:r>
      <w:r w:rsidR="00EE265F" w:rsidRPr="00256F92">
        <w:rPr>
          <w:rFonts w:cs="B Nazanin"/>
          <w:sz w:val="24"/>
          <w:szCs w:val="36"/>
          <w:lang w:val="en-AU" w:bidi="fa-IR"/>
        </w:rPr>
        <w:t>l</w:t>
      </w:r>
      <w:r w:rsidR="00962120" w:rsidRPr="00256F92">
        <w:rPr>
          <w:rFonts w:cs="B Nazanin"/>
          <w:sz w:val="24"/>
          <w:szCs w:val="36"/>
          <w:lang w:val="en-AU" w:bidi="fa-IR"/>
        </w:rPr>
        <w:t>ed by a resistor (</w:t>
      </w:r>
      <w:r w:rsidR="00962120" w:rsidRPr="00256F92">
        <w:rPr>
          <w:rFonts w:cs="B Nazanin"/>
          <w:i/>
          <w:iCs/>
          <w:sz w:val="24"/>
          <w:szCs w:val="36"/>
          <w:lang w:val="en-AU" w:bidi="fa-IR"/>
        </w:rPr>
        <w:t>r</w:t>
      </w:r>
      <w:r w:rsidR="00962120" w:rsidRPr="00256F92">
        <w:rPr>
          <w:rFonts w:cs="B Nazanin"/>
          <w:i/>
          <w:iCs/>
          <w:sz w:val="24"/>
          <w:szCs w:val="36"/>
          <w:vertAlign w:val="subscript"/>
          <w:lang w:val="en-AU" w:bidi="fa-IR"/>
        </w:rPr>
        <w:t>d</w:t>
      </w:r>
      <w:r w:rsidR="00962120" w:rsidRPr="00256F92">
        <w:rPr>
          <w:rFonts w:cs="B Nazanin"/>
          <w:sz w:val="24"/>
          <w:szCs w:val="36"/>
          <w:lang w:val="en-AU" w:bidi="fa-IR"/>
        </w:rPr>
        <w:t xml:space="preserve">) and an </w:t>
      </w:r>
      <w:r w:rsidR="00BA418F">
        <w:rPr>
          <w:rFonts w:cs="B Nazanin"/>
          <w:sz w:val="24"/>
          <w:szCs w:val="36"/>
          <w:lang w:val="en-AU" w:bidi="fa-IR"/>
        </w:rPr>
        <w:t>inductance</w:t>
      </w:r>
      <w:r w:rsidR="00962120" w:rsidRPr="00256F92">
        <w:rPr>
          <w:rFonts w:cs="B Nazanin"/>
          <w:sz w:val="24"/>
          <w:szCs w:val="36"/>
          <w:lang w:val="en-AU" w:bidi="fa-IR"/>
        </w:rPr>
        <w:t xml:space="preserve"> (</w:t>
      </w:r>
      <w:r w:rsidR="00962120" w:rsidRPr="00256F92">
        <w:rPr>
          <w:rFonts w:cs="B Nazanin"/>
          <w:i/>
          <w:iCs/>
          <w:sz w:val="24"/>
          <w:szCs w:val="36"/>
          <w:lang w:val="en-AU" w:bidi="fa-IR"/>
        </w:rPr>
        <w:t>L</w:t>
      </w:r>
      <w:r w:rsidR="00962120" w:rsidRPr="00256F92">
        <w:rPr>
          <w:rFonts w:cs="B Nazanin"/>
          <w:i/>
          <w:iCs/>
          <w:sz w:val="24"/>
          <w:szCs w:val="36"/>
          <w:vertAlign w:val="subscript"/>
          <w:lang w:val="en-AU" w:bidi="fa-IR"/>
        </w:rPr>
        <w:t>d</w:t>
      </w:r>
      <w:r w:rsidR="00962120" w:rsidRPr="00256F92">
        <w:rPr>
          <w:rFonts w:cs="B Nazanin"/>
          <w:sz w:val="24"/>
          <w:szCs w:val="36"/>
          <w:lang w:val="en-AU" w:bidi="fa-IR"/>
        </w:rPr>
        <w:t>)</w:t>
      </w:r>
      <w:r>
        <w:rPr>
          <w:rFonts w:cs="B Nazanin"/>
          <w:sz w:val="24"/>
          <w:szCs w:val="36"/>
          <w:lang w:val="en-AU" w:bidi="fa-IR"/>
        </w:rPr>
        <w:t>;</w:t>
      </w:r>
    </w:p>
    <w:p w14:paraId="514ADAF2" w14:textId="0C088B55" w:rsidR="00962120" w:rsidRPr="009731BD" w:rsidRDefault="00A3449C" w:rsidP="00D66A26">
      <w:pPr>
        <w:numPr>
          <w:ilvl w:val="0"/>
          <w:numId w:val="23"/>
        </w:numPr>
        <w:spacing w:line="480" w:lineRule="auto"/>
        <w:contextualSpacing/>
        <w:jc w:val="both"/>
        <w:rPr>
          <w:rFonts w:cs="B Nazanin"/>
          <w:sz w:val="24"/>
          <w:szCs w:val="24"/>
          <w:lang w:val="en-AU" w:bidi="fa-IR"/>
        </w:rPr>
      </w:pPr>
      <w:r>
        <w:rPr>
          <w:rFonts w:cs="B Nazanin"/>
          <w:sz w:val="24"/>
          <w:szCs w:val="24"/>
          <w:lang w:val="en-AU" w:bidi="fa-IR"/>
        </w:rPr>
        <w:tab/>
        <w:t>a</w:t>
      </w:r>
      <w:r w:rsidR="00962120" w:rsidRPr="009731BD">
        <w:rPr>
          <w:rFonts w:cs="B Nazanin"/>
          <w:sz w:val="24"/>
          <w:szCs w:val="24"/>
          <w:lang w:val="en-AU" w:bidi="fa-IR"/>
        </w:rPr>
        <w:t xml:space="preserve"> parallel connection of </w:t>
      </w:r>
      <w:r>
        <w:rPr>
          <w:rFonts w:cs="B Nazanin"/>
          <w:sz w:val="24"/>
          <w:szCs w:val="24"/>
          <w:lang w:val="en-AU" w:bidi="fa-IR"/>
        </w:rPr>
        <w:t xml:space="preserve">a </w:t>
      </w:r>
      <w:r w:rsidR="00962120" w:rsidRPr="009731BD">
        <w:rPr>
          <w:rFonts w:cs="B Nazanin"/>
          <w:sz w:val="24"/>
          <w:szCs w:val="24"/>
          <w:lang w:val="en-AU" w:bidi="fa-IR"/>
        </w:rPr>
        <w:t>fully contro</w:t>
      </w:r>
      <w:r w:rsidR="00E9146E" w:rsidRPr="009731BD">
        <w:rPr>
          <w:rFonts w:cs="B Nazanin"/>
          <w:sz w:val="24"/>
          <w:szCs w:val="24"/>
          <w:lang w:val="en-AU" w:bidi="fa-IR"/>
        </w:rPr>
        <w:t>llable semi</w:t>
      </w:r>
      <w:r>
        <w:rPr>
          <w:rFonts w:cs="B Nazanin"/>
          <w:sz w:val="24"/>
          <w:szCs w:val="24"/>
          <w:lang w:val="en-AU" w:bidi="fa-IR"/>
        </w:rPr>
        <w:t>-</w:t>
      </w:r>
      <w:r w:rsidR="00E9146E" w:rsidRPr="009731BD">
        <w:rPr>
          <w:rFonts w:cs="B Nazanin"/>
          <w:sz w:val="24"/>
          <w:szCs w:val="24"/>
          <w:lang w:val="en-AU" w:bidi="fa-IR"/>
        </w:rPr>
        <w:t>conductor switch</w:t>
      </w:r>
      <w:r w:rsidR="009731BD" w:rsidRPr="009731BD">
        <w:rPr>
          <w:rFonts w:cs="B Nazanin"/>
          <w:sz w:val="24"/>
          <w:szCs w:val="24"/>
          <w:lang w:val="en-AU" w:bidi="fa-IR"/>
        </w:rPr>
        <w:t xml:space="preserve"> </w:t>
      </w:r>
      <w:r w:rsidR="008C38E9">
        <w:rPr>
          <w:rFonts w:cs="B Nazanin"/>
          <w:sz w:val="24"/>
          <w:szCs w:val="24"/>
          <w:lang w:val="en-AU" w:bidi="fa-IR"/>
        </w:rPr>
        <w:t>(</w:t>
      </w:r>
      <w:r w:rsidR="008C38E9" w:rsidRPr="008C38E9">
        <w:rPr>
          <w:rFonts w:cs="B Nazanin"/>
          <w:i/>
          <w:iCs/>
          <w:sz w:val="24"/>
          <w:szCs w:val="24"/>
          <w:lang w:val="en-AU" w:bidi="fa-IR"/>
        </w:rPr>
        <w:t>S</w:t>
      </w:r>
      <w:r w:rsidR="008C38E9" w:rsidRPr="008C38E9">
        <w:rPr>
          <w:rFonts w:cs="B Nazanin"/>
          <w:i/>
          <w:iCs/>
          <w:sz w:val="24"/>
          <w:szCs w:val="24"/>
          <w:vertAlign w:val="subscript"/>
          <w:lang w:val="en-AU" w:bidi="fa-IR"/>
        </w:rPr>
        <w:t>C-FCL</w:t>
      </w:r>
      <w:r w:rsidR="008C38E9">
        <w:rPr>
          <w:rFonts w:cs="B Nazanin"/>
          <w:sz w:val="24"/>
          <w:szCs w:val="24"/>
          <w:lang w:val="en-AU" w:bidi="fa-IR"/>
        </w:rPr>
        <w:t xml:space="preserve">) </w:t>
      </w:r>
      <w:r w:rsidR="00962120" w:rsidRPr="009731BD">
        <w:rPr>
          <w:rFonts w:cs="B Nazanin"/>
          <w:sz w:val="24"/>
          <w:szCs w:val="24"/>
          <w:lang w:val="en-AU" w:bidi="fa-IR"/>
        </w:rPr>
        <w:t xml:space="preserve">such as </w:t>
      </w:r>
      <w:r w:rsidR="00962120" w:rsidRPr="009731BD">
        <w:rPr>
          <w:rFonts w:cs="B Nazanin"/>
          <w:i/>
          <w:iCs/>
          <w:sz w:val="24"/>
          <w:szCs w:val="24"/>
          <w:lang w:val="en-AU" w:bidi="fa-IR"/>
        </w:rPr>
        <w:t>IGBT</w:t>
      </w:r>
      <w:r w:rsidR="00962120" w:rsidRPr="009731BD">
        <w:rPr>
          <w:rFonts w:cs="B Nazanin"/>
          <w:sz w:val="24"/>
          <w:szCs w:val="24"/>
          <w:lang w:val="en-AU" w:bidi="fa-IR"/>
        </w:rPr>
        <w:t xml:space="preserve">, </w:t>
      </w:r>
      <w:r w:rsidR="00962120" w:rsidRPr="009731BD">
        <w:rPr>
          <w:rFonts w:cs="B Nazanin"/>
          <w:i/>
          <w:iCs/>
          <w:sz w:val="24"/>
          <w:szCs w:val="24"/>
          <w:lang w:val="en-AU" w:bidi="fa-IR"/>
        </w:rPr>
        <w:t xml:space="preserve">IGCT </w:t>
      </w:r>
      <w:r>
        <w:rPr>
          <w:rFonts w:cs="B Nazanin"/>
          <w:sz w:val="24"/>
          <w:szCs w:val="24"/>
          <w:lang w:val="en-AU" w:bidi="fa-IR"/>
        </w:rPr>
        <w:tab/>
        <w:t>with</w:t>
      </w:r>
      <w:r w:rsidRPr="009731BD">
        <w:rPr>
          <w:rFonts w:cs="B Nazanin"/>
          <w:sz w:val="24"/>
          <w:szCs w:val="24"/>
          <w:lang w:val="en-AU" w:bidi="fa-IR"/>
        </w:rPr>
        <w:t xml:space="preserve"> </w:t>
      </w:r>
      <w:r w:rsidR="00962120" w:rsidRPr="009731BD">
        <w:rPr>
          <w:rFonts w:cs="B Nazanin"/>
          <w:sz w:val="24"/>
          <w:szCs w:val="24"/>
          <w:lang w:val="en-AU" w:bidi="fa-IR"/>
        </w:rPr>
        <w:t>a discharging resistor (</w:t>
      </w:r>
      <w:r w:rsidR="00962120" w:rsidRPr="009731BD">
        <w:rPr>
          <w:rFonts w:cs="B Nazanin"/>
          <w:i/>
          <w:iCs/>
          <w:sz w:val="24"/>
          <w:szCs w:val="24"/>
          <w:lang w:val="en-AU" w:bidi="fa-IR"/>
        </w:rPr>
        <w:t>r</w:t>
      </w:r>
      <w:r w:rsidR="00962120" w:rsidRPr="009731BD">
        <w:rPr>
          <w:rFonts w:cs="B Nazanin"/>
          <w:i/>
          <w:iCs/>
          <w:sz w:val="24"/>
          <w:szCs w:val="24"/>
          <w:vertAlign w:val="subscript"/>
          <w:lang w:val="en-AU" w:bidi="fa-IR"/>
        </w:rPr>
        <w:t>p</w:t>
      </w:r>
      <w:r w:rsidR="00962120" w:rsidRPr="009731BD">
        <w:rPr>
          <w:rFonts w:cs="B Nazanin"/>
          <w:sz w:val="24"/>
          <w:szCs w:val="24"/>
          <w:lang w:val="en-AU" w:bidi="fa-IR"/>
        </w:rPr>
        <w:t>)</w:t>
      </w:r>
      <w:r>
        <w:rPr>
          <w:rFonts w:cs="B Nazanin"/>
          <w:sz w:val="24"/>
          <w:szCs w:val="24"/>
          <w:lang w:val="en-AU" w:bidi="fa-IR"/>
        </w:rPr>
        <w:t>, which</w:t>
      </w:r>
      <w:r w:rsidR="00962120" w:rsidRPr="009731BD">
        <w:rPr>
          <w:rFonts w:cs="B Nazanin"/>
          <w:sz w:val="24"/>
          <w:szCs w:val="24"/>
          <w:lang w:val="en-AU" w:bidi="fa-IR"/>
        </w:rPr>
        <w:t xml:space="preserve"> are connected in series with the DC </w:t>
      </w:r>
      <w:r w:rsidR="00BA418F">
        <w:rPr>
          <w:rFonts w:cs="B Nazanin"/>
          <w:sz w:val="24"/>
          <w:szCs w:val="24"/>
          <w:lang w:val="en-AU" w:bidi="fa-IR"/>
        </w:rPr>
        <w:t>inductance</w:t>
      </w:r>
      <w:r w:rsidR="002A1E50">
        <w:rPr>
          <w:rFonts w:cs="B Nazanin"/>
          <w:sz w:val="24"/>
          <w:szCs w:val="24"/>
          <w:lang w:val="en-AU" w:bidi="fa-IR"/>
        </w:rPr>
        <w:t>,</w:t>
      </w:r>
      <w:r>
        <w:rPr>
          <w:rFonts w:cs="B Nazanin"/>
          <w:sz w:val="24"/>
          <w:szCs w:val="24"/>
          <w:lang w:val="en-AU" w:bidi="fa-IR"/>
        </w:rPr>
        <w:t xml:space="preserve"> and</w:t>
      </w:r>
    </w:p>
    <w:p w14:paraId="3FBE4DCE" w14:textId="0CAAB0F6" w:rsidR="00962120" w:rsidRPr="00804A12" w:rsidRDefault="00A3449C" w:rsidP="00D66A26">
      <w:pPr>
        <w:numPr>
          <w:ilvl w:val="0"/>
          <w:numId w:val="23"/>
        </w:numPr>
        <w:spacing w:line="480" w:lineRule="auto"/>
        <w:contextualSpacing/>
        <w:jc w:val="both"/>
        <w:rPr>
          <w:sz w:val="24"/>
          <w:szCs w:val="24"/>
          <w:lang w:val="en-AU"/>
        </w:rPr>
      </w:pPr>
      <w:r>
        <w:rPr>
          <w:rFonts w:cs="B Nazanin"/>
          <w:sz w:val="24"/>
          <w:szCs w:val="36"/>
          <w:lang w:val="en-AU" w:bidi="fa-IR"/>
        </w:rPr>
        <w:tab/>
      </w:r>
      <w:proofErr w:type="gramStart"/>
      <w:r>
        <w:rPr>
          <w:rFonts w:cs="B Nazanin"/>
          <w:sz w:val="24"/>
          <w:szCs w:val="36"/>
          <w:lang w:val="en-AU" w:bidi="fa-IR"/>
        </w:rPr>
        <w:t>a</w:t>
      </w:r>
      <w:proofErr w:type="gramEnd"/>
      <w:r w:rsidR="00962120" w:rsidRPr="00804A12">
        <w:rPr>
          <w:rFonts w:cs="B Nazanin"/>
          <w:sz w:val="24"/>
          <w:szCs w:val="36"/>
          <w:lang w:val="en-AU" w:bidi="fa-IR"/>
        </w:rPr>
        <w:t xml:space="preserve"> DC voltage source (</w:t>
      </w:r>
      <w:r w:rsidR="00962120" w:rsidRPr="00804A12">
        <w:rPr>
          <w:rFonts w:cs="B Nazanin"/>
          <w:i/>
          <w:iCs/>
          <w:sz w:val="24"/>
          <w:szCs w:val="36"/>
          <w:lang w:val="en-AU" w:bidi="fa-IR"/>
        </w:rPr>
        <w:t>V</w:t>
      </w:r>
      <w:r w:rsidR="00962120" w:rsidRPr="00804A12">
        <w:rPr>
          <w:rFonts w:cs="B Nazanin"/>
          <w:i/>
          <w:iCs/>
          <w:sz w:val="24"/>
          <w:szCs w:val="36"/>
          <w:vertAlign w:val="subscript"/>
          <w:lang w:val="en-AU" w:bidi="fa-IR"/>
        </w:rPr>
        <w:t>c</w:t>
      </w:r>
      <w:r w:rsidR="00962120" w:rsidRPr="00804A12">
        <w:rPr>
          <w:rFonts w:cs="B Nazanin"/>
          <w:sz w:val="24"/>
          <w:szCs w:val="36"/>
          <w:lang w:val="en-AU" w:bidi="fa-IR"/>
        </w:rPr>
        <w:t xml:space="preserve">) that is connected in series with </w:t>
      </w:r>
      <w:r w:rsidR="00AF6150" w:rsidRPr="00804A12">
        <w:rPr>
          <w:rFonts w:cs="B Nazanin"/>
          <w:sz w:val="24"/>
          <w:szCs w:val="36"/>
          <w:lang w:val="en-AU" w:bidi="fa-IR"/>
        </w:rPr>
        <w:t xml:space="preserve">the </w:t>
      </w:r>
      <w:r w:rsidR="00962120" w:rsidRPr="00804A12">
        <w:rPr>
          <w:rFonts w:cs="B Nazanin"/>
          <w:sz w:val="24"/>
          <w:szCs w:val="36"/>
          <w:lang w:val="en-AU" w:bidi="fa-IR"/>
        </w:rPr>
        <w:t xml:space="preserve">DC </w:t>
      </w:r>
      <w:r w:rsidR="00BA418F">
        <w:rPr>
          <w:rFonts w:cs="B Nazanin"/>
          <w:sz w:val="24"/>
          <w:szCs w:val="24"/>
          <w:lang w:val="en-AU" w:bidi="fa-IR"/>
        </w:rPr>
        <w:t>inductance</w:t>
      </w:r>
      <w:r w:rsidR="00BA418F" w:rsidRPr="00804A12">
        <w:rPr>
          <w:rFonts w:cs="B Nazanin"/>
          <w:sz w:val="24"/>
          <w:szCs w:val="36"/>
          <w:lang w:val="en-AU" w:bidi="fa-IR"/>
        </w:rPr>
        <w:t xml:space="preserve"> </w:t>
      </w:r>
      <w:r w:rsidR="00962120" w:rsidRPr="00804A12">
        <w:rPr>
          <w:rFonts w:cs="B Nazanin"/>
          <w:sz w:val="24"/>
          <w:szCs w:val="36"/>
          <w:lang w:val="en-AU" w:bidi="fa-IR"/>
        </w:rPr>
        <w:t xml:space="preserve">for compensation of voltage drops caused by </w:t>
      </w:r>
      <w:r w:rsidR="00962120" w:rsidRPr="00804A12">
        <w:rPr>
          <w:rFonts w:cs="B Nazanin"/>
          <w:i/>
          <w:iCs/>
          <w:sz w:val="24"/>
          <w:szCs w:val="36"/>
          <w:lang w:val="en-AU" w:bidi="fa-IR"/>
        </w:rPr>
        <w:t>r</w:t>
      </w:r>
      <w:r w:rsidR="00962120" w:rsidRPr="00804A12">
        <w:rPr>
          <w:rFonts w:cs="B Nazanin"/>
          <w:i/>
          <w:iCs/>
          <w:sz w:val="24"/>
          <w:szCs w:val="36"/>
          <w:vertAlign w:val="subscript"/>
          <w:lang w:val="en-AU" w:bidi="fa-IR"/>
        </w:rPr>
        <w:t>d</w:t>
      </w:r>
      <w:r w:rsidR="00E9146E">
        <w:rPr>
          <w:rFonts w:cs="B Nazanin"/>
          <w:sz w:val="24"/>
          <w:szCs w:val="36"/>
          <w:lang w:val="en-AU" w:bidi="fa-IR"/>
        </w:rPr>
        <w:t xml:space="preserve"> and semiconductor devices</w:t>
      </w:r>
      <w:r w:rsidR="00962120" w:rsidRPr="00804A12">
        <w:rPr>
          <w:rFonts w:cs="B Nazanin"/>
          <w:sz w:val="24"/>
          <w:szCs w:val="36"/>
          <w:lang w:val="en-AU" w:bidi="fa-IR"/>
        </w:rPr>
        <w:t>.</w:t>
      </w:r>
    </w:p>
    <w:p w14:paraId="5331D9CA" w14:textId="4C5DC416" w:rsidR="009570B5" w:rsidRPr="000A2704" w:rsidRDefault="00726349" w:rsidP="00027749">
      <w:pPr>
        <w:pStyle w:val="text0"/>
      </w:pPr>
      <w:r w:rsidRPr="000A2704">
        <w:rPr>
          <w:lang w:val="en-AU"/>
        </w:rPr>
        <w:t>Because of employing</w:t>
      </w:r>
      <w:r w:rsidR="00962120" w:rsidRPr="000A2704">
        <w:rPr>
          <w:lang w:val="en-AU"/>
        </w:rPr>
        <w:t xml:space="preserve"> the C-FCL, the rotor transient over-currents are effectively limited at the fault </w:t>
      </w:r>
      <w:r w:rsidR="00A3449C" w:rsidRPr="000A2704">
        <w:rPr>
          <w:lang w:val="en-AU"/>
        </w:rPr>
        <w:lastRenderedPageBreak/>
        <w:t>incident</w:t>
      </w:r>
      <w:r w:rsidR="003E3F40" w:rsidRPr="000A2704">
        <w:rPr>
          <w:lang w:val="en-AU"/>
        </w:rPr>
        <w:t xml:space="preserve"> </w:t>
      </w:r>
      <w:r w:rsidR="00962120" w:rsidRPr="000A2704">
        <w:rPr>
          <w:lang w:val="en-AU"/>
        </w:rPr>
        <w:t xml:space="preserve">and </w:t>
      </w:r>
      <w:proofErr w:type="gramStart"/>
      <w:r w:rsidR="00A3449C" w:rsidRPr="000A2704">
        <w:rPr>
          <w:lang w:val="en-AU"/>
        </w:rPr>
        <w:t>its</w:t>
      </w:r>
      <w:proofErr w:type="gramEnd"/>
      <w:r w:rsidR="00A3449C" w:rsidRPr="000A2704">
        <w:rPr>
          <w:lang w:val="en-AU"/>
        </w:rPr>
        <w:t xml:space="preserve"> </w:t>
      </w:r>
      <w:r w:rsidR="00962120" w:rsidRPr="000A2704">
        <w:rPr>
          <w:lang w:val="en-AU"/>
        </w:rPr>
        <w:t xml:space="preserve">clearing time. </w:t>
      </w:r>
      <w:r w:rsidR="009D35F1" w:rsidRPr="000A2704">
        <w:rPr>
          <w:lang w:val="en-AU" w:bidi="fa-IR"/>
        </w:rPr>
        <w:t>Meanwhile</w:t>
      </w:r>
      <w:r w:rsidR="00962120" w:rsidRPr="000A2704">
        <w:rPr>
          <w:lang w:val="en-AU" w:bidi="fa-IR"/>
        </w:rPr>
        <w:t xml:space="preserve">, </w:t>
      </w:r>
      <w:proofErr w:type="gramStart"/>
      <w:r w:rsidR="00962120" w:rsidRPr="000A2704">
        <w:rPr>
          <w:i/>
          <w:iCs/>
          <w:lang w:val="en-AU" w:bidi="fa-IR"/>
        </w:rPr>
        <w:t>L</w:t>
      </w:r>
      <w:r w:rsidR="00962120" w:rsidRPr="000A2704">
        <w:rPr>
          <w:i/>
          <w:iCs/>
          <w:vertAlign w:val="subscript"/>
          <w:lang w:val="en-AU" w:bidi="fa-IR"/>
        </w:rPr>
        <w:t>d</w:t>
      </w:r>
      <w:proofErr w:type="gramEnd"/>
      <w:r w:rsidR="00962120" w:rsidRPr="000A2704">
        <w:rPr>
          <w:lang w:val="en-AU" w:bidi="fa-IR"/>
        </w:rPr>
        <w:t xml:space="preserve"> can effectively suppress </w:t>
      </w:r>
      <w:r w:rsidR="00F73894" w:rsidRPr="000A2704">
        <w:rPr>
          <w:lang w:val="en-AU" w:bidi="fa-IR"/>
        </w:rPr>
        <w:t>high</w:t>
      </w:r>
      <w:r w:rsidR="00962120" w:rsidRPr="000A2704">
        <w:rPr>
          <w:lang w:val="en-AU" w:bidi="fa-IR"/>
        </w:rPr>
        <w:t xml:space="preserve"> </w:t>
      </w:r>
      <w:r w:rsidR="00962120" w:rsidRPr="000A2704">
        <w:rPr>
          <w:i/>
          <w:iCs/>
          <w:lang w:val="en-AU" w:bidi="fa-IR"/>
        </w:rPr>
        <w:t>di</w:t>
      </w:r>
      <w:r w:rsidR="00962120" w:rsidRPr="000A2704">
        <w:rPr>
          <w:lang w:val="en-AU" w:bidi="fa-IR"/>
        </w:rPr>
        <w:t>/</w:t>
      </w:r>
      <w:r w:rsidR="00962120" w:rsidRPr="000A2704">
        <w:rPr>
          <w:i/>
          <w:iCs/>
          <w:lang w:val="en-AU" w:bidi="fa-IR"/>
        </w:rPr>
        <w:t>dt</w:t>
      </w:r>
      <w:r w:rsidR="00962120" w:rsidRPr="000A2704">
        <w:rPr>
          <w:lang w:val="en-AU" w:bidi="fa-IR"/>
        </w:rPr>
        <w:t xml:space="preserve"> in the first </w:t>
      </w:r>
      <w:r w:rsidR="001B6039" w:rsidRPr="000A2704">
        <w:rPr>
          <w:lang w:val="en-AU" w:bidi="fa-IR"/>
        </w:rPr>
        <w:t>moments of the fault occurrence</w:t>
      </w:r>
      <w:r w:rsidR="00962120" w:rsidRPr="000A2704">
        <w:rPr>
          <w:lang w:val="en-AU" w:bidi="fa-IR"/>
        </w:rPr>
        <w:t xml:space="preserve"> and </w:t>
      </w:r>
      <w:r w:rsidR="00A3449C" w:rsidRPr="000A2704">
        <w:rPr>
          <w:lang w:val="en-AU" w:bidi="fa-IR"/>
        </w:rPr>
        <w:t xml:space="preserve">also </w:t>
      </w:r>
      <w:r w:rsidR="003E3F40" w:rsidRPr="000A2704">
        <w:rPr>
          <w:lang w:val="en-AU" w:bidi="fa-IR"/>
        </w:rPr>
        <w:t xml:space="preserve">successfully </w:t>
      </w:r>
      <w:r w:rsidR="00962120" w:rsidRPr="000A2704">
        <w:rPr>
          <w:lang w:val="en-AU" w:bidi="fa-IR"/>
        </w:rPr>
        <w:t>limit the rotor over-current during the fault.</w:t>
      </w:r>
      <w:r w:rsidR="00962120" w:rsidRPr="000A2704">
        <w:rPr>
          <w:lang w:val="en-AU"/>
        </w:rPr>
        <w:t xml:space="preserve"> In this way, continuous operation </w:t>
      </w:r>
      <w:r w:rsidR="009D35F1" w:rsidRPr="000A2704">
        <w:rPr>
          <w:lang w:val="en-AU"/>
        </w:rPr>
        <w:t xml:space="preserve">of the DFIG </w:t>
      </w:r>
      <w:r w:rsidR="00962120" w:rsidRPr="000A2704">
        <w:rPr>
          <w:lang w:val="en-AU"/>
        </w:rPr>
        <w:t>can be achieved even at zero grid voltage.</w:t>
      </w:r>
      <w:r w:rsidR="009570B5" w:rsidRPr="000A2704">
        <w:rPr>
          <w:lang w:val="en-AU"/>
        </w:rPr>
        <w:t xml:space="preserve"> </w:t>
      </w:r>
      <w:r w:rsidR="009570B5" w:rsidRPr="000A2704">
        <w:t>Furthermore, an over</w:t>
      </w:r>
      <w:r w:rsidR="00CD1C1A" w:rsidRPr="000A2704">
        <w:t>-</w:t>
      </w:r>
      <w:r w:rsidR="009570B5" w:rsidRPr="000A2704">
        <w:t xml:space="preserve">voltage appears across the FCLs due to </w:t>
      </w:r>
      <w:proofErr w:type="spellStart"/>
      <w:r w:rsidR="009570B5" w:rsidRPr="000A2704">
        <w:rPr>
          <w:i/>
          <w:iCs/>
        </w:rPr>
        <w:t>Ldi</w:t>
      </w:r>
      <w:proofErr w:type="spellEnd"/>
      <w:r w:rsidR="009570B5" w:rsidRPr="000A2704">
        <w:rPr>
          <w:i/>
          <w:iCs/>
        </w:rPr>
        <w:t>/dt</w:t>
      </w:r>
      <w:r w:rsidR="001C6DBC" w:rsidRPr="000A2704">
        <w:t xml:space="preserve">, </w:t>
      </w:r>
      <w:r w:rsidR="009570B5" w:rsidRPr="000A2704">
        <w:t xml:space="preserve">which </w:t>
      </w:r>
      <w:r w:rsidR="003E3F40" w:rsidRPr="000A2704">
        <w:t xml:space="preserve">especially </w:t>
      </w:r>
      <w:r w:rsidR="001C6DBC" w:rsidRPr="000A2704">
        <w:t>happens</w:t>
      </w:r>
      <w:r w:rsidR="009570B5" w:rsidRPr="000A2704">
        <w:t xml:space="preserve"> at </w:t>
      </w:r>
      <w:r w:rsidR="001C6DBC" w:rsidRPr="000A2704">
        <w:t xml:space="preserve">the </w:t>
      </w:r>
      <w:r w:rsidR="009570B5" w:rsidRPr="000A2704">
        <w:t>beginning of the fault</w:t>
      </w:r>
      <w:r w:rsidR="001C6DBC" w:rsidRPr="000A2704">
        <w:t xml:space="preserve"> </w:t>
      </w:r>
      <w:r w:rsidR="001C6DBC" w:rsidRPr="000A2704">
        <w:fldChar w:fldCharType="begin">
          <w:fldData xml:space="preserve">PEVuZE5vdGU+PENpdGU+PEF1dGhvcj5TaGlyYWk8L0F1dGhvcj48WWVhcj5GZWIuIDIwMDM8L1ll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</w:fldData>
        </w:fldChar>
      </w:r>
      <w:r w:rsidR="00027749" w:rsidRPr="000A2704">
        <w:instrText xml:space="preserve"> ADDIN EN.CITE </w:instrText>
      </w:r>
      <w:r w:rsidR="00027749" w:rsidRPr="000A2704">
        <w:fldChar w:fldCharType="begin">
          <w:fldData xml:space="preserve">PEVuZE5vdGU+PENpdGU+PEF1dGhvcj5TaGlyYWk8L0F1dGhvcj48WWVhcj5GZWIuIDIwMDM8L1ll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</w:fldData>
        </w:fldChar>
      </w:r>
      <w:r w:rsidR="00027749" w:rsidRPr="000A2704">
        <w:instrText xml:space="preserve"> ADDIN EN.CITE.DATA </w:instrText>
      </w:r>
      <w:r w:rsidR="00027749" w:rsidRPr="000A2704">
        <w:fldChar w:fldCharType="end"/>
      </w:r>
      <w:r w:rsidR="001C6DBC" w:rsidRPr="000A2704">
        <w:fldChar w:fldCharType="separate"/>
      </w:r>
      <w:r w:rsidR="001C6DBC" w:rsidRPr="000A2704">
        <w:rPr>
          <w:noProof/>
        </w:rPr>
        <w:t>[31]</w:t>
      </w:r>
      <w:r w:rsidR="001C6DBC" w:rsidRPr="000A2704">
        <w:fldChar w:fldCharType="end"/>
      </w:r>
      <w:r w:rsidR="009570B5" w:rsidRPr="000A2704">
        <w:t xml:space="preserve">. In order to suppress </w:t>
      </w:r>
      <w:r w:rsidR="001C6DBC" w:rsidRPr="000A2704">
        <w:t>the over</w:t>
      </w:r>
      <w:r w:rsidR="00CD1C1A" w:rsidRPr="000A2704">
        <w:t>-</w:t>
      </w:r>
      <w:r w:rsidR="001C6DBC" w:rsidRPr="000A2704">
        <w:t>shoots</w:t>
      </w:r>
      <w:r w:rsidR="009570B5" w:rsidRPr="000A2704">
        <w:t xml:space="preserve"> and avoid any component damage</w:t>
      </w:r>
      <w:r w:rsidR="001C6DBC" w:rsidRPr="000A2704">
        <w:t>,</w:t>
      </w:r>
      <w:r w:rsidR="009570B5" w:rsidRPr="000A2704">
        <w:t xml:space="preserve"> </w:t>
      </w:r>
      <w:r w:rsidR="00A3449C" w:rsidRPr="000A2704">
        <w:t xml:space="preserve">a </w:t>
      </w:r>
      <w:r w:rsidR="007B20CD" w:rsidRPr="000A2704">
        <w:t>zinc oxide (</w:t>
      </w:r>
      <w:r w:rsidR="009570B5" w:rsidRPr="000A2704">
        <w:t>ZnO</w:t>
      </w:r>
      <w:r w:rsidR="007B20CD" w:rsidRPr="000A2704">
        <w:t>) surge arrester</w:t>
      </w:r>
      <w:r w:rsidR="009570B5" w:rsidRPr="000A2704">
        <w:t xml:space="preserve"> device is </w:t>
      </w:r>
      <w:r w:rsidR="001C6DBC" w:rsidRPr="000A2704">
        <w:t xml:space="preserve">usually </w:t>
      </w:r>
      <w:r w:rsidR="009570B5" w:rsidRPr="000A2704">
        <w:t xml:space="preserve">employed in </w:t>
      </w:r>
      <w:r w:rsidR="001C6DBC" w:rsidRPr="000A2704">
        <w:t xml:space="preserve">the </w:t>
      </w:r>
      <w:r w:rsidR="009570B5" w:rsidRPr="000A2704">
        <w:t>FCLs</w:t>
      </w:r>
      <w:r w:rsidR="001C6DBC" w:rsidRPr="000A2704">
        <w:t xml:space="preserve"> </w:t>
      </w:r>
      <w:r w:rsidR="001C6DBC" w:rsidRPr="000A2704">
        <w:fldChar w:fldCharType="begin">
          <w:fldData xml:space="preserve">PEVuZE5vdGU+PENpdGU+PEF1dGhvcj5HdW88L0F1dGhvcj48WWVhcj5KYW4uIDIwMTU8L1llYXI+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</w:fldData>
        </w:fldChar>
      </w:r>
      <w:r w:rsidR="00027749" w:rsidRPr="000A2704">
        <w:instrText xml:space="preserve"> ADDIN EN.CITE </w:instrText>
      </w:r>
      <w:r w:rsidR="00027749" w:rsidRPr="000A2704">
        <w:fldChar w:fldCharType="begin">
          <w:fldData xml:space="preserve">PEVuZE5vdGU+PENpdGU+PEF1dGhvcj5HdW88L0F1dGhvcj48WWVhcj5KYW4uIDIwMTU8L1llYXI+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</w:fldData>
        </w:fldChar>
      </w:r>
      <w:r w:rsidR="00027749" w:rsidRPr="000A2704">
        <w:instrText xml:space="preserve"> ADDIN EN.CITE.DATA </w:instrText>
      </w:r>
      <w:r w:rsidR="00027749" w:rsidRPr="000A2704">
        <w:fldChar w:fldCharType="end"/>
      </w:r>
      <w:r w:rsidR="001C6DBC" w:rsidRPr="000A2704">
        <w:fldChar w:fldCharType="separate"/>
      </w:r>
      <w:r w:rsidR="001C6DBC" w:rsidRPr="000A2704">
        <w:rPr>
          <w:noProof/>
        </w:rPr>
        <w:t>[26]</w:t>
      </w:r>
      <w:r w:rsidR="001C6DBC" w:rsidRPr="000A2704">
        <w:fldChar w:fldCharType="end"/>
      </w:r>
      <w:r w:rsidR="009570B5" w:rsidRPr="000A2704">
        <w:t>. So</w:t>
      </w:r>
      <w:r w:rsidR="001C6DBC" w:rsidRPr="000A2704">
        <w:t>,</w:t>
      </w:r>
      <w:r w:rsidR="009570B5" w:rsidRPr="000A2704">
        <w:t xml:space="preserve"> to protect </w:t>
      </w:r>
      <w:r w:rsidR="001C6DBC" w:rsidRPr="000A2704">
        <w:t xml:space="preserve">the </w:t>
      </w:r>
      <w:r w:rsidR="009570B5" w:rsidRPr="000A2704">
        <w:t>semiconductors against over</w:t>
      </w:r>
      <w:r w:rsidR="00CD1C1A" w:rsidRPr="000A2704">
        <w:t>-</w:t>
      </w:r>
      <w:r w:rsidR="009570B5" w:rsidRPr="000A2704">
        <w:t>voltage, it is necessary to include a ZnO device in parallel with the</w:t>
      </w:r>
      <w:r w:rsidR="001C6DBC" w:rsidRPr="000A2704">
        <w:t xml:space="preserve"> proposed</w:t>
      </w:r>
      <w:r w:rsidR="009570B5" w:rsidRPr="000A2704">
        <w:t xml:space="preserve"> C-FCL.</w:t>
      </w:r>
    </w:p>
    <w:p w14:paraId="75FAE740" w14:textId="28F7D049" w:rsidR="00962120" w:rsidRPr="001668C8" w:rsidRDefault="0098775C" w:rsidP="00027749">
      <w:pPr>
        <w:pStyle w:val="text0"/>
        <w:rPr>
          <w:lang w:val="en-AU"/>
        </w:rPr>
      </w:pPr>
      <w:r w:rsidRPr="00E948DF">
        <w:rPr>
          <w:lang w:val="en-AU"/>
        </w:rPr>
        <w:t xml:space="preserve">More details about modelling the DFIG can be found in </w:t>
      </w:r>
      <w:r w:rsidRPr="00E948DF">
        <w:rPr>
          <w:lang w:val="en-AU"/>
        </w:rPr>
        <w:fldChar w:fldCharType="begin">
          <w:fldData xml:space="preserve">PEVuZE5vdGU+PENpdGU+PEF1dGhvcj5BYmFkPC9BdXRob3I+PFllYXI+MjAxMTwvWWVhcj48UmVj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</w:fldData>
        </w:fldChar>
      </w:r>
      <w:r w:rsidR="00027749">
        <w:rPr>
          <w:lang w:val="en-AU"/>
        </w:rPr>
        <w:instrText xml:space="preserve"> ADDIN EN.CITE </w:instrText>
      </w:r>
      <w:r w:rsidR="00027749">
        <w:rPr>
          <w:lang w:val="en-AU"/>
        </w:rPr>
        <w:fldChar w:fldCharType="begin">
          <w:fldData xml:space="preserve">PEVuZE5vdGU+PENpdGU+PEF1dGhvcj5BYmFkPC9BdXRob3I+PFllYXI+MjAxMTwvWWVhcj48UmVj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</w:fldData>
        </w:fldChar>
      </w:r>
      <w:r w:rsidR="00027749">
        <w:rPr>
          <w:lang w:val="en-AU"/>
        </w:rPr>
        <w:instrText xml:space="preserve"> ADDIN EN.CITE.DATA </w:instrText>
      </w:r>
      <w:r w:rsidR="00027749">
        <w:rPr>
          <w:lang w:val="en-AU"/>
        </w:rPr>
      </w:r>
      <w:r w:rsidR="00027749">
        <w:rPr>
          <w:lang w:val="en-AU"/>
        </w:rPr>
        <w:fldChar w:fldCharType="end"/>
      </w:r>
      <w:r w:rsidRPr="00E948DF">
        <w:rPr>
          <w:lang w:val="en-AU"/>
        </w:rPr>
      </w:r>
      <w:r w:rsidRPr="00E948DF">
        <w:rPr>
          <w:lang w:val="en-AU"/>
        </w:rPr>
        <w:fldChar w:fldCharType="separate"/>
      </w:r>
      <w:r w:rsidR="001C6DBC" w:rsidRPr="00E948DF">
        <w:rPr>
          <w:noProof/>
          <w:lang w:val="en-AU"/>
        </w:rPr>
        <w:t>[32, 33]</w:t>
      </w:r>
      <w:r w:rsidRPr="00E948DF">
        <w:rPr>
          <w:lang w:val="en-AU"/>
        </w:rPr>
        <w:fldChar w:fldCharType="end"/>
      </w:r>
      <w:r w:rsidRPr="00E948DF">
        <w:rPr>
          <w:lang w:val="en-AU"/>
        </w:rPr>
        <w:t>. Both converters of the DFIG</w:t>
      </w:r>
      <w:r w:rsidR="002315F6" w:rsidRPr="00E948DF">
        <w:rPr>
          <w:lang w:val="en-AU"/>
        </w:rPr>
        <w:t>, the RSC and the grid side converter (GSC)</w:t>
      </w:r>
      <w:r w:rsidRPr="00E948DF">
        <w:rPr>
          <w:lang w:val="en-AU"/>
        </w:rPr>
        <w:t xml:space="preserve"> operate by direct torque control (DTC) strategy </w:t>
      </w:r>
      <w:r w:rsidRPr="00E948DF">
        <w:rPr>
          <w:lang w:val="en-AU"/>
        </w:rPr>
        <w:fldChar w:fldCharType="begin"/>
      </w:r>
      <w:r w:rsidR="00027749">
        <w:rPr>
          <w:lang w:val="en-AU"/>
        </w:rPr>
        <w:instrText xml:space="preserve"> ADDIN EN.CITE &lt;EndNote&gt;&lt;Cite&gt;&lt;Author&gt;Abad&lt;/Author&gt;&lt;Year&gt;2011&lt;/Year&gt;&lt;RecNum&gt;30&lt;/RecNum&gt;&lt;DisplayText&gt;[32]&lt;/DisplayText&gt;&lt;record&gt;&lt;rec-number&gt;30&lt;/rec-number&gt;&lt;foreign-keys&gt;&lt;key app="EN" db-id="re95faz9pv5zfmeerz5xsd5b590wsazvd0wr" timestamp="1465451907"&gt;30&lt;/key&gt;&lt;/foreign-keys&gt;&lt;ref-type name="Book"&gt;6&lt;/ref-type&gt;&lt;contributors&gt;&lt;authors&gt;&lt;author&gt;Abad, Gonzalo&lt;/author&gt;&lt;author&gt;Lopez, Jesus&lt;/author&gt;&lt;author&gt;Rodríguez, Miguel&lt;/author&gt;&lt;author&gt;Marroyo, Luis&lt;/author&gt;&lt;author&gt;Iwanski, Grzegorz&lt;/author&gt;&lt;/authors&gt;&lt;/contributors&gt;&lt;titles&gt;&lt;title&gt;Doubly fed induction machine: modeling and control for wind energy generation&lt;/title&gt;&lt;/titles&gt;&lt;volume&gt;85&lt;/volume&gt;&lt;dates&gt;&lt;year&gt;2011&lt;/year&gt;&lt;/dates&gt;&lt;publisher&gt;John Wiley &amp;amp; Sons&lt;/publisher&gt;&lt;isbn&gt;1118104951&lt;/isbn&gt;&lt;urls&gt;&lt;/urls&gt;&lt;/record&gt;&lt;/Cite&gt;&lt;/EndNote&gt;</w:instrText>
      </w:r>
      <w:r w:rsidRPr="00E948DF">
        <w:rPr>
          <w:lang w:val="en-AU"/>
        </w:rPr>
        <w:fldChar w:fldCharType="separate"/>
      </w:r>
      <w:r w:rsidR="001C6DBC" w:rsidRPr="00E948DF">
        <w:rPr>
          <w:noProof/>
          <w:lang w:val="en-AU"/>
        </w:rPr>
        <w:t>[32]</w:t>
      </w:r>
      <w:r w:rsidRPr="00E948DF">
        <w:rPr>
          <w:lang w:val="en-AU"/>
        </w:rPr>
        <w:fldChar w:fldCharType="end"/>
      </w:r>
      <w:r w:rsidRPr="00E948DF">
        <w:rPr>
          <w:lang w:val="en-AU"/>
        </w:rPr>
        <w:t xml:space="preserve">. </w:t>
      </w:r>
      <w:r w:rsidR="00962120" w:rsidRPr="00E948DF">
        <w:rPr>
          <w:lang w:val="en-AU"/>
        </w:rPr>
        <w:t xml:space="preserve">The DFIG system </w:t>
      </w:r>
      <w:r w:rsidR="00A3449C">
        <w:rPr>
          <w:lang w:val="en-AU"/>
        </w:rPr>
        <w:t>could</w:t>
      </w:r>
      <w:r w:rsidR="00A3449C" w:rsidRPr="0098775C">
        <w:rPr>
          <w:lang w:val="en-AU"/>
        </w:rPr>
        <w:t xml:space="preserve"> </w:t>
      </w:r>
      <w:r w:rsidR="00962120" w:rsidRPr="0098775C">
        <w:rPr>
          <w:lang w:val="en-AU"/>
        </w:rPr>
        <w:t xml:space="preserve">have a DC-chopper installed at </w:t>
      </w:r>
      <w:r w:rsidR="0079534C" w:rsidRPr="002575CB">
        <w:rPr>
          <w:lang w:val="en-AU"/>
        </w:rPr>
        <w:t xml:space="preserve">the </w:t>
      </w:r>
      <w:r w:rsidR="00962120" w:rsidRPr="002575CB">
        <w:rPr>
          <w:lang w:val="en-AU"/>
        </w:rPr>
        <w:t>DC-</w:t>
      </w:r>
      <w:r w:rsidR="00962120" w:rsidRPr="001668C8">
        <w:rPr>
          <w:lang w:val="en-AU"/>
        </w:rPr>
        <w:t xml:space="preserve">link </w:t>
      </w:r>
      <w:r w:rsidR="00F07693" w:rsidRPr="001668C8">
        <w:rPr>
          <w:lang w:val="en-AU"/>
        </w:rPr>
        <w:fldChar w:fldCharType="begin"/>
      </w:r>
      <w:r w:rsidR="00027749">
        <w:rPr>
          <w:lang w:val="en-AU"/>
        </w:rPr>
        <w:instrText xml:space="preserve"> ADDIN EN.CITE &lt;EndNote&gt;&lt;Cite&gt;&lt;Author&gt;Erlich&lt;/Author&gt;&lt;Year&gt;2007&lt;/Year&gt;&lt;RecNum&gt;26&lt;/RecNum&gt;&lt;DisplayText&gt;[34]&lt;/DisplayText&gt;&lt;record&gt;&lt;rec-number&gt;26&lt;/rec-number&gt;&lt;foreign-keys&gt;&lt;key app="EN" db-id="re95faz9pv5zfmeerz5xsd5b590wsazvd0wr" timestamp="1465451439"&gt;26&lt;/key&gt;&lt;/foreign-keys&gt;&lt;ref-type name="Conference Proceedings"&gt;10&lt;/ref-type&gt;&lt;contributors&gt;&lt;authors&gt;&lt;author&gt;I. Erlich&lt;/author&gt;&lt;author&gt;H. Wrede&lt;/author&gt;&lt;author&gt;C. Feltes&lt;/author&gt;&lt;/authors&gt;&lt;/contributors&gt;&lt;titles&gt;&lt;title&gt;Dynamic Behavior of DFIG-Based Wind Turbines during Grid Faults&lt;/title&gt;&lt;secondary-title&gt;Power Convers. Conf. - Nagoya, 2007. PCC &amp;apos;07&lt;/secondary-title&gt;&lt;alt-title&gt;Power Conversion Conference - Nagoya, 2007. PCC &amp;apos;07&lt;/alt-title&gt;&lt;/titles&gt;&lt;pages&gt;1195-1200&lt;/pages&gt;&lt;keywords&gt;&lt;keyword&gt;asynchronous generators&lt;/keyword&gt;&lt;keyword&gt;fault diagnosis&lt;/keyword&gt;&lt;keyword&gt;power grids&lt;/keyword&gt;&lt;keyword&gt;wind turbines&lt;/keyword&gt;&lt;keyword&gt;DC-link chopper&lt;/keyword&gt;&lt;keyword&gt;DFIG-based wind turbines&lt;/keyword&gt;&lt;keyword&gt;crowbar&lt;/keyword&gt;&lt;keyword&gt;doubly-fed induction generator&lt;/keyword&gt;&lt;keyword&gt;grid faults&lt;/keyword&gt;&lt;keyword&gt;grid mandatory reactive current supply&lt;/keyword&gt;&lt;keyword&gt;protection measures&lt;/keyword&gt;&lt;keyword&gt;Choppers&lt;/keyword&gt;&lt;keyword&gt;Current measurement&lt;/keyword&gt;&lt;keyword&gt;Current supplies&lt;/keyword&gt;&lt;keyword&gt;Induction generators&lt;/keyword&gt;&lt;keyword&gt;Low voltage&lt;/keyword&gt;&lt;keyword&gt;Power system stability&lt;/keyword&gt;&lt;keyword&gt;Protection&lt;/keyword&gt;&lt;keyword&gt;Stress&lt;/keyword&gt;&lt;keyword&gt;Wind energy&lt;/keyword&gt;&lt;keyword&gt;Fault-Ride Through&lt;/keyword&gt;&lt;keyword&gt;Wind Turbine&lt;/keyword&gt;&lt;/keywords&gt;&lt;dates&gt;&lt;year&gt;2007&lt;/year&gt;&lt;pub-dates&gt;&lt;date&gt;2-5 April 2007&lt;/date&gt;&lt;/pub-dates&gt;&lt;/dates&gt;&lt;urls&gt;&lt;/urls&gt;&lt;electronic-resource-num&gt;10.1109/PCCON.2007.373117&lt;/electronic-resource-num&gt;&lt;/record&gt;&lt;/Cite&gt;&lt;/EndNote&gt;</w:instrText>
      </w:r>
      <w:r w:rsidR="00F07693" w:rsidRPr="001668C8">
        <w:rPr>
          <w:lang w:val="en-AU"/>
        </w:rPr>
        <w:fldChar w:fldCharType="separate"/>
      </w:r>
      <w:r w:rsidR="001C6DBC" w:rsidRPr="001668C8">
        <w:rPr>
          <w:noProof/>
          <w:lang w:val="en-AU"/>
        </w:rPr>
        <w:t>[34]</w:t>
      </w:r>
      <w:r w:rsidR="00F07693" w:rsidRPr="001668C8">
        <w:rPr>
          <w:lang w:val="en-AU"/>
        </w:rPr>
        <w:fldChar w:fldCharType="end"/>
      </w:r>
      <w:r w:rsidR="00962120" w:rsidRPr="001668C8">
        <w:rPr>
          <w:lang w:val="en-AU"/>
        </w:rPr>
        <w:t xml:space="preserve">. During the fault, </w:t>
      </w:r>
      <w:r w:rsidR="00C45176" w:rsidRPr="001668C8">
        <w:rPr>
          <w:lang w:val="en-AU"/>
        </w:rPr>
        <w:t>t</w:t>
      </w:r>
      <w:r w:rsidR="00640B94" w:rsidRPr="001668C8">
        <w:rPr>
          <w:lang w:val="en-AU"/>
        </w:rPr>
        <w:t>he DC chopper</w:t>
      </w:r>
      <w:r w:rsidR="00962120" w:rsidRPr="001668C8">
        <w:rPr>
          <w:lang w:val="en-AU"/>
        </w:rPr>
        <w:t xml:space="preserve"> protects the DC-link from over-voltage</w:t>
      </w:r>
      <w:r w:rsidR="00F73894" w:rsidRPr="001668C8">
        <w:rPr>
          <w:lang w:val="en-AU"/>
        </w:rPr>
        <w:t xml:space="preserve"> </w:t>
      </w:r>
      <w:r w:rsidR="00640B94" w:rsidRPr="001668C8">
        <w:rPr>
          <w:lang w:val="en-AU"/>
        </w:rPr>
        <w:t>by</w:t>
      </w:r>
      <w:r w:rsidR="00F73894" w:rsidRPr="001668C8">
        <w:rPr>
          <w:lang w:val="en-AU"/>
        </w:rPr>
        <w:t xml:space="preserve"> consuming the excess energy </w:t>
      </w:r>
      <w:r w:rsidR="00640B94" w:rsidRPr="001668C8">
        <w:rPr>
          <w:lang w:val="en-AU"/>
        </w:rPr>
        <w:t>of</w:t>
      </w:r>
      <w:r w:rsidR="00F73894" w:rsidRPr="001668C8">
        <w:rPr>
          <w:lang w:val="en-AU"/>
        </w:rPr>
        <w:t xml:space="preserve"> the DC-link capacitor </w:t>
      </w:r>
      <w:r w:rsidR="00640B94" w:rsidRPr="001668C8">
        <w:rPr>
          <w:lang w:val="en-AU"/>
        </w:rPr>
        <w:t>with</w:t>
      </w:r>
      <w:r w:rsidR="00F73894" w:rsidRPr="001668C8">
        <w:rPr>
          <w:lang w:val="en-AU"/>
        </w:rPr>
        <w:t xml:space="preserve"> its braking resistance (</w:t>
      </w:r>
      <w:proofErr w:type="spellStart"/>
      <w:r w:rsidR="00F73894" w:rsidRPr="001668C8">
        <w:rPr>
          <w:i/>
          <w:iCs/>
          <w:lang w:val="en-AU"/>
        </w:rPr>
        <w:t>R</w:t>
      </w:r>
      <w:r w:rsidR="00F73894" w:rsidRPr="001668C8">
        <w:rPr>
          <w:i/>
          <w:iCs/>
          <w:vertAlign w:val="subscript"/>
          <w:lang w:val="en-AU"/>
        </w:rPr>
        <w:t>brake</w:t>
      </w:r>
      <w:proofErr w:type="spellEnd"/>
      <w:r w:rsidR="00F73894" w:rsidRPr="001668C8">
        <w:rPr>
          <w:lang w:val="en-AU"/>
        </w:rPr>
        <w:t>)</w:t>
      </w:r>
      <w:r w:rsidR="00640B94" w:rsidRPr="001668C8">
        <w:rPr>
          <w:lang w:val="en-AU"/>
        </w:rPr>
        <w:t>.</w:t>
      </w:r>
      <w:r w:rsidR="00962120" w:rsidRPr="001668C8">
        <w:rPr>
          <w:lang w:val="en-AU"/>
        </w:rPr>
        <w:t xml:space="preserve"> </w:t>
      </w:r>
      <w:r w:rsidR="00640B94" w:rsidRPr="001668C8">
        <w:rPr>
          <w:lang w:val="en-AU"/>
        </w:rPr>
        <w:t>Furthermore, during normal operation,</w:t>
      </w:r>
      <w:r w:rsidR="00962120" w:rsidRPr="001668C8">
        <w:rPr>
          <w:lang w:val="en-AU"/>
        </w:rPr>
        <w:t xml:space="preserve"> </w:t>
      </w:r>
      <w:r w:rsidR="00640B94" w:rsidRPr="001668C8">
        <w:rPr>
          <w:lang w:val="en-AU"/>
        </w:rPr>
        <w:t>the DC chopper</w:t>
      </w:r>
      <w:r w:rsidR="00962120" w:rsidRPr="001668C8">
        <w:rPr>
          <w:lang w:val="en-AU"/>
        </w:rPr>
        <w:t xml:space="preserve"> enhance</w:t>
      </w:r>
      <w:r w:rsidR="004B226A" w:rsidRPr="001668C8">
        <w:rPr>
          <w:lang w:val="en-AU"/>
        </w:rPr>
        <w:t>s</w:t>
      </w:r>
      <w:r w:rsidR="00962120" w:rsidRPr="001668C8">
        <w:rPr>
          <w:lang w:val="en-AU"/>
        </w:rPr>
        <w:t xml:space="preserve"> overall system performance, especially, when there is an imbalance </w:t>
      </w:r>
      <w:r w:rsidR="00EE4823" w:rsidRPr="001668C8">
        <w:rPr>
          <w:lang w:val="en-AU"/>
        </w:rPr>
        <w:t xml:space="preserve">of </w:t>
      </w:r>
      <w:r w:rsidR="00962120" w:rsidRPr="001668C8">
        <w:rPr>
          <w:lang w:val="en-AU"/>
        </w:rPr>
        <w:t>power between the RSC and the</w:t>
      </w:r>
      <w:r w:rsidR="000D201A" w:rsidRPr="001668C8">
        <w:rPr>
          <w:lang w:val="en-AU"/>
        </w:rPr>
        <w:t xml:space="preserve"> </w:t>
      </w:r>
      <w:r w:rsidR="00962120" w:rsidRPr="001668C8">
        <w:rPr>
          <w:lang w:val="en-AU"/>
        </w:rPr>
        <w:t xml:space="preserve">GSC </w:t>
      </w:r>
      <w:r w:rsidR="00F07693" w:rsidRPr="001668C8">
        <w:rPr>
          <w:lang w:val="en-AU"/>
        </w:rPr>
        <w:fldChar w:fldCharType="begin">
          <w:fldData xml:space="preserve">PEVuZE5vdGU+PENpdGU+PEF1dGhvcj5FcmxpY2g8L0F1dGhvcj48WWVhcj4yMDA3PC9ZZWFyPjxS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</w:fldData>
        </w:fldChar>
      </w:r>
      <w:r w:rsidR="00027749">
        <w:rPr>
          <w:lang w:val="en-AU"/>
        </w:rPr>
        <w:instrText xml:space="preserve"> ADDIN EN.CITE </w:instrText>
      </w:r>
      <w:r w:rsidR="00027749">
        <w:rPr>
          <w:lang w:val="en-AU"/>
        </w:rPr>
        <w:fldChar w:fldCharType="begin">
          <w:fldData xml:space="preserve">PEVuZE5vdGU+PENpdGU+PEF1dGhvcj5FcmxpY2g8L0F1dGhvcj48WWVhcj4yMDA3PC9ZZWFyPjxS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</w:fldData>
        </w:fldChar>
      </w:r>
      <w:r w:rsidR="00027749">
        <w:rPr>
          <w:lang w:val="en-AU"/>
        </w:rPr>
        <w:instrText xml:space="preserve"> ADDIN EN.CITE.DATA </w:instrText>
      </w:r>
      <w:r w:rsidR="00027749">
        <w:rPr>
          <w:lang w:val="en-AU"/>
        </w:rPr>
      </w:r>
      <w:r w:rsidR="00027749">
        <w:rPr>
          <w:lang w:val="en-AU"/>
        </w:rPr>
        <w:fldChar w:fldCharType="end"/>
      </w:r>
      <w:r w:rsidR="00F07693" w:rsidRPr="001668C8">
        <w:rPr>
          <w:lang w:val="en-AU"/>
        </w:rPr>
      </w:r>
      <w:r w:rsidR="00F07693" w:rsidRPr="001668C8">
        <w:rPr>
          <w:lang w:val="en-AU"/>
        </w:rPr>
        <w:fldChar w:fldCharType="separate"/>
      </w:r>
      <w:r w:rsidR="001C6DBC" w:rsidRPr="001668C8">
        <w:rPr>
          <w:noProof/>
          <w:lang w:val="en-AU"/>
        </w:rPr>
        <w:t>[32, 34]</w:t>
      </w:r>
      <w:r w:rsidR="00F07693" w:rsidRPr="001668C8">
        <w:rPr>
          <w:lang w:val="en-AU"/>
        </w:rPr>
        <w:fldChar w:fldCharType="end"/>
      </w:r>
      <w:r w:rsidR="00962120" w:rsidRPr="001668C8">
        <w:rPr>
          <w:lang w:val="en-AU"/>
        </w:rPr>
        <w:t xml:space="preserve">. </w:t>
      </w:r>
      <w:r w:rsidR="00C45176" w:rsidRPr="001668C8">
        <w:rPr>
          <w:lang w:val="en-AU"/>
        </w:rPr>
        <w:t>With the proposed C-FCL, t</w:t>
      </w:r>
      <w:r w:rsidR="00962120" w:rsidRPr="001668C8">
        <w:rPr>
          <w:lang w:val="en-AU"/>
        </w:rPr>
        <w:t>he restricted rotor fault current reduce</w:t>
      </w:r>
      <w:r w:rsidR="004B226A" w:rsidRPr="001668C8">
        <w:rPr>
          <w:lang w:val="en-AU"/>
        </w:rPr>
        <w:t>s</w:t>
      </w:r>
      <w:r w:rsidR="00962120" w:rsidRPr="001668C8">
        <w:rPr>
          <w:lang w:val="en-AU"/>
        </w:rPr>
        <w:t xml:space="preserve"> </w:t>
      </w:r>
      <w:r w:rsidR="00504799" w:rsidRPr="001668C8">
        <w:rPr>
          <w:lang w:val="en-AU"/>
        </w:rPr>
        <w:t xml:space="preserve">the </w:t>
      </w:r>
      <w:r w:rsidR="00962120" w:rsidRPr="001668C8">
        <w:rPr>
          <w:lang w:val="en-AU"/>
        </w:rPr>
        <w:t>charging current to the DC-link capacitor</w:t>
      </w:r>
      <w:r w:rsidR="00DB48FC" w:rsidRPr="001668C8">
        <w:rPr>
          <w:lang w:val="en-AU"/>
        </w:rPr>
        <w:t xml:space="preserve"> </w:t>
      </w:r>
      <w:r w:rsidR="00DB48FC" w:rsidRPr="001668C8">
        <w:rPr>
          <w:lang w:val="en-AU"/>
        </w:rPr>
        <w:fldChar w:fldCharType="begin"/>
      </w:r>
      <w:r w:rsidR="00027749">
        <w:rPr>
          <w:lang w:val="en-AU"/>
        </w:rPr>
        <w:instrText xml:space="preserve"> ADDIN EN.CITE &lt;EndNote&gt;&lt;Cite&gt;&lt;Author&gt;Yang&lt;/Author&gt;&lt;Year&gt;Feb. 2010&lt;/Year&gt;&lt;RecNum&gt;38&lt;/RecNum&gt;&lt;DisplayText&gt;[35]&lt;/DisplayText&gt;&lt;record&gt;&lt;rec-number&gt;38&lt;/rec-number&gt;&lt;foreign-keys&gt;&lt;key app="EN" db-id="re95faz9pv5zfmeerz5xsd5b590wsazvd0wr" timestamp="1466257709"&gt;38&lt;/key&gt;&lt;/foreign-keys&gt;&lt;ref-type name="Journal Article"&gt;17&lt;/ref-type&gt;&lt;contributors&gt;&lt;authors&gt;&lt;author&gt;J. Yang&lt;/author&gt;&lt;author&gt;J. E. Fletcher&lt;/author&gt;&lt;author&gt;J, O.&lt;/author&gt;&lt;author&gt;x,&lt;/author&gt;&lt;author&gt;Reilly,&lt;/author&gt;&lt;/authors&gt;&lt;/contributors&gt;&lt;titles&gt;&lt;title&gt;A Series-Dynamic-Resistor-Based Converter Protection Scheme for Doubly-Fed Induction Generator During Various Fault Conditions&lt;/title&gt;&lt;secondary-title&gt;IEEE Trans. Energy Convers.&lt;/secondary-title&gt;&lt;/titles&gt;&lt;periodical&gt;&lt;full-title&gt;IEEE Trans. Energy Convers.&lt;/full-title&gt;&lt;/periodical&gt;&lt;pages&gt;422-432&lt;/pages&gt;&lt;volume&gt;25&lt;/volume&gt;&lt;number&gt;2&lt;/number&gt;&lt;keywords&gt;&lt;keyword&gt;DC motor protection&lt;/keyword&gt;&lt;keyword&gt;asynchronous generators&lt;/keyword&gt;&lt;keyword&gt;machine control&lt;/keyword&gt;&lt;keyword&gt;overcurrent protection&lt;/keyword&gt;&lt;keyword&gt;power system CAD&lt;/keyword&gt;&lt;keyword&gt;DFIG control&lt;/keyword&gt;&lt;keyword&gt;PSCAD/EMTDC simulation&lt;/keyword&gt;&lt;keyword&gt;converter protection scheme&lt;/keyword&gt;&lt;keyword&gt;crowbar protection&lt;/keyword&gt;&lt;keyword&gt;dc-chopper protection&lt;/keyword&gt;&lt;keyword&gt;doubly-fed induction generator control&lt;/keyword&gt;&lt;keyword&gt;fault conditions&lt;/keyword&gt;&lt;keyword&gt;fault overcurrent conditions&lt;/keyword&gt;&lt;keyword&gt;fault overcurrent protection&lt;/keyword&gt;&lt;keyword&gt;series dynamic resistor&lt;/keyword&gt;&lt;keyword&gt;series topology&lt;/keyword&gt;&lt;keyword&gt;doubly-fed induction generator (DFIG)&lt;/keyword&gt;&lt;keyword&gt;fault ride-through (FRT)&lt;/keyword&gt;&lt;keyword&gt;series dynamic resistor (SDR)&lt;/keyword&gt;&lt;keyword&gt;wind power generation&lt;/keyword&gt;&lt;/keywords&gt;&lt;dates&gt;&lt;year&gt;Feb. 2010&lt;/year&gt;&lt;/dates&gt;&lt;isbn&gt;0885-8969&lt;/isbn&gt;&lt;urls&gt;&lt;/urls&gt;&lt;electronic-resource-num&gt;10.1109/TEC.2009.2037970&lt;/electronic-resource-num&gt;&lt;/record&gt;&lt;/Cite&gt;&lt;/EndNote&gt;</w:instrText>
      </w:r>
      <w:r w:rsidR="00DB48FC" w:rsidRPr="001668C8">
        <w:rPr>
          <w:lang w:val="en-AU"/>
        </w:rPr>
        <w:fldChar w:fldCharType="separate"/>
      </w:r>
      <w:r w:rsidR="001C6DBC" w:rsidRPr="001668C8">
        <w:rPr>
          <w:noProof/>
          <w:lang w:val="en-AU"/>
        </w:rPr>
        <w:t>[35]</w:t>
      </w:r>
      <w:r w:rsidR="00DB48FC" w:rsidRPr="001668C8">
        <w:rPr>
          <w:lang w:val="en-AU"/>
        </w:rPr>
        <w:fldChar w:fldCharType="end"/>
      </w:r>
      <w:r w:rsidR="00962120" w:rsidRPr="001668C8">
        <w:rPr>
          <w:lang w:val="en-AU"/>
        </w:rPr>
        <w:t>.</w:t>
      </w:r>
    </w:p>
    <w:p w14:paraId="025E1349" w14:textId="7F3AD4AD" w:rsidR="00962120" w:rsidRPr="00804A12" w:rsidRDefault="00962120" w:rsidP="00D66A26">
      <w:pPr>
        <w:pStyle w:val="Heading2"/>
        <w:spacing w:after="120" w:line="360" w:lineRule="auto"/>
        <w:rPr>
          <w:b/>
          <w:bCs/>
          <w:sz w:val="24"/>
          <w:szCs w:val="24"/>
          <w:lang w:val="en-AU"/>
        </w:rPr>
      </w:pPr>
      <w:r w:rsidRPr="00804A12">
        <w:rPr>
          <w:b/>
          <w:bCs/>
          <w:sz w:val="24"/>
          <w:szCs w:val="24"/>
          <w:lang w:val="en-AU"/>
        </w:rPr>
        <w:t>Operation of the C-FCL in normal condition</w:t>
      </w:r>
      <w:r w:rsidR="003E3F40">
        <w:rPr>
          <w:b/>
          <w:bCs/>
          <w:sz w:val="24"/>
          <w:szCs w:val="24"/>
          <w:lang w:val="en-AU"/>
        </w:rPr>
        <w:t>s</w:t>
      </w:r>
    </w:p>
    <w:p w14:paraId="20AF6A4D" w14:textId="2EB6F9F7" w:rsidR="00552F17" w:rsidRDefault="00962120" w:rsidP="00AA19FA">
      <w:pPr>
        <w:pStyle w:val="text0"/>
        <w:rPr>
          <w:lang w:val="en-AU" w:bidi="fa-IR"/>
        </w:rPr>
      </w:pPr>
      <w:r w:rsidRPr="00804A12">
        <w:rPr>
          <w:lang w:val="en-AU"/>
        </w:rPr>
        <w:t xml:space="preserve">In </w:t>
      </w:r>
      <w:r w:rsidR="00E9146E">
        <w:rPr>
          <w:lang w:val="en-AU"/>
        </w:rPr>
        <w:t xml:space="preserve">the </w:t>
      </w:r>
      <w:r w:rsidRPr="00804A12">
        <w:rPr>
          <w:lang w:val="en-AU"/>
        </w:rPr>
        <w:t xml:space="preserve">normal operation of </w:t>
      </w:r>
      <w:r w:rsidR="000E2271">
        <w:rPr>
          <w:lang w:val="en-AU"/>
        </w:rPr>
        <w:t xml:space="preserve">the </w:t>
      </w:r>
      <w:r w:rsidRPr="00804A12">
        <w:rPr>
          <w:lang w:val="en-AU"/>
        </w:rPr>
        <w:t xml:space="preserve">power system, the </w:t>
      </w:r>
      <w:r w:rsidR="008C38E9" w:rsidRPr="008C38E9">
        <w:rPr>
          <w:rFonts w:cs="B Nazanin"/>
          <w:i/>
          <w:iCs/>
          <w:lang w:val="en-AU" w:bidi="fa-IR"/>
        </w:rPr>
        <w:t>S</w:t>
      </w:r>
      <w:r w:rsidR="008C38E9" w:rsidRPr="008C38E9">
        <w:rPr>
          <w:rFonts w:cs="B Nazanin"/>
          <w:i/>
          <w:iCs/>
          <w:vertAlign w:val="subscript"/>
          <w:lang w:val="en-AU" w:bidi="fa-IR"/>
        </w:rPr>
        <w:t>C-FCL</w:t>
      </w:r>
      <w:r w:rsidR="009731BD">
        <w:rPr>
          <w:lang w:val="en-AU"/>
        </w:rPr>
        <w:t xml:space="preserve"> </w:t>
      </w:r>
      <w:r w:rsidRPr="00804A12">
        <w:rPr>
          <w:lang w:val="en-AU"/>
        </w:rPr>
        <w:t xml:space="preserve">is ON and bypasses </w:t>
      </w:r>
      <w:r w:rsidRPr="00804A12">
        <w:rPr>
          <w:i/>
          <w:iCs/>
          <w:lang w:val="en-AU"/>
        </w:rPr>
        <w:t>r</w:t>
      </w:r>
      <w:r w:rsidRPr="00804A12">
        <w:rPr>
          <w:i/>
          <w:iCs/>
          <w:vertAlign w:val="subscript"/>
          <w:lang w:val="en-AU"/>
        </w:rPr>
        <w:t>p</w:t>
      </w:r>
      <w:r w:rsidRPr="00804A12">
        <w:rPr>
          <w:lang w:val="en-AU"/>
        </w:rPr>
        <w:t xml:space="preserve">. </w:t>
      </w:r>
      <w:r w:rsidR="00E7177A" w:rsidRPr="00804A12">
        <w:rPr>
          <w:lang w:val="en-AU"/>
        </w:rPr>
        <w:t>Utilis</w:t>
      </w:r>
      <w:r w:rsidRPr="00804A12">
        <w:rPr>
          <w:lang w:val="en-AU"/>
        </w:rPr>
        <w:t xml:space="preserve">ing </w:t>
      </w:r>
      <w:proofErr w:type="gramStart"/>
      <w:r w:rsidRPr="00804A12">
        <w:rPr>
          <w:rFonts w:cs="B Nazanin"/>
          <w:i/>
          <w:iCs/>
          <w:szCs w:val="36"/>
          <w:lang w:val="en-AU" w:bidi="fa-IR"/>
        </w:rPr>
        <w:t>V</w:t>
      </w:r>
      <w:r w:rsidRPr="00804A12">
        <w:rPr>
          <w:rFonts w:cs="B Nazanin"/>
          <w:i/>
          <w:iCs/>
          <w:szCs w:val="36"/>
          <w:vertAlign w:val="subscript"/>
          <w:lang w:val="en-AU" w:bidi="fa-IR"/>
        </w:rPr>
        <w:t>c</w:t>
      </w:r>
      <w:proofErr w:type="gramEnd"/>
      <w:r w:rsidRPr="00804A12">
        <w:rPr>
          <w:lang w:val="en-AU"/>
        </w:rPr>
        <w:t xml:space="preserve"> compensates </w:t>
      </w:r>
      <w:r w:rsidR="000E2271">
        <w:rPr>
          <w:lang w:val="en-AU"/>
        </w:rPr>
        <w:t xml:space="preserve">for </w:t>
      </w:r>
      <w:r w:rsidRPr="00804A12">
        <w:rPr>
          <w:lang w:val="en-AU"/>
        </w:rPr>
        <w:t>the voltage drops on the diodes, the</w:t>
      </w:r>
      <w:r w:rsidR="008C38E9" w:rsidRPr="008C38E9">
        <w:rPr>
          <w:rFonts w:cs="B Nazanin"/>
          <w:i/>
          <w:iCs/>
          <w:lang w:val="en-AU" w:bidi="fa-IR"/>
        </w:rPr>
        <w:t xml:space="preserve"> S</w:t>
      </w:r>
      <w:r w:rsidR="008C38E9" w:rsidRPr="008C38E9">
        <w:rPr>
          <w:rFonts w:cs="B Nazanin"/>
          <w:i/>
          <w:iCs/>
          <w:vertAlign w:val="subscript"/>
          <w:lang w:val="en-AU" w:bidi="fa-IR"/>
        </w:rPr>
        <w:t>C-FCL</w:t>
      </w:r>
      <w:r w:rsidR="00283611" w:rsidRPr="00804A12">
        <w:rPr>
          <w:lang w:val="en-AU"/>
        </w:rPr>
        <w:t>,</w:t>
      </w:r>
      <w:r w:rsidRPr="00804A12">
        <w:rPr>
          <w:lang w:val="en-AU"/>
        </w:rPr>
        <w:t xml:space="preserve"> </w:t>
      </w:r>
      <w:r w:rsidRPr="000D201A">
        <w:rPr>
          <w:lang w:val="en-AU"/>
        </w:rPr>
        <w:t xml:space="preserve">and </w:t>
      </w:r>
      <w:r w:rsidR="000E2271">
        <w:rPr>
          <w:lang w:val="en-AU"/>
        </w:rPr>
        <w:t xml:space="preserve">the </w:t>
      </w:r>
      <w:r w:rsidR="000D201A" w:rsidRPr="000D201A">
        <w:rPr>
          <w:lang w:val="en-AU"/>
        </w:rPr>
        <w:t>inherent resistance of the DC inductance</w:t>
      </w:r>
      <w:r w:rsidRPr="000D201A">
        <w:rPr>
          <w:lang w:val="en-AU"/>
        </w:rPr>
        <w:t>. Considering</w:t>
      </w:r>
      <w:r w:rsidRPr="00804A12">
        <w:rPr>
          <w:lang w:val="en-AU"/>
        </w:rPr>
        <w:t xml:space="preserve"> Fig. 1</w:t>
      </w:r>
      <w:r w:rsidR="00C937DF">
        <w:rPr>
          <w:lang w:val="en-AU"/>
        </w:rPr>
        <w:t>(a)</w:t>
      </w:r>
      <w:r w:rsidRPr="00804A12">
        <w:rPr>
          <w:lang w:val="en-AU"/>
        </w:rPr>
        <w:t xml:space="preserve">, the value of </w:t>
      </w:r>
      <w:proofErr w:type="gramStart"/>
      <w:r w:rsidRPr="00804A12">
        <w:rPr>
          <w:i/>
          <w:iCs/>
          <w:lang w:val="en-AU"/>
        </w:rPr>
        <w:t>V</w:t>
      </w:r>
      <w:r w:rsidRPr="00804A12">
        <w:rPr>
          <w:i/>
          <w:iCs/>
          <w:vertAlign w:val="subscript"/>
          <w:lang w:val="en-AU"/>
        </w:rPr>
        <w:t>c</w:t>
      </w:r>
      <w:proofErr w:type="gramEnd"/>
      <w:r w:rsidRPr="00804A12">
        <w:rPr>
          <w:lang w:val="en-AU"/>
        </w:rPr>
        <w:t xml:space="preserve"> should be selected in a way that the DC </w:t>
      </w:r>
      <w:r w:rsidR="00BA418F">
        <w:rPr>
          <w:rFonts w:cs="B Nazanin"/>
          <w:lang w:val="en-AU" w:bidi="fa-IR"/>
        </w:rPr>
        <w:t>inductance</w:t>
      </w:r>
      <w:r w:rsidR="00BA418F" w:rsidRPr="00804A12">
        <w:rPr>
          <w:lang w:val="en-AU"/>
        </w:rPr>
        <w:t xml:space="preserve"> </w:t>
      </w:r>
      <w:r w:rsidRPr="00804A12">
        <w:rPr>
          <w:lang w:val="en-AU"/>
        </w:rPr>
        <w:t>current (</w:t>
      </w:r>
      <w:r w:rsidRPr="00804A12">
        <w:rPr>
          <w:i/>
          <w:iCs/>
          <w:lang w:val="en-AU"/>
        </w:rPr>
        <w:t>i</w:t>
      </w:r>
      <w:r w:rsidRPr="00804A12">
        <w:rPr>
          <w:i/>
          <w:iCs/>
          <w:vertAlign w:val="subscript"/>
          <w:lang w:val="en-AU"/>
        </w:rPr>
        <w:t>d</w:t>
      </w:r>
      <w:r w:rsidRPr="00804A12">
        <w:rPr>
          <w:lang w:val="en-AU"/>
        </w:rPr>
        <w:t xml:space="preserve">) is adjusted to higher than the maximum possible peak of </w:t>
      </w:r>
      <w:r w:rsidRPr="00804A12">
        <w:rPr>
          <w:i/>
          <w:iCs/>
          <w:lang w:val="en-AU"/>
        </w:rPr>
        <w:t>i</w:t>
      </w:r>
      <w:r w:rsidRPr="00804A12">
        <w:rPr>
          <w:i/>
          <w:iCs/>
          <w:vertAlign w:val="subscript"/>
          <w:lang w:val="en-AU"/>
        </w:rPr>
        <w:t>dc</w:t>
      </w:r>
      <w:r w:rsidRPr="00804A12">
        <w:rPr>
          <w:lang w:val="en-AU"/>
        </w:rPr>
        <w:t xml:space="preserve"> during normal operation. Consequently, the diode rectifier </w:t>
      </w:r>
      <w:r w:rsidRPr="000D201A">
        <w:rPr>
          <w:lang w:val="en-AU"/>
        </w:rPr>
        <w:t xml:space="preserve">bridge remains fully conducting and </w:t>
      </w:r>
      <w:r w:rsidRPr="00263914">
        <w:rPr>
          <w:rFonts w:cs="B Nazanin"/>
          <w:i/>
          <w:iCs/>
          <w:szCs w:val="36"/>
          <w:lang w:val="en-AU" w:bidi="fa-IR"/>
        </w:rPr>
        <w:t>i</w:t>
      </w:r>
      <w:r w:rsidRPr="00263914">
        <w:rPr>
          <w:rFonts w:cs="B Nazanin"/>
          <w:i/>
          <w:iCs/>
          <w:szCs w:val="36"/>
          <w:vertAlign w:val="subscript"/>
          <w:lang w:val="en-AU" w:bidi="fa-IR"/>
        </w:rPr>
        <w:t>d</w:t>
      </w:r>
      <w:r w:rsidRPr="000D201A">
        <w:rPr>
          <w:rFonts w:cs="B Nazanin"/>
          <w:szCs w:val="36"/>
          <w:lang w:val="en-AU" w:bidi="fa-IR"/>
        </w:rPr>
        <w:t xml:space="preserve"> </w:t>
      </w:r>
      <w:r w:rsidRPr="000D201A">
        <w:rPr>
          <w:lang w:val="en-AU"/>
        </w:rPr>
        <w:t xml:space="preserve">freewheels through the diodes of </w:t>
      </w:r>
      <w:r w:rsidRPr="00263914">
        <w:rPr>
          <w:i/>
          <w:iCs/>
          <w:lang w:val="en-AU"/>
        </w:rPr>
        <w:t>D</w:t>
      </w:r>
      <w:r w:rsidRPr="00263914">
        <w:rPr>
          <w:i/>
          <w:iCs/>
          <w:vertAlign w:val="subscript"/>
          <w:lang w:val="en-AU"/>
        </w:rPr>
        <w:t>1</w:t>
      </w:r>
      <w:r w:rsidRPr="000D201A">
        <w:rPr>
          <w:lang w:val="en-AU"/>
        </w:rPr>
        <w:t xml:space="preserve"> to </w:t>
      </w:r>
      <w:r w:rsidRPr="00263914">
        <w:rPr>
          <w:i/>
          <w:iCs/>
          <w:lang w:val="en-AU"/>
        </w:rPr>
        <w:t>D</w:t>
      </w:r>
      <w:r w:rsidRPr="00263914">
        <w:rPr>
          <w:i/>
          <w:iCs/>
          <w:vertAlign w:val="subscript"/>
          <w:lang w:val="en-AU"/>
        </w:rPr>
        <w:t>4</w:t>
      </w:r>
      <w:r w:rsidRPr="000D201A">
        <w:rPr>
          <w:lang w:val="en-AU"/>
        </w:rPr>
        <w:t xml:space="preserve"> </w:t>
      </w:r>
      <w:r w:rsidR="002714C3" w:rsidRPr="000D201A">
        <w:rPr>
          <w:lang w:val="en-AU"/>
        </w:rPr>
        <w:t>and</w:t>
      </w:r>
      <w:r w:rsidRPr="000D201A">
        <w:rPr>
          <w:lang w:val="en-AU"/>
        </w:rPr>
        <w:t xml:space="preserve"> </w:t>
      </w:r>
      <w:r w:rsidRPr="00263914">
        <w:rPr>
          <w:i/>
          <w:iCs/>
          <w:lang w:val="en-AU"/>
        </w:rPr>
        <w:t>D</w:t>
      </w:r>
      <w:r w:rsidRPr="00263914">
        <w:rPr>
          <w:i/>
          <w:iCs/>
          <w:vertAlign w:val="subscript"/>
          <w:lang w:val="en-AU"/>
        </w:rPr>
        <w:t>2</w:t>
      </w:r>
      <w:r w:rsidRPr="000D201A">
        <w:rPr>
          <w:lang w:val="en-AU"/>
        </w:rPr>
        <w:t xml:space="preserve"> and </w:t>
      </w:r>
      <w:r w:rsidRPr="00263914">
        <w:rPr>
          <w:i/>
          <w:iCs/>
          <w:lang w:val="en-AU"/>
        </w:rPr>
        <w:t>D</w:t>
      </w:r>
      <w:r w:rsidRPr="00263914">
        <w:rPr>
          <w:i/>
          <w:iCs/>
          <w:vertAlign w:val="subscript"/>
          <w:lang w:val="en-AU"/>
        </w:rPr>
        <w:t>3</w:t>
      </w:r>
      <w:r w:rsidR="00B74519" w:rsidRPr="000D201A">
        <w:rPr>
          <w:lang w:val="en-AU"/>
        </w:rPr>
        <w:t xml:space="preserve">. </w:t>
      </w:r>
      <w:r w:rsidRPr="000D201A">
        <w:rPr>
          <w:lang w:val="en-AU" w:bidi="fa-IR"/>
        </w:rPr>
        <w:t xml:space="preserve">In this situation, </w:t>
      </w:r>
      <w:r w:rsidR="000D201A" w:rsidRPr="000D201A">
        <w:rPr>
          <w:lang w:val="en-AU" w:bidi="fa-IR"/>
        </w:rPr>
        <w:t xml:space="preserve">the DC inductance </w:t>
      </w:r>
      <w:r w:rsidR="00283611" w:rsidRPr="000D201A">
        <w:rPr>
          <w:lang w:val="en-AU" w:bidi="fa-IR"/>
        </w:rPr>
        <w:t>does not have</w:t>
      </w:r>
      <w:r w:rsidRPr="000D201A">
        <w:rPr>
          <w:lang w:val="en-AU" w:bidi="fa-IR"/>
        </w:rPr>
        <w:t xml:space="preserve"> </w:t>
      </w:r>
      <w:r w:rsidR="00263914">
        <w:rPr>
          <w:lang w:val="en-AU" w:bidi="fa-IR"/>
        </w:rPr>
        <w:t>any impact</w:t>
      </w:r>
      <w:r w:rsidRPr="000D201A">
        <w:rPr>
          <w:lang w:val="en-AU" w:bidi="fa-IR"/>
        </w:rPr>
        <w:t xml:space="preserve"> on the normal operation</w:t>
      </w:r>
      <w:r w:rsidR="00263914">
        <w:rPr>
          <w:lang w:val="en-AU" w:bidi="fa-IR"/>
        </w:rPr>
        <w:t xml:space="preserve"> of the DFIG.</w:t>
      </w:r>
    </w:p>
    <w:p w14:paraId="7ED04AE6" w14:textId="7234C776" w:rsidR="00552F17" w:rsidRPr="000A2704" w:rsidRDefault="00552F17" w:rsidP="00D66A26">
      <w:pPr>
        <w:widowControl w:val="0"/>
        <w:spacing w:line="480" w:lineRule="auto"/>
        <w:ind w:firstLine="238"/>
        <w:jc w:val="both"/>
        <w:rPr>
          <w:sz w:val="24"/>
          <w:szCs w:val="24"/>
        </w:rPr>
      </w:pPr>
      <w:r w:rsidRPr="000A2704">
        <w:rPr>
          <w:sz w:val="24"/>
          <w:szCs w:val="24"/>
        </w:rPr>
        <w:t xml:space="preserve">As </w:t>
      </w:r>
      <w:r w:rsidR="00263914" w:rsidRPr="000A2704">
        <w:rPr>
          <w:sz w:val="24"/>
          <w:szCs w:val="24"/>
        </w:rPr>
        <w:t>is mentioned</w:t>
      </w:r>
      <w:r w:rsidRPr="000A2704">
        <w:rPr>
          <w:sz w:val="24"/>
          <w:szCs w:val="24"/>
        </w:rPr>
        <w:t xml:space="preserve">, by </w:t>
      </w:r>
      <w:r w:rsidR="00263914" w:rsidRPr="000A2704">
        <w:rPr>
          <w:sz w:val="24"/>
          <w:szCs w:val="24"/>
        </w:rPr>
        <w:t>utilising</w:t>
      </w:r>
      <w:r w:rsidRPr="000A2704">
        <w:rPr>
          <w:sz w:val="24"/>
          <w:szCs w:val="24"/>
        </w:rPr>
        <w:t xml:space="preserve"> </w:t>
      </w:r>
      <w:proofErr w:type="gramStart"/>
      <w:r w:rsidRPr="000A2704">
        <w:rPr>
          <w:i/>
          <w:iCs/>
          <w:sz w:val="24"/>
          <w:szCs w:val="24"/>
        </w:rPr>
        <w:t>V</w:t>
      </w:r>
      <w:r w:rsidRPr="000A2704">
        <w:rPr>
          <w:i/>
          <w:iCs/>
          <w:sz w:val="24"/>
          <w:szCs w:val="24"/>
          <w:vertAlign w:val="subscript"/>
        </w:rPr>
        <w:t>c</w:t>
      </w:r>
      <w:proofErr w:type="gramEnd"/>
      <w:r w:rsidRPr="000A2704">
        <w:rPr>
          <w:sz w:val="24"/>
          <w:szCs w:val="24"/>
        </w:rPr>
        <w:t xml:space="preserve">, the C-FCL is bypassed during normal operation and all diodes of the bridge rectifier </w:t>
      </w:r>
      <w:r w:rsidR="00263914" w:rsidRPr="000A2704">
        <w:rPr>
          <w:sz w:val="24"/>
          <w:szCs w:val="24"/>
        </w:rPr>
        <w:t>are</w:t>
      </w:r>
      <w:r w:rsidRPr="000A2704">
        <w:rPr>
          <w:sz w:val="24"/>
          <w:szCs w:val="24"/>
        </w:rPr>
        <w:t xml:space="preserve"> ON. Considering </w:t>
      </w:r>
      <w:proofErr w:type="gramStart"/>
      <w:r w:rsidR="00C539AF" w:rsidRPr="000A2704">
        <w:rPr>
          <w:sz w:val="24"/>
          <w:szCs w:val="24"/>
          <w:lang w:val="en-AU"/>
        </w:rPr>
        <w:t>kirchhoff’s</w:t>
      </w:r>
      <w:proofErr w:type="gramEnd"/>
      <w:r w:rsidR="00C539AF" w:rsidRPr="000A2704">
        <w:rPr>
          <w:sz w:val="24"/>
          <w:szCs w:val="24"/>
          <w:lang w:val="en-AU"/>
        </w:rPr>
        <w:t xml:space="preserve"> voltage l</w:t>
      </w:r>
      <w:r w:rsidR="005C568E" w:rsidRPr="000A2704">
        <w:rPr>
          <w:sz w:val="24"/>
          <w:szCs w:val="24"/>
          <w:lang w:val="en-AU"/>
        </w:rPr>
        <w:t>aw</w:t>
      </w:r>
      <w:r w:rsidR="005C568E" w:rsidRPr="000A2704">
        <w:rPr>
          <w:sz w:val="24"/>
          <w:szCs w:val="24"/>
        </w:rPr>
        <w:t xml:space="preserve"> (</w:t>
      </w:r>
      <w:r w:rsidRPr="000A2704">
        <w:rPr>
          <w:sz w:val="24"/>
          <w:szCs w:val="24"/>
        </w:rPr>
        <w:t>KVL</w:t>
      </w:r>
      <w:r w:rsidR="005C568E" w:rsidRPr="000A2704">
        <w:rPr>
          <w:sz w:val="24"/>
          <w:szCs w:val="24"/>
        </w:rPr>
        <w:t>)</w:t>
      </w:r>
      <w:r w:rsidRPr="000A2704">
        <w:rPr>
          <w:sz w:val="24"/>
          <w:szCs w:val="24"/>
        </w:rPr>
        <w:t xml:space="preserve"> i</w:t>
      </w:r>
      <w:r w:rsidR="005C568E" w:rsidRPr="000A2704">
        <w:rPr>
          <w:sz w:val="24"/>
          <w:szCs w:val="24"/>
        </w:rPr>
        <w:t>n the bridge rectifier of the C-</w:t>
      </w:r>
      <w:r w:rsidRPr="000A2704">
        <w:rPr>
          <w:sz w:val="24"/>
          <w:szCs w:val="24"/>
        </w:rPr>
        <w:t xml:space="preserve">FCL, as shown in Fig. </w:t>
      </w:r>
      <w:r w:rsidR="00F87C05" w:rsidRPr="000A2704">
        <w:rPr>
          <w:sz w:val="24"/>
          <w:szCs w:val="24"/>
        </w:rPr>
        <w:t>1(a)</w:t>
      </w:r>
      <w:r w:rsidRPr="000A2704">
        <w:rPr>
          <w:sz w:val="24"/>
          <w:szCs w:val="24"/>
        </w:rPr>
        <w:t>, we have:</w:t>
      </w:r>
    </w:p>
    <w:p w14:paraId="6BA26A68" w14:textId="39074CBB" w:rsidR="007E0345" w:rsidRPr="00D65EE2" w:rsidRDefault="00E77A63" w:rsidP="00D66A26">
      <w:pPr>
        <w:widowControl w:val="0"/>
        <w:spacing w:line="480" w:lineRule="auto"/>
        <w:ind w:firstLine="238"/>
        <w:jc w:val="right"/>
        <w:rPr>
          <w:color w:val="00B050"/>
          <w:sz w:val="24"/>
          <w:szCs w:val="24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L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d</m:t>
              </m:r>
            </m:sub>
          </m:sSub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d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d</m:t>
                  </m:r>
                </m:sub>
              </m:sSub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dt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i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d</m:t>
              </m:r>
            </m:sub>
          </m:sSub>
          <m:d>
            <m:d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on</m:t>
                  </m:r>
                </m:sub>
              </m:sSub>
              <m:r>
                <w:rPr>
                  <w:rFonts w:ascii="Cambria Math" w:hAnsi="Cambria Math"/>
                  <w:sz w:val="24"/>
                  <w:szCs w:val="24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d</m:t>
                  </m:r>
                </m:sub>
              </m:sSub>
            </m:e>
          </m:d>
          <m:r>
            <w:rPr>
              <w:rFonts w:ascii="Cambria Math" w:hAnsi="Cambria Math"/>
              <w:sz w:val="24"/>
              <w:szCs w:val="24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V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c</m:t>
              </m:r>
            </m:sub>
          </m:sSub>
          <m:r>
            <w:rPr>
              <w:rFonts w:ascii="Cambria Math" w:hAnsi="Cambria Math"/>
              <w:sz w:val="24"/>
              <w:szCs w:val="24"/>
            </w:rPr>
            <m:t>-2</m:t>
          </m:r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V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df</m:t>
              </m:r>
            </m:sub>
          </m:sSub>
          <m:r>
            <w:rPr>
              <w:rFonts w:ascii="Cambria Math" w:hAnsi="Cambria Math"/>
              <w:sz w:val="24"/>
              <w:szCs w:val="24"/>
            </w:rPr>
            <m:t>-</m:t>
          </m:r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V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sf</m:t>
              </m:r>
            </m:sub>
          </m:sSub>
          <m:r>
            <w:rPr>
              <w:rFonts w:ascii="Cambria Math" w:hAnsi="Cambria Math"/>
              <w:sz w:val="24"/>
              <w:szCs w:val="24"/>
            </w:rPr>
            <m:t xml:space="preserve">                                                     (1)</m:t>
          </m:r>
        </m:oMath>
      </m:oMathPara>
    </w:p>
    <w:p w14:paraId="65E6AD3E" w14:textId="170A6DA1" w:rsidR="00552F17" w:rsidRPr="000A2704" w:rsidRDefault="00552F17" w:rsidP="00A73E4B">
      <w:pPr>
        <w:widowControl w:val="0"/>
        <w:spacing w:line="480" w:lineRule="auto"/>
        <w:jc w:val="both"/>
        <w:rPr>
          <w:sz w:val="24"/>
          <w:szCs w:val="24"/>
        </w:rPr>
      </w:pPr>
      <w:proofErr w:type="gramStart"/>
      <w:r w:rsidRPr="000A2704">
        <w:rPr>
          <w:sz w:val="24"/>
          <w:szCs w:val="24"/>
        </w:rPr>
        <w:lastRenderedPageBreak/>
        <w:t>where</w:t>
      </w:r>
      <w:r w:rsidR="000E2271" w:rsidRPr="000A2704">
        <w:rPr>
          <w:sz w:val="24"/>
          <w:szCs w:val="24"/>
        </w:rPr>
        <w:t>by</w:t>
      </w:r>
      <w:proofErr w:type="gramEnd"/>
      <w:r w:rsidRPr="000A2704">
        <w:rPr>
          <w:sz w:val="24"/>
          <w:szCs w:val="24"/>
        </w:rPr>
        <w:t xml:space="preserve"> </w:t>
      </w:r>
      <w:r w:rsidR="005C568E" w:rsidRPr="000A2704">
        <w:rPr>
          <w:sz w:val="24"/>
          <w:szCs w:val="24"/>
        </w:rPr>
        <w:t>the C-</w:t>
      </w:r>
      <w:r w:rsidRPr="000A2704">
        <w:rPr>
          <w:sz w:val="24"/>
          <w:szCs w:val="24"/>
        </w:rPr>
        <w:t xml:space="preserve">FCL’s diodes are modelled by a series connection of </w:t>
      </w:r>
      <w:r w:rsidR="00AA19FA" w:rsidRPr="000A2704">
        <w:rPr>
          <w:sz w:val="24"/>
          <w:szCs w:val="24"/>
        </w:rPr>
        <w:t>their</w:t>
      </w:r>
      <w:r w:rsidRPr="000A2704">
        <w:rPr>
          <w:sz w:val="24"/>
          <w:szCs w:val="24"/>
        </w:rPr>
        <w:t xml:space="preserve"> voltage drop (</w:t>
      </w:r>
      <w:proofErr w:type="spellStart"/>
      <w:r w:rsidRPr="000A2704">
        <w:rPr>
          <w:i/>
          <w:iCs/>
          <w:sz w:val="24"/>
          <w:szCs w:val="24"/>
        </w:rPr>
        <w:t>V</w:t>
      </w:r>
      <w:r w:rsidRPr="000A2704">
        <w:rPr>
          <w:i/>
          <w:iCs/>
          <w:sz w:val="24"/>
          <w:szCs w:val="24"/>
          <w:vertAlign w:val="subscript"/>
        </w:rPr>
        <w:t>d</w:t>
      </w:r>
      <w:r w:rsidR="0019289A" w:rsidRPr="000A2704">
        <w:rPr>
          <w:i/>
          <w:iCs/>
          <w:sz w:val="24"/>
          <w:szCs w:val="24"/>
          <w:vertAlign w:val="subscript"/>
        </w:rPr>
        <w:t>f</w:t>
      </w:r>
      <w:proofErr w:type="spellEnd"/>
      <w:r w:rsidRPr="000A2704">
        <w:rPr>
          <w:sz w:val="24"/>
          <w:szCs w:val="24"/>
        </w:rPr>
        <w:t>) and resistance (</w:t>
      </w:r>
      <w:proofErr w:type="spellStart"/>
      <w:r w:rsidRPr="000A2704">
        <w:rPr>
          <w:i/>
          <w:iCs/>
          <w:sz w:val="24"/>
          <w:szCs w:val="24"/>
        </w:rPr>
        <w:t>r</w:t>
      </w:r>
      <w:r w:rsidRPr="000A2704">
        <w:rPr>
          <w:i/>
          <w:iCs/>
          <w:sz w:val="24"/>
          <w:szCs w:val="24"/>
          <w:vertAlign w:val="subscript"/>
        </w:rPr>
        <w:t>on</w:t>
      </w:r>
      <w:proofErr w:type="spellEnd"/>
      <w:r w:rsidRPr="000A2704">
        <w:rPr>
          <w:sz w:val="24"/>
          <w:szCs w:val="24"/>
        </w:rPr>
        <w:t xml:space="preserve">) during the ON state. Meanwhile, the </w:t>
      </w:r>
      <w:r w:rsidR="008C38E9" w:rsidRPr="000A2704">
        <w:rPr>
          <w:i/>
          <w:iCs/>
          <w:sz w:val="24"/>
          <w:szCs w:val="24"/>
          <w:lang w:val="en-AU"/>
        </w:rPr>
        <w:t>S</w:t>
      </w:r>
      <w:r w:rsidR="008C38E9" w:rsidRPr="000A2704">
        <w:rPr>
          <w:i/>
          <w:iCs/>
          <w:sz w:val="24"/>
          <w:szCs w:val="24"/>
          <w:vertAlign w:val="subscript"/>
          <w:lang w:val="en-AU"/>
        </w:rPr>
        <w:t>C-FCL</w:t>
      </w:r>
      <w:r w:rsidR="009731BD" w:rsidRPr="000A2704">
        <w:rPr>
          <w:sz w:val="24"/>
          <w:szCs w:val="24"/>
          <w:lang w:val="en-AU"/>
        </w:rPr>
        <w:t xml:space="preserve"> </w:t>
      </w:r>
      <w:r w:rsidRPr="000A2704">
        <w:rPr>
          <w:sz w:val="24"/>
          <w:szCs w:val="24"/>
        </w:rPr>
        <w:t>is represented by its resistance (</w:t>
      </w:r>
      <w:proofErr w:type="spellStart"/>
      <w:proofErr w:type="gramStart"/>
      <w:r w:rsidRPr="000A2704">
        <w:rPr>
          <w:i/>
          <w:iCs/>
          <w:sz w:val="24"/>
          <w:szCs w:val="24"/>
        </w:rPr>
        <w:t>r</w:t>
      </w:r>
      <w:r w:rsidRPr="000A2704">
        <w:rPr>
          <w:i/>
          <w:iCs/>
          <w:sz w:val="24"/>
          <w:szCs w:val="24"/>
          <w:vertAlign w:val="subscript"/>
        </w:rPr>
        <w:t>on</w:t>
      </w:r>
      <w:proofErr w:type="spellEnd"/>
      <w:proofErr w:type="gramEnd"/>
      <w:r w:rsidRPr="000A2704">
        <w:rPr>
          <w:sz w:val="24"/>
          <w:szCs w:val="24"/>
        </w:rPr>
        <w:t>) and voltage drop (</w:t>
      </w:r>
      <w:proofErr w:type="spellStart"/>
      <w:r w:rsidRPr="000A2704">
        <w:rPr>
          <w:i/>
          <w:iCs/>
          <w:sz w:val="24"/>
          <w:szCs w:val="24"/>
        </w:rPr>
        <w:t>V</w:t>
      </w:r>
      <w:r w:rsidRPr="000A2704">
        <w:rPr>
          <w:i/>
          <w:iCs/>
          <w:sz w:val="24"/>
          <w:szCs w:val="24"/>
          <w:vertAlign w:val="subscript"/>
        </w:rPr>
        <w:t>s</w:t>
      </w:r>
      <w:r w:rsidR="0019289A" w:rsidRPr="000A2704">
        <w:rPr>
          <w:i/>
          <w:iCs/>
          <w:sz w:val="24"/>
          <w:szCs w:val="24"/>
          <w:vertAlign w:val="subscript"/>
        </w:rPr>
        <w:t>f</w:t>
      </w:r>
      <w:proofErr w:type="spellEnd"/>
      <w:r w:rsidRPr="000A2704">
        <w:rPr>
          <w:sz w:val="24"/>
          <w:szCs w:val="24"/>
        </w:rPr>
        <w:t xml:space="preserve">) in the ON state. When the DC inductance current is biased, the minimum value for the </w:t>
      </w:r>
      <w:proofErr w:type="gramStart"/>
      <w:r w:rsidRPr="000A2704">
        <w:rPr>
          <w:i/>
          <w:iCs/>
          <w:sz w:val="24"/>
          <w:szCs w:val="24"/>
        </w:rPr>
        <w:t>V</w:t>
      </w:r>
      <w:r w:rsidRPr="000A2704">
        <w:rPr>
          <w:i/>
          <w:iCs/>
          <w:sz w:val="24"/>
          <w:szCs w:val="24"/>
          <w:vertAlign w:val="subscript"/>
        </w:rPr>
        <w:t>c</w:t>
      </w:r>
      <w:proofErr w:type="gramEnd"/>
      <w:r w:rsidR="00E31A3B" w:rsidRPr="000A2704">
        <w:rPr>
          <w:sz w:val="24"/>
          <w:szCs w:val="24"/>
        </w:rPr>
        <w:t xml:space="preserve"> can be achieved</w:t>
      </w:r>
      <w:r w:rsidR="000E2271" w:rsidRPr="000A2704">
        <w:rPr>
          <w:sz w:val="24"/>
          <w:szCs w:val="24"/>
        </w:rPr>
        <w:t>,</w:t>
      </w:r>
      <w:r w:rsidRPr="000A2704">
        <w:rPr>
          <w:sz w:val="24"/>
          <w:szCs w:val="24"/>
        </w:rPr>
        <w:t xml:space="preserve"> considering (</w:t>
      </w:r>
      <w:r w:rsidR="00E248D8" w:rsidRPr="000A2704">
        <w:rPr>
          <w:sz w:val="24"/>
          <w:szCs w:val="24"/>
        </w:rPr>
        <w:t>1</w:t>
      </w:r>
      <w:r w:rsidRPr="000A2704">
        <w:rPr>
          <w:sz w:val="24"/>
          <w:szCs w:val="24"/>
        </w:rPr>
        <w:t>) as follows:</w:t>
      </w:r>
    </w:p>
    <w:p w14:paraId="7651FDB2" w14:textId="1CED8A52" w:rsidR="007E0345" w:rsidRPr="003566B8" w:rsidRDefault="00E77A63" w:rsidP="00D66A26">
      <w:pPr>
        <w:widowControl w:val="0"/>
        <w:spacing w:line="480" w:lineRule="auto"/>
        <w:jc w:val="right"/>
        <w:rPr>
          <w:color w:val="00B050"/>
          <w:sz w:val="24"/>
          <w:szCs w:val="24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V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c</m:t>
              </m:r>
            </m:sub>
          </m:sSub>
          <m:r>
            <w:rPr>
              <w:rFonts w:ascii="Cambria Math" w:hAnsi="Cambria Math"/>
              <w:sz w:val="24"/>
              <w:szCs w:val="24"/>
            </w:rPr>
            <m:t>≥2</m:t>
          </m:r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V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df</m:t>
              </m:r>
            </m:sub>
          </m:sSub>
          <m:r>
            <w:rPr>
              <w:rFonts w:ascii="Cambria Math" w:hAnsi="Cambria Math"/>
              <w:sz w:val="24"/>
              <w:szCs w:val="24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V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sf</m:t>
              </m:r>
            </m:sub>
          </m:sSub>
          <m:r>
            <w:rPr>
              <w:rFonts w:ascii="Cambria Math" w:hAnsi="Cambria Math"/>
              <w:sz w:val="24"/>
              <w:szCs w:val="24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i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d</m:t>
              </m:r>
            </m:sub>
          </m:sSub>
          <m:d>
            <m:d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on</m:t>
                  </m:r>
                </m:sub>
              </m:sSub>
              <m:r>
                <w:rPr>
                  <w:rFonts w:ascii="Cambria Math" w:hAnsi="Cambria Math"/>
                  <w:sz w:val="24"/>
                  <w:szCs w:val="24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d</m:t>
                  </m:r>
                </m:sub>
              </m:sSub>
            </m:e>
          </m:d>
          <m:r>
            <w:rPr>
              <w:rFonts w:ascii="Cambria Math" w:hAnsi="Cambria Math"/>
              <w:sz w:val="24"/>
              <w:szCs w:val="24"/>
            </w:rPr>
            <m:t xml:space="preserve">                                                          (2)</m:t>
          </m:r>
        </m:oMath>
      </m:oMathPara>
    </w:p>
    <w:p w14:paraId="51F504B0" w14:textId="3CA057BD" w:rsidR="00552F17" w:rsidRPr="000A2704" w:rsidRDefault="00552F17" w:rsidP="00D66A26">
      <w:pPr>
        <w:widowControl w:val="0"/>
        <w:spacing w:line="480" w:lineRule="auto"/>
        <w:ind w:firstLine="240"/>
        <w:jc w:val="both"/>
        <w:rPr>
          <w:sz w:val="24"/>
          <w:szCs w:val="24"/>
          <w:lang w:val="en-AU"/>
        </w:rPr>
      </w:pPr>
      <w:r w:rsidRPr="000A2704">
        <w:rPr>
          <w:sz w:val="24"/>
          <w:szCs w:val="24"/>
          <w:lang w:val="en-AU"/>
        </w:rPr>
        <w:t>The resistance value of the diodes and</w:t>
      </w:r>
      <w:r w:rsidR="008C38E9" w:rsidRPr="000A2704">
        <w:rPr>
          <w:rFonts w:cs="B Nazanin"/>
          <w:i/>
          <w:iCs/>
          <w:sz w:val="24"/>
          <w:szCs w:val="24"/>
          <w:lang w:val="en-AU" w:bidi="fa-IR"/>
        </w:rPr>
        <w:t xml:space="preserve"> </w:t>
      </w:r>
      <w:r w:rsidR="008C38E9" w:rsidRPr="000A2704">
        <w:rPr>
          <w:i/>
          <w:iCs/>
          <w:sz w:val="24"/>
          <w:szCs w:val="24"/>
          <w:lang w:val="en-AU"/>
        </w:rPr>
        <w:t>S</w:t>
      </w:r>
      <w:r w:rsidR="008C38E9" w:rsidRPr="000A2704">
        <w:rPr>
          <w:i/>
          <w:iCs/>
          <w:sz w:val="24"/>
          <w:szCs w:val="24"/>
          <w:vertAlign w:val="subscript"/>
          <w:lang w:val="en-AU"/>
        </w:rPr>
        <w:t>C-FCL</w:t>
      </w:r>
      <w:r w:rsidRPr="000A2704">
        <w:rPr>
          <w:sz w:val="24"/>
          <w:szCs w:val="24"/>
          <w:lang w:val="en-AU"/>
        </w:rPr>
        <w:t>,</w:t>
      </w:r>
      <w:r w:rsidRPr="000A2704">
        <w:rPr>
          <w:i/>
          <w:iCs/>
          <w:sz w:val="24"/>
          <w:szCs w:val="24"/>
          <w:lang w:val="en-AU"/>
        </w:rPr>
        <w:t xml:space="preserve"> </w:t>
      </w:r>
      <w:proofErr w:type="spellStart"/>
      <w:proofErr w:type="gramStart"/>
      <w:r w:rsidRPr="000A2704">
        <w:rPr>
          <w:i/>
          <w:iCs/>
          <w:sz w:val="24"/>
          <w:szCs w:val="24"/>
          <w:lang w:val="en-AU"/>
        </w:rPr>
        <w:t>r</w:t>
      </w:r>
      <w:r w:rsidRPr="000A2704">
        <w:rPr>
          <w:i/>
          <w:iCs/>
          <w:sz w:val="24"/>
          <w:szCs w:val="24"/>
          <w:vertAlign w:val="subscript"/>
          <w:lang w:val="en-AU"/>
        </w:rPr>
        <w:t>on</w:t>
      </w:r>
      <w:proofErr w:type="spellEnd"/>
      <w:proofErr w:type="gramEnd"/>
      <w:r w:rsidRPr="000A2704">
        <w:rPr>
          <w:sz w:val="24"/>
          <w:szCs w:val="24"/>
          <w:lang w:val="en-AU"/>
        </w:rPr>
        <w:t xml:space="preserve"> is very low. Therefore, </w:t>
      </w:r>
      <w:r w:rsidR="000E2271" w:rsidRPr="000A2704">
        <w:rPr>
          <w:sz w:val="24"/>
          <w:szCs w:val="24"/>
          <w:lang w:val="en-AU"/>
        </w:rPr>
        <w:t xml:space="preserve">the </w:t>
      </w:r>
      <w:r w:rsidRPr="000A2704">
        <w:rPr>
          <w:sz w:val="24"/>
          <w:szCs w:val="24"/>
          <w:lang w:val="en-AU"/>
        </w:rPr>
        <w:t xml:space="preserve">voltage drop caused by </w:t>
      </w:r>
      <w:proofErr w:type="spellStart"/>
      <w:proofErr w:type="gramStart"/>
      <w:r w:rsidRPr="000A2704">
        <w:rPr>
          <w:i/>
          <w:iCs/>
          <w:sz w:val="24"/>
          <w:szCs w:val="24"/>
          <w:lang w:val="en-AU"/>
        </w:rPr>
        <w:t>r</w:t>
      </w:r>
      <w:r w:rsidRPr="000A2704">
        <w:rPr>
          <w:i/>
          <w:iCs/>
          <w:sz w:val="24"/>
          <w:szCs w:val="24"/>
          <w:vertAlign w:val="subscript"/>
          <w:lang w:val="en-AU"/>
        </w:rPr>
        <w:t>on</w:t>
      </w:r>
      <w:proofErr w:type="spellEnd"/>
      <w:proofErr w:type="gramEnd"/>
      <w:r w:rsidRPr="000A2704">
        <w:rPr>
          <w:sz w:val="24"/>
          <w:szCs w:val="24"/>
          <w:lang w:val="en-AU"/>
        </w:rPr>
        <w:t xml:space="preserve"> can be ignored. Consequently</w:t>
      </w:r>
      <w:r w:rsidR="005C568E" w:rsidRPr="000A2704">
        <w:rPr>
          <w:sz w:val="24"/>
          <w:szCs w:val="24"/>
          <w:lang w:val="en-AU"/>
        </w:rPr>
        <w:t>, the following expression can be concluded</w:t>
      </w:r>
      <w:r w:rsidRPr="000A2704">
        <w:rPr>
          <w:sz w:val="24"/>
          <w:szCs w:val="24"/>
          <w:lang w:val="en-AU"/>
        </w:rPr>
        <w:t>:</w:t>
      </w:r>
    </w:p>
    <w:p w14:paraId="50710521" w14:textId="5FE04015" w:rsidR="007E0345" w:rsidRPr="003566B8" w:rsidRDefault="00E77A63" w:rsidP="00D66A26">
      <w:pPr>
        <w:widowControl w:val="0"/>
        <w:spacing w:line="480" w:lineRule="auto"/>
        <w:jc w:val="right"/>
        <w:rPr>
          <w:color w:val="00B050"/>
          <w:sz w:val="24"/>
          <w:szCs w:val="24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V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c</m:t>
              </m:r>
            </m:sub>
          </m:sSub>
          <m:r>
            <w:rPr>
              <w:rFonts w:ascii="Cambria Math" w:hAnsi="Cambria Math"/>
              <w:sz w:val="24"/>
              <w:szCs w:val="24"/>
            </w:rPr>
            <m:t>≥2</m:t>
          </m:r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V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df</m:t>
              </m:r>
            </m:sub>
          </m:sSub>
          <m:r>
            <w:rPr>
              <w:rFonts w:ascii="Cambria Math" w:hAnsi="Cambria Math"/>
              <w:sz w:val="24"/>
              <w:szCs w:val="24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V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sf</m:t>
              </m:r>
            </m:sub>
          </m:sSub>
          <m:r>
            <w:rPr>
              <w:rFonts w:ascii="Cambria Math" w:hAnsi="Cambria Math"/>
              <w:sz w:val="24"/>
              <w:szCs w:val="24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i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d</m:t>
              </m:r>
            </m:sub>
          </m:sSub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r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d</m:t>
              </m:r>
            </m:sub>
          </m:sSub>
          <m:r>
            <w:rPr>
              <w:rFonts w:ascii="Cambria Math" w:hAnsi="Cambria Math"/>
              <w:sz w:val="24"/>
              <w:szCs w:val="24"/>
            </w:rPr>
            <m:t xml:space="preserve">                                                                      (3)</m:t>
          </m:r>
        </m:oMath>
      </m:oMathPara>
    </w:p>
    <w:p w14:paraId="3A869E6B" w14:textId="13778E0B" w:rsidR="00552F17" w:rsidRPr="000A2704" w:rsidRDefault="00552F17" w:rsidP="00027749">
      <w:pPr>
        <w:pStyle w:val="Text"/>
        <w:spacing w:line="480" w:lineRule="auto"/>
        <w:rPr>
          <w:rFonts w:asciiTheme="majorBidi" w:hAnsiTheme="majorBidi" w:cstheme="majorBidi"/>
          <w:sz w:val="24"/>
          <w:szCs w:val="24"/>
        </w:rPr>
      </w:pPr>
      <w:r w:rsidRPr="000A2704">
        <w:rPr>
          <w:sz w:val="24"/>
          <w:szCs w:val="24"/>
          <w:lang w:val="en-AU"/>
        </w:rPr>
        <w:t>As is clear, by changing the power system parameters, the third part of (</w:t>
      </w:r>
      <w:r w:rsidR="00E248D8" w:rsidRPr="000A2704">
        <w:rPr>
          <w:sz w:val="24"/>
          <w:szCs w:val="24"/>
          <w:lang w:val="en-AU"/>
        </w:rPr>
        <w:t>3</w:t>
      </w:r>
      <w:r w:rsidRPr="000A2704">
        <w:rPr>
          <w:sz w:val="24"/>
          <w:szCs w:val="24"/>
          <w:lang w:val="en-AU"/>
        </w:rPr>
        <w:t>) (</w:t>
      </w:r>
      <w:proofErr w:type="spellStart"/>
      <w:r w:rsidRPr="000A2704">
        <w:rPr>
          <w:i/>
          <w:iCs/>
          <w:sz w:val="24"/>
          <w:szCs w:val="24"/>
          <w:lang w:val="en-AU"/>
        </w:rPr>
        <w:t>r</w:t>
      </w:r>
      <w:r w:rsidRPr="000A2704">
        <w:rPr>
          <w:i/>
          <w:iCs/>
          <w:sz w:val="24"/>
          <w:szCs w:val="24"/>
          <w:vertAlign w:val="subscript"/>
          <w:lang w:val="en-AU"/>
        </w:rPr>
        <w:t>d</w:t>
      </w:r>
      <w:r w:rsidRPr="000A2704">
        <w:rPr>
          <w:i/>
          <w:iCs/>
          <w:sz w:val="24"/>
          <w:szCs w:val="24"/>
          <w:lang w:val="en-AU"/>
        </w:rPr>
        <w:t>i</w:t>
      </w:r>
      <w:r w:rsidRPr="000A2704">
        <w:rPr>
          <w:i/>
          <w:iCs/>
          <w:sz w:val="24"/>
          <w:szCs w:val="24"/>
          <w:vertAlign w:val="subscript"/>
          <w:lang w:val="en-AU"/>
        </w:rPr>
        <w:t>d</w:t>
      </w:r>
      <w:proofErr w:type="spellEnd"/>
      <w:r w:rsidRPr="000A2704">
        <w:rPr>
          <w:sz w:val="24"/>
          <w:szCs w:val="24"/>
          <w:lang w:val="en-AU"/>
        </w:rPr>
        <w:t xml:space="preserve">) will be changed. To be sure that the </w:t>
      </w:r>
      <w:proofErr w:type="gramStart"/>
      <w:r w:rsidRPr="000A2704">
        <w:rPr>
          <w:i/>
          <w:iCs/>
          <w:sz w:val="24"/>
          <w:szCs w:val="24"/>
          <w:lang w:val="en-AU"/>
        </w:rPr>
        <w:t>V</w:t>
      </w:r>
      <w:r w:rsidRPr="000A2704">
        <w:rPr>
          <w:i/>
          <w:iCs/>
          <w:sz w:val="24"/>
          <w:szCs w:val="24"/>
          <w:vertAlign w:val="subscript"/>
          <w:lang w:val="en-AU"/>
        </w:rPr>
        <w:t>c</w:t>
      </w:r>
      <w:proofErr w:type="gramEnd"/>
      <w:r w:rsidR="000A2C64" w:rsidRPr="000A2704">
        <w:rPr>
          <w:sz w:val="24"/>
          <w:szCs w:val="24"/>
          <w:lang w:val="en-AU"/>
        </w:rPr>
        <w:t xml:space="preserve"> will bypass the C-</w:t>
      </w:r>
      <w:r w:rsidRPr="000A2704">
        <w:rPr>
          <w:sz w:val="24"/>
          <w:szCs w:val="24"/>
          <w:lang w:val="en-AU"/>
        </w:rPr>
        <w:t xml:space="preserve">FCL during normal operation for all load variations, the maximum load current </w:t>
      </w:r>
      <w:r w:rsidR="00E31A3B" w:rsidRPr="000A2704">
        <w:rPr>
          <w:sz w:val="24"/>
          <w:szCs w:val="24"/>
          <w:lang w:val="en-AU"/>
        </w:rPr>
        <w:t>should</w:t>
      </w:r>
      <w:r w:rsidRPr="000A2704">
        <w:rPr>
          <w:sz w:val="24"/>
          <w:szCs w:val="24"/>
          <w:lang w:val="en-AU"/>
        </w:rPr>
        <w:t xml:space="preserve"> be considered to compute </w:t>
      </w:r>
      <w:r w:rsidRPr="000A2704">
        <w:rPr>
          <w:i/>
          <w:iCs/>
          <w:sz w:val="24"/>
          <w:szCs w:val="24"/>
          <w:lang w:val="en-AU"/>
        </w:rPr>
        <w:t>V</w:t>
      </w:r>
      <w:r w:rsidRPr="000A2704">
        <w:rPr>
          <w:i/>
          <w:iCs/>
          <w:sz w:val="24"/>
          <w:szCs w:val="24"/>
          <w:vertAlign w:val="subscript"/>
          <w:lang w:val="en-AU"/>
        </w:rPr>
        <w:t>c</w:t>
      </w:r>
      <w:r w:rsidRPr="000A2704">
        <w:rPr>
          <w:sz w:val="24"/>
          <w:szCs w:val="24"/>
          <w:lang w:val="en-AU"/>
        </w:rPr>
        <w:t xml:space="preserve">. In the paper, to provide </w:t>
      </w:r>
      <w:proofErr w:type="gramStart"/>
      <w:r w:rsidRPr="000A2704">
        <w:rPr>
          <w:i/>
          <w:iCs/>
          <w:sz w:val="24"/>
          <w:szCs w:val="24"/>
          <w:lang w:val="en-AU"/>
        </w:rPr>
        <w:t>V</w:t>
      </w:r>
      <w:r w:rsidRPr="000A2704">
        <w:rPr>
          <w:i/>
          <w:iCs/>
          <w:sz w:val="24"/>
          <w:szCs w:val="24"/>
          <w:vertAlign w:val="subscript"/>
          <w:lang w:val="en-AU"/>
        </w:rPr>
        <w:t>c</w:t>
      </w:r>
      <w:proofErr w:type="gramEnd"/>
      <w:r w:rsidRPr="000A2704">
        <w:rPr>
          <w:sz w:val="24"/>
          <w:szCs w:val="24"/>
          <w:lang w:val="en-AU"/>
        </w:rPr>
        <w:t>, an external DC source is utili</w:t>
      </w:r>
      <w:r w:rsidR="000A2C64" w:rsidRPr="000A2704">
        <w:rPr>
          <w:sz w:val="24"/>
          <w:szCs w:val="24"/>
          <w:lang w:val="en-AU"/>
        </w:rPr>
        <w:t>s</w:t>
      </w:r>
      <w:r w:rsidRPr="000A2704">
        <w:rPr>
          <w:sz w:val="24"/>
          <w:szCs w:val="24"/>
          <w:lang w:val="en-AU"/>
        </w:rPr>
        <w:t xml:space="preserve">ed. However, the external DC source to obtain </w:t>
      </w:r>
      <w:r w:rsidRPr="000A2704">
        <w:rPr>
          <w:i/>
          <w:iCs/>
          <w:sz w:val="24"/>
          <w:szCs w:val="24"/>
          <w:lang w:val="en-AU"/>
        </w:rPr>
        <w:t>V</w:t>
      </w:r>
      <w:r w:rsidRPr="000A2704">
        <w:rPr>
          <w:i/>
          <w:iCs/>
          <w:sz w:val="24"/>
          <w:szCs w:val="24"/>
          <w:vertAlign w:val="subscript"/>
          <w:lang w:val="en-AU"/>
        </w:rPr>
        <w:t>c</w:t>
      </w:r>
      <w:r w:rsidRPr="000A2704">
        <w:rPr>
          <w:sz w:val="24"/>
          <w:szCs w:val="24"/>
          <w:lang w:val="en-AU"/>
        </w:rPr>
        <w:t xml:space="preserve"> </w:t>
      </w:r>
      <w:r w:rsidRPr="000A2704">
        <w:rPr>
          <w:sz w:val="24"/>
          <w:szCs w:val="24"/>
        </w:rPr>
        <w:t>can be provided from the power lines, using an isolation transformer and thre</w:t>
      </w:r>
      <w:r w:rsidR="00501781" w:rsidRPr="000A2704">
        <w:rPr>
          <w:sz w:val="24"/>
          <w:szCs w:val="24"/>
        </w:rPr>
        <w:t xml:space="preserve">e phase diode bridge rectifier </w:t>
      </w:r>
      <w:r w:rsidR="002315F6" w:rsidRPr="000A2704">
        <w:rPr>
          <w:sz w:val="24"/>
          <w:szCs w:val="24"/>
        </w:rPr>
        <w:fldChar w:fldCharType="begin"/>
      </w:r>
      <w:r w:rsidR="00027749" w:rsidRPr="000A2704">
        <w:rPr>
          <w:sz w:val="24"/>
          <w:szCs w:val="24"/>
        </w:rPr>
        <w:instrText xml:space="preserve"> ADDIN EN.CITE &lt;EndNote&gt;&lt;Cite&gt;&lt;Author&gt;Hagh&lt;/Author&gt;&lt;Year&gt;Mar. 2009&lt;/Year&gt;&lt;RecNum&gt;23&lt;/RecNum&gt;&lt;DisplayText&gt;[25]&lt;/DisplayText&gt;&lt;record&gt;&lt;rec-number&gt;23&lt;/rec-number&gt;&lt;foreign-keys&gt;&lt;key app="EN" db-id="re95faz9pv5zfmeerz5xsd5b590wsazvd0wr" timestamp="1465451303"&gt;23&lt;/key&gt;&lt;/foreign-keys&gt;&lt;ref-type name="Journal Article"&gt;17&lt;/ref-type&gt;&lt;contributors&gt;&lt;authors&gt;&lt;author&gt;M. T. Hagh&lt;/author&gt;&lt;author&gt;M. Abapour&lt;/author&gt;&lt;/authors&gt;&lt;/contributors&gt;&lt;titles&gt;&lt;title&gt;Nonsuperconducting Fault Current Limiter With Controlling the Magnitudes of Fault Currents&lt;/title&gt;&lt;secondary-title&gt;IEEE Trans. Power Electron.&lt;/secondary-title&gt;&lt;/titles&gt;&lt;periodical&gt;&lt;full-title&gt;IEEE Trans. Power Electron.&lt;/full-title&gt;&lt;/periodical&gt;&lt;pages&gt;613-619&lt;/pages&gt;&lt;volume&gt;24&lt;/volume&gt;&lt;number&gt;3&lt;/number&gt;&lt;keywords&gt;&lt;keyword&gt;bridge circuits&lt;/keyword&gt;&lt;keyword&gt;electric current control&lt;/keyword&gt;&lt;keyword&gt;fault current limiters&lt;/keyword&gt;&lt;keyword&gt;power distribution control&lt;/keyword&gt;&lt;keyword&gt;power distribution faults&lt;/keyword&gt;&lt;keyword&gt;DC reactor current&lt;/keyword&gt;&lt;keyword&gt;DC reactor current control&lt;/keyword&gt;&lt;keyword&gt;diode-bridge-type NSFCL&lt;/keyword&gt;&lt;keyword&gt;discharging resistor&lt;/keyword&gt;&lt;keyword&gt;distribution network&lt;/keyword&gt;&lt;keyword&gt;nonsuperconducting fault current limiter&lt;/keyword&gt;&lt;keyword&gt;Fault current limiters (FCLs)&lt;/keyword&gt;&lt;keyword&gt;fault currents&lt;/keyword&gt;&lt;keyword&gt;superconducting coils&lt;/keyword&gt;&lt;/keywords&gt;&lt;dates&gt;&lt;year&gt;Mar. 2009&lt;/year&gt;&lt;/dates&gt;&lt;isbn&gt;0885-8993&lt;/isbn&gt;&lt;urls&gt;&lt;/urls&gt;&lt;electronic-resource-num&gt;10.1109/TPEL.2008.2004496&lt;/electronic-resource-num&gt;&lt;/record&gt;&lt;/Cite&gt;&lt;/EndNote&gt;</w:instrText>
      </w:r>
      <w:r w:rsidR="002315F6" w:rsidRPr="000A2704">
        <w:rPr>
          <w:sz w:val="24"/>
          <w:szCs w:val="24"/>
        </w:rPr>
        <w:fldChar w:fldCharType="separate"/>
      </w:r>
      <w:r w:rsidR="007E48B2" w:rsidRPr="000A2704">
        <w:rPr>
          <w:noProof/>
          <w:sz w:val="24"/>
          <w:szCs w:val="24"/>
        </w:rPr>
        <w:t>[25]</w:t>
      </w:r>
      <w:r w:rsidR="002315F6" w:rsidRPr="000A2704">
        <w:rPr>
          <w:sz w:val="24"/>
          <w:szCs w:val="24"/>
        </w:rPr>
        <w:fldChar w:fldCharType="end"/>
      </w:r>
      <w:r w:rsidR="000E2271" w:rsidRPr="000A2704">
        <w:rPr>
          <w:sz w:val="24"/>
          <w:szCs w:val="24"/>
        </w:rPr>
        <w:t>. Alternatively,</w:t>
      </w:r>
      <w:r w:rsidR="002315F6" w:rsidRPr="000A2704">
        <w:rPr>
          <w:sz w:val="24"/>
          <w:szCs w:val="24"/>
        </w:rPr>
        <w:t xml:space="preserve"> </w:t>
      </w:r>
      <w:r w:rsidRPr="000A2704">
        <w:rPr>
          <w:rFonts w:asciiTheme="majorBidi" w:hAnsiTheme="majorBidi" w:cstheme="majorBidi"/>
          <w:sz w:val="24"/>
          <w:szCs w:val="24"/>
        </w:rPr>
        <w:t xml:space="preserve">a </w:t>
      </w:r>
      <w:r w:rsidR="001F35D8" w:rsidRPr="000A2704">
        <w:rPr>
          <w:rFonts w:asciiTheme="majorBidi" w:hAnsiTheme="majorBidi" w:cstheme="majorBidi"/>
          <w:sz w:val="24"/>
          <w:szCs w:val="24"/>
        </w:rPr>
        <w:t>DC</w:t>
      </w:r>
      <w:r w:rsidRPr="000A2704">
        <w:rPr>
          <w:rFonts w:asciiTheme="majorBidi" w:hAnsiTheme="majorBidi" w:cstheme="majorBidi"/>
          <w:sz w:val="24"/>
          <w:szCs w:val="24"/>
        </w:rPr>
        <w:t>-</w:t>
      </w:r>
      <w:r w:rsidR="001F35D8" w:rsidRPr="000A2704">
        <w:rPr>
          <w:rFonts w:asciiTheme="majorBidi" w:hAnsiTheme="majorBidi" w:cstheme="majorBidi"/>
          <w:sz w:val="24"/>
          <w:szCs w:val="24"/>
        </w:rPr>
        <w:t>DC</w:t>
      </w:r>
      <w:r w:rsidRPr="000A2704">
        <w:rPr>
          <w:rFonts w:asciiTheme="majorBidi" w:hAnsiTheme="majorBidi" w:cstheme="majorBidi"/>
          <w:sz w:val="24"/>
          <w:szCs w:val="24"/>
        </w:rPr>
        <w:t xml:space="preserve"> converter can be </w:t>
      </w:r>
      <w:r w:rsidR="00E31A3B" w:rsidRPr="000A2704">
        <w:rPr>
          <w:rFonts w:asciiTheme="majorBidi" w:hAnsiTheme="majorBidi" w:cstheme="majorBidi"/>
          <w:sz w:val="24"/>
          <w:szCs w:val="24"/>
        </w:rPr>
        <w:t>employed</w:t>
      </w:r>
      <w:r w:rsidRPr="000A2704">
        <w:rPr>
          <w:rFonts w:asciiTheme="majorBidi" w:hAnsiTheme="majorBidi" w:cstheme="majorBidi"/>
          <w:sz w:val="24"/>
          <w:szCs w:val="24"/>
        </w:rPr>
        <w:t xml:space="preserve"> to control the output dc voltage level during all load </w:t>
      </w:r>
      <w:r w:rsidR="00501781" w:rsidRPr="000A2704">
        <w:rPr>
          <w:rFonts w:asciiTheme="majorBidi" w:hAnsiTheme="majorBidi" w:cstheme="majorBidi"/>
          <w:sz w:val="24"/>
          <w:szCs w:val="24"/>
        </w:rPr>
        <w:t>conditions</w:t>
      </w:r>
      <w:r w:rsidR="00936CB7" w:rsidRPr="000A2704">
        <w:rPr>
          <w:rFonts w:asciiTheme="majorBidi" w:hAnsiTheme="majorBidi" w:cstheme="majorBidi"/>
          <w:sz w:val="24"/>
          <w:szCs w:val="24"/>
        </w:rPr>
        <w:t xml:space="preserve"> </w:t>
      </w:r>
      <w:r w:rsidR="00936CB7" w:rsidRPr="000A2704">
        <w:rPr>
          <w:rFonts w:asciiTheme="majorBidi" w:hAnsiTheme="majorBidi" w:cstheme="majorBidi"/>
          <w:sz w:val="24"/>
          <w:szCs w:val="24"/>
        </w:rPr>
        <w:fldChar w:fldCharType="begin">
          <w:fldData xml:space="preserve">PEVuZE5vdGU+PENpdGU+PEF1dGhvcj5DaGVuPC9BdXRob3I+PFllYXI+MjAxMzwvWWVhcj48UmVj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</w:fldData>
        </w:fldChar>
      </w:r>
      <w:r w:rsidR="00027749" w:rsidRPr="000A2704">
        <w:rPr>
          <w:rFonts w:asciiTheme="majorBidi" w:hAnsiTheme="majorBidi" w:cstheme="majorBidi"/>
          <w:sz w:val="24"/>
          <w:szCs w:val="24"/>
        </w:rPr>
        <w:instrText xml:space="preserve"> ADDIN EN.CITE </w:instrText>
      </w:r>
      <w:r w:rsidR="00027749" w:rsidRPr="000A2704">
        <w:rPr>
          <w:rFonts w:asciiTheme="majorBidi" w:hAnsiTheme="majorBidi" w:cstheme="majorBidi"/>
          <w:sz w:val="24"/>
          <w:szCs w:val="24"/>
        </w:rPr>
        <w:fldChar w:fldCharType="begin">
          <w:fldData xml:space="preserve">PEVuZE5vdGU+PENpdGU+PEF1dGhvcj5DaGVuPC9BdXRob3I+PFllYXI+MjAxMzwvWWVhcj48UmVj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</w:fldData>
        </w:fldChar>
      </w:r>
      <w:r w:rsidR="00027749" w:rsidRPr="000A2704">
        <w:rPr>
          <w:rFonts w:asciiTheme="majorBidi" w:hAnsiTheme="majorBidi" w:cstheme="majorBidi"/>
          <w:sz w:val="24"/>
          <w:szCs w:val="24"/>
        </w:rPr>
        <w:instrText xml:space="preserve"> ADDIN EN.CITE.DATA </w:instrText>
      </w:r>
      <w:r w:rsidR="00027749" w:rsidRPr="000A2704">
        <w:rPr>
          <w:rFonts w:asciiTheme="majorBidi" w:hAnsiTheme="majorBidi" w:cstheme="majorBidi"/>
          <w:sz w:val="24"/>
          <w:szCs w:val="24"/>
        </w:rPr>
      </w:r>
      <w:r w:rsidR="00027749" w:rsidRPr="000A2704">
        <w:rPr>
          <w:rFonts w:asciiTheme="majorBidi" w:hAnsiTheme="majorBidi" w:cstheme="majorBidi"/>
          <w:sz w:val="24"/>
          <w:szCs w:val="24"/>
        </w:rPr>
        <w:fldChar w:fldCharType="end"/>
      </w:r>
      <w:r w:rsidR="00936CB7" w:rsidRPr="000A2704">
        <w:rPr>
          <w:rFonts w:asciiTheme="majorBidi" w:hAnsiTheme="majorBidi" w:cstheme="majorBidi"/>
          <w:sz w:val="24"/>
          <w:szCs w:val="24"/>
        </w:rPr>
      </w:r>
      <w:r w:rsidR="00936CB7" w:rsidRPr="000A2704">
        <w:rPr>
          <w:rFonts w:asciiTheme="majorBidi" w:hAnsiTheme="majorBidi" w:cstheme="majorBidi"/>
          <w:sz w:val="24"/>
          <w:szCs w:val="24"/>
        </w:rPr>
        <w:fldChar w:fldCharType="separate"/>
      </w:r>
      <w:r w:rsidR="001C6DBC" w:rsidRPr="000A2704">
        <w:rPr>
          <w:rFonts w:asciiTheme="majorBidi" w:hAnsiTheme="majorBidi" w:cstheme="majorBidi"/>
          <w:noProof/>
          <w:sz w:val="24"/>
          <w:szCs w:val="24"/>
        </w:rPr>
        <w:t>[36, 37]</w:t>
      </w:r>
      <w:r w:rsidR="00936CB7" w:rsidRPr="000A2704">
        <w:rPr>
          <w:rFonts w:asciiTheme="majorBidi" w:hAnsiTheme="majorBidi" w:cstheme="majorBidi"/>
          <w:sz w:val="24"/>
          <w:szCs w:val="24"/>
        </w:rPr>
        <w:fldChar w:fldCharType="end"/>
      </w:r>
      <w:r w:rsidRPr="000A2704">
        <w:rPr>
          <w:rFonts w:asciiTheme="majorBidi" w:hAnsiTheme="majorBidi" w:cstheme="majorBidi"/>
          <w:sz w:val="24"/>
          <w:szCs w:val="24"/>
        </w:rPr>
        <w:t>.</w:t>
      </w:r>
    </w:p>
    <w:p w14:paraId="33FBF2CF" w14:textId="77777777" w:rsidR="00962120" w:rsidRPr="00804A12" w:rsidRDefault="00962120" w:rsidP="00D66A26">
      <w:pPr>
        <w:pStyle w:val="Heading2"/>
        <w:spacing w:after="120" w:line="480" w:lineRule="auto"/>
        <w:rPr>
          <w:b/>
          <w:bCs/>
          <w:sz w:val="24"/>
          <w:szCs w:val="24"/>
          <w:lang w:val="en-AU"/>
        </w:rPr>
      </w:pPr>
      <w:r w:rsidRPr="00804A12">
        <w:rPr>
          <w:b/>
          <w:bCs/>
          <w:sz w:val="24"/>
          <w:szCs w:val="24"/>
          <w:lang w:val="en-AU"/>
        </w:rPr>
        <w:t>Operation of the C-FCL in the fault condition</w:t>
      </w:r>
    </w:p>
    <w:p w14:paraId="639EBE66" w14:textId="061C70DD" w:rsidR="00962120" w:rsidRPr="00804A12" w:rsidRDefault="00962120" w:rsidP="004438EB">
      <w:pPr>
        <w:pStyle w:val="text0"/>
        <w:rPr>
          <w:lang w:val="en-AU"/>
        </w:rPr>
      </w:pPr>
      <w:r w:rsidRPr="00804A12">
        <w:rPr>
          <w:lang w:val="en-AU"/>
        </w:rPr>
        <w:t xml:space="preserve">During the fault condition, the fault current </w:t>
      </w:r>
      <w:r w:rsidR="00175DD3" w:rsidRPr="00804A12">
        <w:rPr>
          <w:lang w:val="en-AU"/>
        </w:rPr>
        <w:t>tends</w:t>
      </w:r>
      <w:r w:rsidRPr="00804A12">
        <w:rPr>
          <w:lang w:val="en-AU"/>
        </w:rPr>
        <w:t xml:space="preserve"> to increase</w:t>
      </w:r>
      <w:r w:rsidR="000E2271" w:rsidRPr="000E2271">
        <w:rPr>
          <w:lang w:val="en-AU"/>
        </w:rPr>
        <w:t xml:space="preserve"> </w:t>
      </w:r>
      <w:r w:rsidR="000E2271" w:rsidRPr="00804A12">
        <w:rPr>
          <w:lang w:val="en-AU"/>
        </w:rPr>
        <w:t>intensively</w:t>
      </w:r>
      <w:r w:rsidRPr="00804A12">
        <w:rPr>
          <w:lang w:val="en-AU"/>
        </w:rPr>
        <w:t xml:space="preserve">. At the first moment of the fault, the high </w:t>
      </w:r>
      <w:r w:rsidRPr="00804A12">
        <w:rPr>
          <w:i/>
          <w:iCs/>
          <w:lang w:val="en-AU"/>
        </w:rPr>
        <w:t>di/dt</w:t>
      </w:r>
      <w:r w:rsidRPr="00804A12">
        <w:rPr>
          <w:sz w:val="14"/>
          <w:szCs w:val="14"/>
          <w:lang w:val="en-AU"/>
        </w:rPr>
        <w:t xml:space="preserve"> </w:t>
      </w:r>
      <w:r w:rsidRPr="00804A12">
        <w:rPr>
          <w:lang w:val="en-AU"/>
        </w:rPr>
        <w:t xml:space="preserve">is limited by </w:t>
      </w:r>
      <w:r w:rsidRPr="00804A12">
        <w:rPr>
          <w:i/>
          <w:iCs/>
          <w:lang w:val="en-AU"/>
        </w:rPr>
        <w:t>L</w:t>
      </w:r>
      <w:r w:rsidRPr="00804A12">
        <w:rPr>
          <w:i/>
          <w:iCs/>
          <w:vertAlign w:val="subscript"/>
          <w:lang w:val="en-AU"/>
        </w:rPr>
        <w:t>d</w:t>
      </w:r>
      <w:r w:rsidRPr="00804A12">
        <w:rPr>
          <w:lang w:val="en-AU"/>
        </w:rPr>
        <w:t xml:space="preserve">. However, for </w:t>
      </w:r>
      <w:r w:rsidR="00DD392D" w:rsidRPr="00DD392D">
        <w:rPr>
          <w:lang w:val="en-AU"/>
        </w:rPr>
        <w:t>lengthy period</w:t>
      </w:r>
      <w:r w:rsidR="00AF14FF">
        <w:rPr>
          <w:lang w:val="en-AU"/>
        </w:rPr>
        <w:t>s</w:t>
      </w:r>
      <w:r w:rsidR="00DD392D" w:rsidRPr="00DD392D">
        <w:rPr>
          <w:lang w:val="en-AU"/>
        </w:rPr>
        <w:t xml:space="preserve"> </w:t>
      </w:r>
      <w:r w:rsidR="00DD392D">
        <w:rPr>
          <w:lang w:val="en-AU"/>
        </w:rPr>
        <w:t>of the fault</w:t>
      </w:r>
      <w:r w:rsidRPr="00804A12">
        <w:rPr>
          <w:lang w:val="en-AU"/>
        </w:rPr>
        <w:t xml:space="preserve">, </w:t>
      </w:r>
      <w:proofErr w:type="gramStart"/>
      <w:r w:rsidRPr="00804A12">
        <w:rPr>
          <w:i/>
          <w:iCs/>
          <w:lang w:val="en-AU"/>
        </w:rPr>
        <w:t>L</w:t>
      </w:r>
      <w:r w:rsidRPr="00804A12">
        <w:rPr>
          <w:i/>
          <w:iCs/>
          <w:vertAlign w:val="subscript"/>
          <w:lang w:val="en-AU"/>
        </w:rPr>
        <w:t>d</w:t>
      </w:r>
      <w:proofErr w:type="gramEnd"/>
      <w:r w:rsidRPr="00804A12">
        <w:rPr>
          <w:lang w:val="en-AU"/>
        </w:rPr>
        <w:t xml:space="preserve"> will be charged and </w:t>
      </w:r>
      <w:r w:rsidR="00AF14FF">
        <w:rPr>
          <w:lang w:val="en-AU"/>
        </w:rPr>
        <w:t>will</w:t>
      </w:r>
      <w:r w:rsidR="00AF14FF" w:rsidRPr="00804A12">
        <w:rPr>
          <w:lang w:val="en-AU"/>
        </w:rPr>
        <w:t xml:space="preserve"> </w:t>
      </w:r>
      <w:r w:rsidRPr="00804A12">
        <w:rPr>
          <w:lang w:val="en-AU"/>
        </w:rPr>
        <w:t>not</w:t>
      </w:r>
      <w:r w:rsidR="00AF14FF">
        <w:rPr>
          <w:lang w:val="en-AU"/>
        </w:rPr>
        <w:t xml:space="preserve"> </w:t>
      </w:r>
      <w:r w:rsidR="005D09A1" w:rsidRPr="00804A12">
        <w:rPr>
          <w:lang w:val="en-AU"/>
        </w:rPr>
        <w:t xml:space="preserve">solely </w:t>
      </w:r>
      <w:r w:rsidR="00AF14FF">
        <w:rPr>
          <w:lang w:val="en-AU"/>
        </w:rPr>
        <w:t>be</w:t>
      </w:r>
      <w:r w:rsidRPr="00804A12">
        <w:rPr>
          <w:lang w:val="en-AU"/>
        </w:rPr>
        <w:t xml:space="preserve"> able to restrict </w:t>
      </w:r>
      <w:r w:rsidR="00DD392D">
        <w:rPr>
          <w:lang w:val="en-AU"/>
        </w:rPr>
        <w:t xml:space="preserve">the </w:t>
      </w:r>
      <w:r w:rsidRPr="00804A12">
        <w:rPr>
          <w:lang w:val="en-AU"/>
        </w:rPr>
        <w:t>fault current level. In this situation, whenever the fault current reaches a pre-defined current value (</w:t>
      </w:r>
      <w:proofErr w:type="gramStart"/>
      <w:r w:rsidRPr="00804A12">
        <w:rPr>
          <w:i/>
          <w:iCs/>
          <w:lang w:val="en-AU"/>
        </w:rPr>
        <w:t>I</w:t>
      </w:r>
      <w:r w:rsidRPr="00804A12">
        <w:rPr>
          <w:i/>
          <w:iCs/>
          <w:vertAlign w:val="subscript"/>
          <w:lang w:val="en-AU"/>
        </w:rPr>
        <w:t>c</w:t>
      </w:r>
      <w:proofErr w:type="gramEnd"/>
      <w:r w:rsidR="001F35D8" w:rsidRPr="001F35D8">
        <w:rPr>
          <w:lang w:val="en-AU"/>
        </w:rPr>
        <w:t xml:space="preserve"> </w:t>
      </w:r>
      <w:r w:rsidR="001F35D8" w:rsidRPr="00765613">
        <w:rPr>
          <w:lang w:val="en-AU"/>
        </w:rPr>
        <w:t>as a maximum permissible fault current level</w:t>
      </w:r>
      <w:r w:rsidRPr="00804A12">
        <w:rPr>
          <w:lang w:val="en-AU"/>
        </w:rPr>
        <w:t xml:space="preserve">), </w:t>
      </w:r>
      <w:r w:rsidR="00AF14FF">
        <w:rPr>
          <w:lang w:val="en-AU"/>
        </w:rPr>
        <w:t xml:space="preserve">the </w:t>
      </w:r>
      <w:r w:rsidRPr="00804A12">
        <w:rPr>
          <w:lang w:val="en-AU"/>
        </w:rPr>
        <w:t xml:space="preserve">control </w:t>
      </w:r>
      <w:r w:rsidR="006F6D10" w:rsidRPr="00804A12">
        <w:rPr>
          <w:lang w:val="en-AU"/>
        </w:rPr>
        <w:t>system</w:t>
      </w:r>
      <w:r w:rsidRPr="00804A12">
        <w:rPr>
          <w:lang w:val="en-AU"/>
        </w:rPr>
        <w:t xml:space="preserve"> turns off the</w:t>
      </w:r>
      <w:r w:rsidR="008C38E9" w:rsidRPr="008C38E9">
        <w:rPr>
          <w:rFonts w:cs="B Nazanin"/>
          <w:i/>
          <w:iCs/>
          <w:lang w:val="en-AU" w:bidi="fa-IR"/>
        </w:rPr>
        <w:t xml:space="preserve"> S</w:t>
      </w:r>
      <w:r w:rsidR="008C38E9" w:rsidRPr="008C38E9">
        <w:rPr>
          <w:rFonts w:cs="B Nazanin"/>
          <w:i/>
          <w:iCs/>
          <w:vertAlign w:val="subscript"/>
          <w:lang w:val="en-AU" w:bidi="fa-IR"/>
        </w:rPr>
        <w:t>C-FCL</w:t>
      </w:r>
      <w:r w:rsidR="008A5EEB" w:rsidRPr="00804A12">
        <w:rPr>
          <w:lang w:val="en-AU"/>
        </w:rPr>
        <w:t>,</w:t>
      </w:r>
      <w:r w:rsidRPr="00804A12">
        <w:rPr>
          <w:lang w:val="en-AU"/>
        </w:rPr>
        <w:t xml:space="preserve"> </w:t>
      </w:r>
      <w:r w:rsidR="006F0D71" w:rsidRPr="00804A12">
        <w:rPr>
          <w:lang w:val="en-AU"/>
        </w:rPr>
        <w:t xml:space="preserve">which </w:t>
      </w:r>
      <w:r w:rsidR="001F35D8">
        <w:rPr>
          <w:lang w:val="en-AU"/>
        </w:rPr>
        <w:t>inserts</w:t>
      </w:r>
      <w:r w:rsidR="006F0D71" w:rsidRPr="00804A12">
        <w:rPr>
          <w:lang w:val="en-AU"/>
        </w:rPr>
        <w:t xml:space="preserve"> </w:t>
      </w:r>
      <w:r w:rsidRPr="00804A12">
        <w:rPr>
          <w:i/>
          <w:iCs/>
          <w:lang w:val="en-AU"/>
        </w:rPr>
        <w:t>r</w:t>
      </w:r>
      <w:r w:rsidRPr="00804A12">
        <w:rPr>
          <w:i/>
          <w:iCs/>
          <w:vertAlign w:val="subscript"/>
          <w:lang w:val="en-AU"/>
        </w:rPr>
        <w:t>p</w:t>
      </w:r>
      <w:r w:rsidRPr="00804A12">
        <w:rPr>
          <w:lang w:val="en-AU"/>
        </w:rPr>
        <w:t xml:space="preserve"> </w:t>
      </w:r>
      <w:r w:rsidR="006F0D71" w:rsidRPr="00804A12">
        <w:rPr>
          <w:lang w:val="en-AU"/>
        </w:rPr>
        <w:t>in</w:t>
      </w:r>
      <w:r w:rsidRPr="00804A12">
        <w:rPr>
          <w:lang w:val="en-AU"/>
        </w:rPr>
        <w:t>to the fault current</w:t>
      </w:r>
      <w:r w:rsidR="001F35D8">
        <w:rPr>
          <w:lang w:val="en-AU"/>
        </w:rPr>
        <w:t xml:space="preserve"> path</w:t>
      </w:r>
      <w:r w:rsidRPr="00804A12">
        <w:rPr>
          <w:lang w:val="en-AU"/>
        </w:rPr>
        <w:t xml:space="preserve"> </w:t>
      </w:r>
      <w:r w:rsidR="00A0091E" w:rsidRPr="00804A12">
        <w:rPr>
          <w:lang w:val="en-AU"/>
        </w:rPr>
        <w:t xml:space="preserve">and </w:t>
      </w:r>
      <w:r w:rsidRPr="00804A12">
        <w:rPr>
          <w:lang w:val="en-AU"/>
        </w:rPr>
        <w:t xml:space="preserve">discharges </w:t>
      </w:r>
      <w:r w:rsidRPr="00804A12">
        <w:rPr>
          <w:i/>
          <w:iCs/>
          <w:lang w:val="en-AU"/>
        </w:rPr>
        <w:t>L</w:t>
      </w:r>
      <w:r w:rsidRPr="00804A12">
        <w:rPr>
          <w:i/>
          <w:iCs/>
          <w:vertAlign w:val="subscript"/>
          <w:lang w:val="en-AU"/>
        </w:rPr>
        <w:t>d</w:t>
      </w:r>
      <w:r w:rsidRPr="00804A12">
        <w:rPr>
          <w:lang w:val="en-AU"/>
        </w:rPr>
        <w:t xml:space="preserve">. </w:t>
      </w:r>
      <w:r w:rsidR="001F35D8">
        <w:rPr>
          <w:lang w:val="en-AU"/>
        </w:rPr>
        <w:t>Therefore</w:t>
      </w:r>
      <w:r w:rsidRPr="00804A12">
        <w:rPr>
          <w:lang w:val="en-AU"/>
        </w:rPr>
        <w:t xml:space="preserve">, </w:t>
      </w:r>
      <w:r w:rsidRPr="00804A12">
        <w:rPr>
          <w:i/>
          <w:iCs/>
          <w:lang w:val="en-AU"/>
        </w:rPr>
        <w:t>i</w:t>
      </w:r>
      <w:r w:rsidRPr="00804A12">
        <w:rPr>
          <w:i/>
          <w:iCs/>
          <w:vertAlign w:val="subscript"/>
          <w:lang w:val="en-AU"/>
        </w:rPr>
        <w:t>d</w:t>
      </w:r>
      <w:r w:rsidRPr="00804A12">
        <w:rPr>
          <w:lang w:val="en-AU"/>
        </w:rPr>
        <w:t xml:space="preserve"> decreases. </w:t>
      </w:r>
      <w:r w:rsidR="008A5EEB" w:rsidRPr="00804A12">
        <w:rPr>
          <w:lang w:val="en-AU"/>
        </w:rPr>
        <w:t>After that, t</w:t>
      </w:r>
      <w:r w:rsidRPr="00804A12">
        <w:rPr>
          <w:lang w:val="en-AU"/>
        </w:rPr>
        <w:t xml:space="preserve">he control </w:t>
      </w:r>
      <w:r w:rsidR="006F6D10" w:rsidRPr="00804A12">
        <w:rPr>
          <w:lang w:val="en-AU"/>
        </w:rPr>
        <w:t>system</w:t>
      </w:r>
      <w:r w:rsidRPr="00804A12">
        <w:rPr>
          <w:lang w:val="en-AU"/>
        </w:rPr>
        <w:t xml:space="preserve"> turns on the</w:t>
      </w:r>
      <w:r w:rsidR="008C38E9" w:rsidRPr="008C38E9">
        <w:rPr>
          <w:rFonts w:cs="B Nazanin"/>
          <w:i/>
          <w:iCs/>
          <w:lang w:val="en-AU" w:bidi="fa-IR"/>
        </w:rPr>
        <w:t xml:space="preserve"> S</w:t>
      </w:r>
      <w:r w:rsidR="008C38E9" w:rsidRPr="008C38E9">
        <w:rPr>
          <w:rFonts w:cs="B Nazanin"/>
          <w:i/>
          <w:iCs/>
          <w:vertAlign w:val="subscript"/>
          <w:lang w:val="en-AU" w:bidi="fa-IR"/>
        </w:rPr>
        <w:t>C-FCL</w:t>
      </w:r>
      <w:r w:rsidRPr="00804A12">
        <w:rPr>
          <w:lang w:val="en-AU"/>
        </w:rPr>
        <w:t xml:space="preserve"> and </w:t>
      </w:r>
      <w:r w:rsidRPr="00804A12">
        <w:rPr>
          <w:i/>
          <w:iCs/>
          <w:lang w:val="en-AU"/>
        </w:rPr>
        <w:t>r</w:t>
      </w:r>
      <w:r w:rsidRPr="00804A12">
        <w:rPr>
          <w:i/>
          <w:iCs/>
          <w:vertAlign w:val="subscript"/>
          <w:lang w:val="en-AU"/>
        </w:rPr>
        <w:t>p</w:t>
      </w:r>
      <w:r w:rsidRPr="00804A12">
        <w:rPr>
          <w:lang w:val="en-AU"/>
        </w:rPr>
        <w:t xml:space="preserve"> </w:t>
      </w:r>
      <w:r w:rsidRPr="007A29AF">
        <w:rPr>
          <w:lang w:val="en-AU"/>
        </w:rPr>
        <w:t xml:space="preserve">retreats from </w:t>
      </w:r>
      <w:r w:rsidR="00A0091E" w:rsidRPr="007A29AF">
        <w:rPr>
          <w:lang w:val="en-AU"/>
        </w:rPr>
        <w:t xml:space="preserve">the </w:t>
      </w:r>
      <w:r w:rsidR="001F35D8" w:rsidRPr="007A29AF">
        <w:rPr>
          <w:lang w:val="en-AU"/>
        </w:rPr>
        <w:t xml:space="preserve">fault </w:t>
      </w:r>
      <w:r w:rsidR="004438EB">
        <w:rPr>
          <w:lang w:val="en-AU"/>
        </w:rPr>
        <w:t>path</w:t>
      </w:r>
      <w:r w:rsidRPr="007A29AF">
        <w:rPr>
          <w:lang w:val="en-AU"/>
        </w:rPr>
        <w:t>. Obviously</w:t>
      </w:r>
      <w:r w:rsidRPr="00804A12">
        <w:rPr>
          <w:lang w:val="en-AU"/>
        </w:rPr>
        <w:t xml:space="preserve">, by turning on the </w:t>
      </w:r>
      <w:r w:rsidR="008C38E9" w:rsidRPr="008C38E9">
        <w:rPr>
          <w:rFonts w:cs="B Nazanin"/>
          <w:i/>
          <w:iCs/>
          <w:lang w:val="en-AU" w:bidi="fa-IR"/>
        </w:rPr>
        <w:t>S</w:t>
      </w:r>
      <w:r w:rsidR="008C38E9" w:rsidRPr="008C38E9">
        <w:rPr>
          <w:rFonts w:cs="B Nazanin"/>
          <w:i/>
          <w:iCs/>
          <w:vertAlign w:val="subscript"/>
          <w:lang w:val="en-AU" w:bidi="fa-IR"/>
        </w:rPr>
        <w:t>C-FCL</w:t>
      </w:r>
      <w:r w:rsidRPr="00804A12">
        <w:rPr>
          <w:lang w:val="en-AU"/>
        </w:rPr>
        <w:t xml:space="preserve">, </w:t>
      </w:r>
      <w:r w:rsidRPr="00804A12">
        <w:rPr>
          <w:i/>
          <w:iCs/>
          <w:lang w:val="en-AU"/>
        </w:rPr>
        <w:t>i</w:t>
      </w:r>
      <w:r w:rsidRPr="00804A12">
        <w:rPr>
          <w:i/>
          <w:iCs/>
          <w:vertAlign w:val="subscript"/>
          <w:lang w:val="en-AU"/>
        </w:rPr>
        <w:t>d</w:t>
      </w:r>
      <w:r w:rsidRPr="00804A12" w:rsidDel="00C7187D">
        <w:rPr>
          <w:lang w:val="en-AU"/>
        </w:rPr>
        <w:t xml:space="preserve"> </w:t>
      </w:r>
      <w:r w:rsidRPr="00804A12">
        <w:rPr>
          <w:lang w:val="en-AU"/>
        </w:rPr>
        <w:t>will start to increase.</w:t>
      </w:r>
      <w:r w:rsidR="001F35D8">
        <w:rPr>
          <w:lang w:val="en-AU"/>
        </w:rPr>
        <w:t xml:space="preserve"> </w:t>
      </w:r>
      <w:r w:rsidR="001F35D8" w:rsidRPr="00765613">
        <w:rPr>
          <w:lang w:val="en-AU"/>
        </w:rPr>
        <w:t xml:space="preserve">Turning on and off </w:t>
      </w:r>
      <w:r w:rsidR="00A73E4B">
        <w:rPr>
          <w:lang w:val="en-AU"/>
        </w:rPr>
        <w:t xml:space="preserve">of </w:t>
      </w:r>
      <w:r w:rsidR="001F35D8" w:rsidRPr="00765613">
        <w:rPr>
          <w:lang w:val="en-AU"/>
        </w:rPr>
        <w:t xml:space="preserve">the </w:t>
      </w:r>
      <w:r w:rsidR="008C38E9" w:rsidRPr="00765613">
        <w:rPr>
          <w:rFonts w:asciiTheme="majorBidi" w:hAnsiTheme="majorBidi" w:cstheme="majorBidi"/>
          <w:i/>
          <w:iCs/>
          <w:lang w:val="en-AU"/>
        </w:rPr>
        <w:t>S</w:t>
      </w:r>
      <w:r w:rsidR="008C38E9" w:rsidRPr="00765613">
        <w:rPr>
          <w:rFonts w:asciiTheme="majorBidi" w:hAnsiTheme="majorBidi" w:cstheme="majorBidi"/>
          <w:i/>
          <w:iCs/>
          <w:vertAlign w:val="subscript"/>
          <w:lang w:val="en-AU"/>
        </w:rPr>
        <w:t>C-FCL</w:t>
      </w:r>
      <w:r w:rsidRPr="00765613">
        <w:rPr>
          <w:lang w:val="en-AU"/>
        </w:rPr>
        <w:t xml:space="preserve"> </w:t>
      </w:r>
      <w:r w:rsidR="001F35D8" w:rsidRPr="00765613">
        <w:rPr>
          <w:lang w:val="en-AU"/>
        </w:rPr>
        <w:t>continue</w:t>
      </w:r>
      <w:r w:rsidR="00AF14FF">
        <w:rPr>
          <w:lang w:val="en-AU"/>
        </w:rPr>
        <w:t>s</w:t>
      </w:r>
      <w:r w:rsidR="001F35D8" w:rsidRPr="00765613">
        <w:rPr>
          <w:lang w:val="en-AU"/>
        </w:rPr>
        <w:t xml:space="preserve"> until the </w:t>
      </w:r>
      <w:r w:rsidR="00AF14FF" w:rsidRPr="00765613">
        <w:rPr>
          <w:lang w:val="en-AU"/>
        </w:rPr>
        <w:t xml:space="preserve">removal </w:t>
      </w:r>
      <w:r w:rsidR="00AF14FF">
        <w:rPr>
          <w:lang w:val="en-AU"/>
        </w:rPr>
        <w:t xml:space="preserve">of the </w:t>
      </w:r>
      <w:r w:rsidR="001F35D8" w:rsidRPr="00765613">
        <w:rPr>
          <w:lang w:val="en-AU"/>
        </w:rPr>
        <w:t>fault.</w:t>
      </w:r>
    </w:p>
    <w:p w14:paraId="5BFB28AB" w14:textId="0D79FBEE" w:rsidR="00962120" w:rsidRPr="00804A12" w:rsidRDefault="001F35D8" w:rsidP="00D66A26">
      <w:pPr>
        <w:pStyle w:val="text0"/>
        <w:rPr>
          <w:lang w:val="en-AU"/>
        </w:rPr>
      </w:pPr>
      <w:r>
        <w:rPr>
          <w:lang w:val="en-AU"/>
        </w:rPr>
        <w:t>B</w:t>
      </w:r>
      <w:r w:rsidRPr="00804A12">
        <w:rPr>
          <w:lang w:val="en-AU"/>
        </w:rPr>
        <w:t xml:space="preserve">y selecting an appropriate value for </w:t>
      </w:r>
      <w:r w:rsidRPr="00804A12">
        <w:rPr>
          <w:i/>
          <w:iCs/>
          <w:lang w:val="en-AU"/>
        </w:rPr>
        <w:t>r</w:t>
      </w:r>
      <w:r w:rsidRPr="00804A12">
        <w:rPr>
          <w:i/>
          <w:iCs/>
          <w:vertAlign w:val="subscript"/>
          <w:lang w:val="en-AU"/>
        </w:rPr>
        <w:t>p</w:t>
      </w:r>
      <w:r w:rsidRPr="00804A12">
        <w:rPr>
          <w:lang w:val="en-AU"/>
        </w:rPr>
        <w:t xml:space="preserve">, it is possible to maintain </w:t>
      </w:r>
      <w:r w:rsidRPr="00804A12">
        <w:rPr>
          <w:i/>
          <w:iCs/>
          <w:lang w:val="en-AU"/>
        </w:rPr>
        <w:t>i</w:t>
      </w:r>
      <w:r w:rsidRPr="00804A12">
        <w:rPr>
          <w:i/>
          <w:iCs/>
          <w:vertAlign w:val="subscript"/>
          <w:lang w:val="en-AU"/>
        </w:rPr>
        <w:t>d</w:t>
      </w:r>
      <w:r w:rsidRPr="00804A12" w:rsidDel="00C7187D">
        <w:rPr>
          <w:lang w:val="en-AU"/>
        </w:rPr>
        <w:t xml:space="preserve"> </w:t>
      </w:r>
      <w:r w:rsidRPr="00804A12">
        <w:rPr>
          <w:lang w:val="en-AU"/>
        </w:rPr>
        <w:t xml:space="preserve">below </w:t>
      </w:r>
      <w:proofErr w:type="gramStart"/>
      <w:r w:rsidRPr="00804A12">
        <w:rPr>
          <w:i/>
          <w:iCs/>
          <w:lang w:val="en-AU"/>
        </w:rPr>
        <w:t>I</w:t>
      </w:r>
      <w:r w:rsidRPr="00804A12">
        <w:rPr>
          <w:i/>
          <w:iCs/>
          <w:vertAlign w:val="subscript"/>
          <w:lang w:val="en-AU"/>
        </w:rPr>
        <w:t>c</w:t>
      </w:r>
      <w:proofErr w:type="gramEnd"/>
      <w:r>
        <w:rPr>
          <w:lang w:val="en-AU"/>
        </w:rPr>
        <w:t xml:space="preserve">. </w:t>
      </w:r>
      <w:r w:rsidR="00962120" w:rsidRPr="00804A12">
        <w:rPr>
          <w:lang w:val="en-AU"/>
        </w:rPr>
        <w:t>It should be mention</w:t>
      </w:r>
      <w:r w:rsidR="00AF14FF">
        <w:rPr>
          <w:lang w:val="en-AU"/>
        </w:rPr>
        <w:t>ed</w:t>
      </w:r>
      <w:r w:rsidR="00962120" w:rsidRPr="00804A12">
        <w:rPr>
          <w:lang w:val="en-AU"/>
        </w:rPr>
        <w:t xml:space="preserve"> that </w:t>
      </w:r>
      <w:r w:rsidR="00962120" w:rsidRPr="00804A12">
        <w:rPr>
          <w:i/>
          <w:iCs/>
          <w:lang w:val="en-AU"/>
        </w:rPr>
        <w:t>r</w:t>
      </w:r>
      <w:r w:rsidR="00962120" w:rsidRPr="00804A12">
        <w:rPr>
          <w:i/>
          <w:iCs/>
          <w:vertAlign w:val="subscript"/>
          <w:lang w:val="en-AU"/>
        </w:rPr>
        <w:t>p</w:t>
      </w:r>
      <w:r w:rsidR="00962120" w:rsidRPr="00804A12">
        <w:rPr>
          <w:lang w:val="en-AU"/>
        </w:rPr>
        <w:t xml:space="preserve"> provides a route to evacuate excess energy due to </w:t>
      </w:r>
      <w:r w:rsidR="00AF14FF">
        <w:rPr>
          <w:lang w:val="en-AU"/>
        </w:rPr>
        <w:t xml:space="preserve">the </w:t>
      </w:r>
      <w:r w:rsidR="00962120" w:rsidRPr="00804A12">
        <w:rPr>
          <w:lang w:val="en-AU"/>
        </w:rPr>
        <w:t xml:space="preserve">imbalance between mechanical and electrical powers during the fault. In this way, the C-FCL prevents the DFIG’s rotor acceleration. Moreover, </w:t>
      </w:r>
      <w:r w:rsidR="00962120" w:rsidRPr="00804A12">
        <w:rPr>
          <w:i/>
          <w:iCs/>
          <w:lang w:val="en-AU"/>
        </w:rPr>
        <w:t>r</w:t>
      </w:r>
      <w:r w:rsidR="00962120" w:rsidRPr="00804A12">
        <w:rPr>
          <w:i/>
          <w:iCs/>
          <w:vertAlign w:val="subscript"/>
          <w:lang w:val="en-AU"/>
        </w:rPr>
        <w:t>p</w:t>
      </w:r>
      <w:r w:rsidR="00962120" w:rsidRPr="00804A12">
        <w:rPr>
          <w:lang w:val="en-AU"/>
        </w:rPr>
        <w:t xml:space="preserve"> significantly </w:t>
      </w:r>
      <w:r w:rsidR="00962120" w:rsidRPr="00804A12">
        <w:rPr>
          <w:lang w:val="en-AU"/>
        </w:rPr>
        <w:lastRenderedPageBreak/>
        <w:t xml:space="preserve">mitigates severe electrical torque oscillations by consuming active power in </w:t>
      </w:r>
      <w:r w:rsidR="00AF14FF">
        <w:rPr>
          <w:lang w:val="en-AU"/>
        </w:rPr>
        <w:t>a</w:t>
      </w:r>
      <w:r w:rsidR="00AF14FF" w:rsidRPr="00804A12">
        <w:rPr>
          <w:lang w:val="en-AU"/>
        </w:rPr>
        <w:t xml:space="preserve"> </w:t>
      </w:r>
      <w:r w:rsidR="00962120" w:rsidRPr="00804A12">
        <w:rPr>
          <w:lang w:val="en-AU"/>
        </w:rPr>
        <w:t xml:space="preserve">controlled manner. In this way, the C-FCL increases </w:t>
      </w:r>
      <w:r w:rsidR="00AF14FF">
        <w:rPr>
          <w:lang w:val="en-AU"/>
        </w:rPr>
        <w:t xml:space="preserve">the </w:t>
      </w:r>
      <w:r w:rsidR="00962120" w:rsidRPr="00804A12">
        <w:rPr>
          <w:lang w:val="en-AU"/>
        </w:rPr>
        <w:t>lifetime</w:t>
      </w:r>
      <w:r w:rsidR="000D2E2F" w:rsidRPr="00804A12">
        <w:rPr>
          <w:lang w:val="en-AU"/>
        </w:rPr>
        <w:t xml:space="preserve"> of </w:t>
      </w:r>
      <w:r w:rsidR="00AF14FF">
        <w:rPr>
          <w:lang w:val="en-AU"/>
        </w:rPr>
        <w:t xml:space="preserve">both the </w:t>
      </w:r>
      <w:r w:rsidR="000D2E2F" w:rsidRPr="00804A12">
        <w:rPr>
          <w:lang w:val="en-AU"/>
        </w:rPr>
        <w:t xml:space="preserve">turbine shaft and </w:t>
      </w:r>
      <w:r w:rsidR="00AF14FF">
        <w:rPr>
          <w:lang w:val="en-AU"/>
        </w:rPr>
        <w:t xml:space="preserve">the </w:t>
      </w:r>
      <w:r w:rsidR="000D2E2F" w:rsidRPr="00804A12">
        <w:rPr>
          <w:lang w:val="en-AU"/>
        </w:rPr>
        <w:t>gear box.</w:t>
      </w:r>
    </w:p>
    <w:p w14:paraId="4D540B40" w14:textId="6540F33D" w:rsidR="00962120" w:rsidRPr="00804A12" w:rsidRDefault="00962120" w:rsidP="00E31A3B">
      <w:pPr>
        <w:widowControl w:val="0"/>
        <w:spacing w:line="480" w:lineRule="auto"/>
        <w:ind w:firstLine="240"/>
        <w:jc w:val="both"/>
        <w:rPr>
          <w:sz w:val="24"/>
          <w:szCs w:val="24"/>
          <w:lang w:val="en-AU"/>
        </w:rPr>
      </w:pPr>
      <w:r w:rsidRPr="00804A12">
        <w:rPr>
          <w:sz w:val="24"/>
          <w:szCs w:val="24"/>
          <w:lang w:val="en-AU"/>
        </w:rPr>
        <w:t>Considering the switching states of the RSC, two operation modes are discussed for the C-FCL during the fault</w:t>
      </w:r>
      <w:r w:rsidR="00AF14FF">
        <w:rPr>
          <w:sz w:val="24"/>
          <w:szCs w:val="24"/>
          <w:lang w:val="en-AU"/>
        </w:rPr>
        <w:t>,</w:t>
      </w:r>
      <w:r w:rsidRPr="00804A12">
        <w:rPr>
          <w:sz w:val="24"/>
          <w:szCs w:val="24"/>
          <w:lang w:val="en-AU"/>
        </w:rPr>
        <w:t xml:space="preserve"> as follows:</w:t>
      </w:r>
    </w:p>
    <w:p w14:paraId="2C407C01" w14:textId="7AAD2E6C" w:rsidR="00962120" w:rsidRPr="00804A12" w:rsidRDefault="00962120" w:rsidP="00D66A26">
      <w:pPr>
        <w:pStyle w:val="text0"/>
        <w:rPr>
          <w:lang w:val="en-AU"/>
        </w:rPr>
      </w:pPr>
      <w:r w:rsidRPr="00804A12">
        <w:rPr>
          <w:b/>
          <w:bCs/>
          <w:lang w:val="en-AU"/>
        </w:rPr>
        <w:t xml:space="preserve">Mode I) when </w:t>
      </w:r>
      <w:proofErr w:type="spellStart"/>
      <w:r w:rsidR="008A5EEB" w:rsidRPr="00804A12">
        <w:rPr>
          <w:b/>
          <w:bCs/>
          <w:i/>
          <w:iCs/>
          <w:lang w:val="en-AU"/>
        </w:rPr>
        <w:t>i</w:t>
      </w:r>
      <w:r w:rsidR="008A5EEB" w:rsidRPr="00804A12">
        <w:rPr>
          <w:b/>
          <w:bCs/>
          <w:i/>
          <w:iCs/>
          <w:vertAlign w:val="subscript"/>
          <w:lang w:val="en-AU"/>
        </w:rPr>
        <w:t>d</w:t>
      </w:r>
      <w:proofErr w:type="spellEnd"/>
      <w:r w:rsidR="008A5EEB" w:rsidRPr="00804A12">
        <w:rPr>
          <w:b/>
          <w:bCs/>
          <w:lang w:val="en-AU"/>
        </w:rPr>
        <w:t xml:space="preserve"> </w:t>
      </w:r>
      <w:r w:rsidRPr="00804A12">
        <w:rPr>
          <w:b/>
          <w:bCs/>
          <w:lang w:val="en-AU"/>
        </w:rPr>
        <w:t xml:space="preserve">is higher than </w:t>
      </w:r>
      <w:r w:rsidR="008A5EEB" w:rsidRPr="00804A12">
        <w:rPr>
          <w:b/>
          <w:bCs/>
          <w:i/>
          <w:iCs/>
          <w:lang w:val="en-AU"/>
        </w:rPr>
        <w:t>i</w:t>
      </w:r>
      <w:r w:rsidR="008A5EEB" w:rsidRPr="00804A12">
        <w:rPr>
          <w:b/>
          <w:bCs/>
          <w:i/>
          <w:iCs/>
          <w:vertAlign w:val="subscript"/>
          <w:lang w:val="en-AU"/>
        </w:rPr>
        <w:t>dc</w:t>
      </w:r>
      <w:r w:rsidR="008A5EEB" w:rsidRPr="00804A12">
        <w:rPr>
          <w:b/>
          <w:bCs/>
          <w:lang w:val="en-AU"/>
        </w:rPr>
        <w:t xml:space="preserve"> </w:t>
      </w:r>
      <w:r w:rsidR="00C937DF">
        <w:rPr>
          <w:b/>
          <w:bCs/>
          <w:lang w:val="en-AU"/>
        </w:rPr>
        <w:t xml:space="preserve">and </w:t>
      </w:r>
      <w:r w:rsidR="00C937DF" w:rsidRPr="00DE1B9D">
        <w:rPr>
          <w:b/>
          <w:bCs/>
          <w:lang w:val="en-AU"/>
        </w:rPr>
        <w:t>the</w:t>
      </w:r>
      <w:r w:rsidR="004700EF">
        <w:rPr>
          <w:b/>
          <w:bCs/>
          <w:lang w:val="en-AU"/>
        </w:rPr>
        <w:t xml:space="preserve"> </w:t>
      </w:r>
      <w:r w:rsidR="004700EF" w:rsidRPr="004700EF">
        <w:rPr>
          <w:b/>
          <w:bCs/>
          <w:i/>
          <w:iCs/>
          <w:lang w:val="en-AU"/>
        </w:rPr>
        <w:t>S</w:t>
      </w:r>
      <w:r w:rsidR="004700EF" w:rsidRPr="004700EF">
        <w:rPr>
          <w:b/>
          <w:bCs/>
          <w:i/>
          <w:iCs/>
          <w:vertAlign w:val="subscript"/>
          <w:lang w:val="en-AU"/>
        </w:rPr>
        <w:t>C-FCL</w:t>
      </w:r>
      <w:r w:rsidR="00C937DF" w:rsidRPr="004700EF">
        <w:rPr>
          <w:b/>
          <w:bCs/>
          <w:vertAlign w:val="subscript"/>
          <w:lang w:val="en-AU"/>
        </w:rPr>
        <w:t xml:space="preserve"> </w:t>
      </w:r>
      <w:r w:rsidR="00C937DF" w:rsidRPr="00DE1B9D">
        <w:rPr>
          <w:b/>
          <w:bCs/>
          <w:lang w:val="en-AU"/>
        </w:rPr>
        <w:t>is</w:t>
      </w:r>
      <w:r w:rsidR="00C937DF">
        <w:rPr>
          <w:b/>
          <w:bCs/>
          <w:lang w:val="en-AU"/>
        </w:rPr>
        <w:t xml:space="preserve"> ON (Fig. 1(b</w:t>
      </w:r>
      <w:r w:rsidRPr="00804A12">
        <w:rPr>
          <w:b/>
          <w:bCs/>
          <w:lang w:val="en-AU"/>
        </w:rPr>
        <w:t>)):</w:t>
      </w:r>
      <w:r w:rsidRPr="00804A12">
        <w:rPr>
          <w:lang w:val="en-AU"/>
        </w:rPr>
        <w:t xml:space="preserve"> In this situation, </w:t>
      </w:r>
      <w:r w:rsidRPr="00804A12">
        <w:rPr>
          <w:i/>
          <w:iCs/>
          <w:lang w:val="en-AU"/>
        </w:rPr>
        <w:t>i</w:t>
      </w:r>
      <w:r w:rsidRPr="00804A12">
        <w:rPr>
          <w:i/>
          <w:iCs/>
          <w:vertAlign w:val="subscript"/>
          <w:lang w:val="en-AU"/>
        </w:rPr>
        <w:t>dc</w:t>
      </w:r>
      <w:r w:rsidRPr="00804A12">
        <w:rPr>
          <w:rFonts w:eastAsia="Calibri"/>
          <w:lang w:val="en-AU"/>
        </w:rPr>
        <w:t xml:space="preserve"> </w:t>
      </w:r>
      <w:r w:rsidRPr="00804A12">
        <w:rPr>
          <w:lang w:val="en-AU"/>
        </w:rPr>
        <w:t xml:space="preserve">is lower than </w:t>
      </w:r>
      <w:r w:rsidR="005059C3" w:rsidRPr="00804A12">
        <w:rPr>
          <w:i/>
          <w:iCs/>
          <w:lang w:val="en-AU"/>
        </w:rPr>
        <w:t>i</w:t>
      </w:r>
      <w:r w:rsidR="005059C3" w:rsidRPr="00804A12">
        <w:rPr>
          <w:i/>
          <w:iCs/>
          <w:vertAlign w:val="subscript"/>
          <w:lang w:val="en-AU"/>
        </w:rPr>
        <w:t>d</w:t>
      </w:r>
      <w:r w:rsidRPr="00804A12">
        <w:rPr>
          <w:lang w:val="en-AU"/>
        </w:rPr>
        <w:t xml:space="preserve"> of the C-FCL. This situation is </w:t>
      </w:r>
      <w:r w:rsidR="00AF14FF">
        <w:rPr>
          <w:lang w:val="en-AU"/>
        </w:rPr>
        <w:t xml:space="preserve">the </w:t>
      </w:r>
      <w:r w:rsidRPr="00804A12">
        <w:rPr>
          <w:lang w:val="en-AU"/>
        </w:rPr>
        <w:t>discharging mode during the fau</w:t>
      </w:r>
      <w:r w:rsidR="00C937DF">
        <w:rPr>
          <w:lang w:val="en-AU"/>
        </w:rPr>
        <w:t>lt. Considering Fig. 1(b</w:t>
      </w:r>
      <w:r w:rsidRPr="00804A12">
        <w:rPr>
          <w:lang w:val="en-AU"/>
        </w:rPr>
        <w:t xml:space="preserve">), all diodes of the diode rectifier bridge are ON. As a result, </w:t>
      </w:r>
      <w:proofErr w:type="gramStart"/>
      <w:r w:rsidR="00AF6150" w:rsidRPr="00804A12">
        <w:rPr>
          <w:rFonts w:cs="B Nazanin"/>
          <w:i/>
          <w:iCs/>
          <w:szCs w:val="36"/>
          <w:lang w:val="en-AU" w:bidi="fa-IR"/>
        </w:rPr>
        <w:t>L</w:t>
      </w:r>
      <w:r w:rsidR="00AF6150" w:rsidRPr="00804A12">
        <w:rPr>
          <w:rFonts w:cs="B Nazanin"/>
          <w:i/>
          <w:iCs/>
          <w:szCs w:val="36"/>
          <w:vertAlign w:val="subscript"/>
          <w:lang w:val="en-AU" w:bidi="fa-IR"/>
        </w:rPr>
        <w:t>d</w:t>
      </w:r>
      <w:proofErr w:type="gramEnd"/>
      <w:r w:rsidR="00AF6150" w:rsidRPr="00804A12">
        <w:rPr>
          <w:lang w:val="en-AU"/>
        </w:rPr>
        <w:t xml:space="preserve"> </w:t>
      </w:r>
      <w:r w:rsidRPr="00804A12">
        <w:rPr>
          <w:lang w:val="en-AU"/>
        </w:rPr>
        <w:t xml:space="preserve">will be discharged by </w:t>
      </w:r>
      <w:r w:rsidRPr="00804A12">
        <w:rPr>
          <w:i/>
          <w:iCs/>
          <w:lang w:val="en-AU"/>
        </w:rPr>
        <w:t>r</w:t>
      </w:r>
      <w:r w:rsidRPr="00804A12">
        <w:rPr>
          <w:i/>
          <w:iCs/>
          <w:vertAlign w:val="subscript"/>
          <w:lang w:val="en-AU"/>
        </w:rPr>
        <w:t>d</w:t>
      </w:r>
      <w:r w:rsidRPr="00804A12">
        <w:rPr>
          <w:lang w:val="en-AU"/>
        </w:rPr>
        <w:t xml:space="preserve"> and </w:t>
      </w:r>
      <w:r w:rsidR="00565A76" w:rsidRPr="00804A12">
        <w:rPr>
          <w:lang w:val="en-AU"/>
        </w:rPr>
        <w:t xml:space="preserve">the </w:t>
      </w:r>
      <w:r w:rsidRPr="00804A12">
        <w:rPr>
          <w:lang w:val="en-AU"/>
        </w:rPr>
        <w:t xml:space="preserve">voltage drops on the diodes of </w:t>
      </w:r>
      <w:r w:rsidR="00AF14FF">
        <w:rPr>
          <w:lang w:val="en-AU"/>
        </w:rPr>
        <w:t xml:space="preserve">the </w:t>
      </w:r>
      <w:r w:rsidRPr="00804A12">
        <w:rPr>
          <w:lang w:val="en-AU"/>
        </w:rPr>
        <w:t xml:space="preserve">bridge rectifier and the </w:t>
      </w:r>
      <w:r w:rsidR="008C38E9" w:rsidRPr="008C38E9">
        <w:rPr>
          <w:rFonts w:cs="B Nazanin"/>
          <w:i/>
          <w:iCs/>
          <w:lang w:val="en-AU" w:bidi="fa-IR"/>
        </w:rPr>
        <w:t>S</w:t>
      </w:r>
      <w:r w:rsidR="008C38E9" w:rsidRPr="008C38E9">
        <w:rPr>
          <w:rFonts w:cs="B Nazanin"/>
          <w:i/>
          <w:iCs/>
          <w:vertAlign w:val="subscript"/>
          <w:lang w:val="en-AU" w:bidi="fa-IR"/>
        </w:rPr>
        <w:t>C-FCL</w:t>
      </w:r>
      <w:r w:rsidRPr="00804A12">
        <w:rPr>
          <w:lang w:val="en-AU"/>
        </w:rPr>
        <w:t>.</w:t>
      </w:r>
      <w:r w:rsidR="00DE1B9D">
        <w:rPr>
          <w:lang w:val="en-AU"/>
        </w:rPr>
        <w:t xml:space="preserve"> Therefore,</w:t>
      </w:r>
      <w:r w:rsidRPr="00804A12">
        <w:rPr>
          <w:lang w:val="en-AU"/>
        </w:rPr>
        <w:t xml:space="preserve"> </w:t>
      </w:r>
      <w:r w:rsidR="002873B0" w:rsidRPr="00804A12">
        <w:rPr>
          <w:i/>
          <w:iCs/>
          <w:lang w:val="en-AU"/>
        </w:rPr>
        <w:t>i</w:t>
      </w:r>
      <w:r w:rsidR="002873B0" w:rsidRPr="00804A12">
        <w:rPr>
          <w:i/>
          <w:iCs/>
          <w:vertAlign w:val="subscript"/>
          <w:lang w:val="en-AU"/>
        </w:rPr>
        <w:t>d</w:t>
      </w:r>
      <w:r w:rsidRPr="00804A12">
        <w:rPr>
          <w:lang w:val="en-AU"/>
        </w:rPr>
        <w:t xml:space="preserve"> decreases until it reaches </w:t>
      </w:r>
      <w:r w:rsidR="005E0EE4" w:rsidRPr="00804A12">
        <w:rPr>
          <w:i/>
          <w:iCs/>
          <w:lang w:val="en-AU" w:bidi="fa-IR"/>
        </w:rPr>
        <w:t>i</w:t>
      </w:r>
      <w:r w:rsidR="005E0EE4" w:rsidRPr="00804A12">
        <w:rPr>
          <w:i/>
          <w:iCs/>
          <w:vertAlign w:val="subscript"/>
          <w:lang w:val="en-AU" w:bidi="fa-IR"/>
        </w:rPr>
        <w:t>dc</w:t>
      </w:r>
      <w:r w:rsidRPr="00804A12">
        <w:rPr>
          <w:lang w:val="en-AU"/>
        </w:rPr>
        <w:t>.</w:t>
      </w:r>
    </w:p>
    <w:p w14:paraId="40E1FF77" w14:textId="6AB998FE" w:rsidR="00962120" w:rsidRPr="00804A12" w:rsidRDefault="00962120" w:rsidP="00D66A26">
      <w:pPr>
        <w:pStyle w:val="text0"/>
        <w:rPr>
          <w:lang w:val="en-AU"/>
        </w:rPr>
      </w:pPr>
      <w:r w:rsidRPr="00804A12">
        <w:rPr>
          <w:b/>
          <w:bCs/>
          <w:lang w:val="en-AU"/>
        </w:rPr>
        <w:t xml:space="preserve">Mode II) when </w:t>
      </w:r>
      <w:proofErr w:type="spellStart"/>
      <w:r w:rsidR="008A5EEB" w:rsidRPr="00804A12">
        <w:rPr>
          <w:b/>
          <w:bCs/>
          <w:i/>
          <w:iCs/>
          <w:lang w:val="en-AU"/>
        </w:rPr>
        <w:t>i</w:t>
      </w:r>
      <w:r w:rsidR="008A5EEB" w:rsidRPr="00804A12">
        <w:rPr>
          <w:b/>
          <w:bCs/>
          <w:i/>
          <w:iCs/>
          <w:vertAlign w:val="subscript"/>
          <w:lang w:val="en-AU"/>
        </w:rPr>
        <w:t>d</w:t>
      </w:r>
      <w:proofErr w:type="spellEnd"/>
      <w:r w:rsidR="008A5EEB" w:rsidRPr="00804A12">
        <w:rPr>
          <w:b/>
          <w:bCs/>
          <w:lang w:val="en-AU"/>
        </w:rPr>
        <w:t xml:space="preserve"> </w:t>
      </w:r>
      <w:r w:rsidR="00283611" w:rsidRPr="00804A12">
        <w:rPr>
          <w:b/>
          <w:bCs/>
          <w:lang w:val="en-AU"/>
        </w:rPr>
        <w:t xml:space="preserve">is equal </w:t>
      </w:r>
      <w:r w:rsidR="00DE1B9D">
        <w:rPr>
          <w:b/>
          <w:bCs/>
          <w:lang w:val="en-AU"/>
        </w:rPr>
        <w:t>to</w:t>
      </w:r>
      <w:r w:rsidR="00283611" w:rsidRPr="00804A12">
        <w:rPr>
          <w:b/>
          <w:bCs/>
          <w:lang w:val="en-AU"/>
        </w:rPr>
        <w:t xml:space="preserve"> </w:t>
      </w:r>
      <w:r w:rsidR="008A5EEB" w:rsidRPr="00804A12">
        <w:rPr>
          <w:b/>
          <w:bCs/>
          <w:i/>
          <w:iCs/>
          <w:lang w:val="en-AU"/>
        </w:rPr>
        <w:t>i</w:t>
      </w:r>
      <w:r w:rsidR="008A5EEB" w:rsidRPr="00804A12">
        <w:rPr>
          <w:b/>
          <w:bCs/>
          <w:i/>
          <w:iCs/>
          <w:vertAlign w:val="subscript"/>
          <w:lang w:val="en-AU"/>
        </w:rPr>
        <w:t>dc</w:t>
      </w:r>
      <w:r w:rsidRPr="00804A12">
        <w:rPr>
          <w:b/>
          <w:bCs/>
          <w:lang w:val="en-AU"/>
        </w:rPr>
        <w:t>:</w:t>
      </w:r>
      <w:r w:rsidRPr="00804A12">
        <w:rPr>
          <w:lang w:val="en-AU"/>
        </w:rPr>
        <w:t xml:space="preserve"> In this state, only diodes of </w:t>
      </w:r>
      <w:r w:rsidRPr="00804A12">
        <w:rPr>
          <w:i/>
          <w:iCs/>
          <w:lang w:val="en-AU"/>
        </w:rPr>
        <w:t>D</w:t>
      </w:r>
      <w:r w:rsidRPr="00804A12">
        <w:rPr>
          <w:i/>
          <w:iCs/>
          <w:vertAlign w:val="subscript"/>
          <w:lang w:val="en-AU"/>
        </w:rPr>
        <w:t>2</w:t>
      </w:r>
      <w:r w:rsidRPr="00804A12">
        <w:rPr>
          <w:lang w:val="en-AU"/>
        </w:rPr>
        <w:t xml:space="preserve"> and </w:t>
      </w:r>
      <w:r w:rsidRPr="00804A12">
        <w:rPr>
          <w:i/>
          <w:iCs/>
          <w:lang w:val="en-AU"/>
        </w:rPr>
        <w:t>D</w:t>
      </w:r>
      <w:r w:rsidRPr="00804A12">
        <w:rPr>
          <w:i/>
          <w:iCs/>
          <w:vertAlign w:val="subscript"/>
          <w:lang w:val="en-AU"/>
        </w:rPr>
        <w:t>4</w:t>
      </w:r>
      <w:r w:rsidRPr="00804A12">
        <w:rPr>
          <w:lang w:val="en-AU"/>
        </w:rPr>
        <w:t xml:space="preserve"> are ON in the bridge rectifier. Charging and discharging conditions of </w:t>
      </w:r>
      <w:proofErr w:type="gramStart"/>
      <w:r w:rsidR="00AF6150" w:rsidRPr="00804A12">
        <w:rPr>
          <w:rFonts w:cs="B Nazanin"/>
          <w:i/>
          <w:iCs/>
          <w:szCs w:val="36"/>
          <w:lang w:val="en-AU" w:bidi="fa-IR"/>
        </w:rPr>
        <w:t>L</w:t>
      </w:r>
      <w:r w:rsidR="00AF6150" w:rsidRPr="00804A12">
        <w:rPr>
          <w:rFonts w:cs="B Nazanin"/>
          <w:i/>
          <w:iCs/>
          <w:szCs w:val="36"/>
          <w:vertAlign w:val="subscript"/>
          <w:lang w:val="en-AU" w:bidi="fa-IR"/>
        </w:rPr>
        <w:t>d</w:t>
      </w:r>
      <w:proofErr w:type="gramEnd"/>
      <w:r w:rsidR="00AF6150" w:rsidRPr="00804A12">
        <w:rPr>
          <w:lang w:val="en-AU"/>
        </w:rPr>
        <w:t xml:space="preserve"> </w:t>
      </w:r>
      <w:r w:rsidRPr="00804A12">
        <w:rPr>
          <w:lang w:val="en-AU"/>
        </w:rPr>
        <w:t xml:space="preserve">depend on the switching state of the </w:t>
      </w:r>
      <w:r w:rsidR="008C38E9" w:rsidRPr="008C38E9">
        <w:rPr>
          <w:rFonts w:cs="B Nazanin"/>
          <w:i/>
          <w:iCs/>
          <w:lang w:val="en-AU" w:bidi="fa-IR"/>
        </w:rPr>
        <w:t>S</w:t>
      </w:r>
      <w:r w:rsidR="008C38E9" w:rsidRPr="008C38E9">
        <w:rPr>
          <w:rFonts w:cs="B Nazanin"/>
          <w:i/>
          <w:iCs/>
          <w:vertAlign w:val="subscript"/>
          <w:lang w:val="en-AU" w:bidi="fa-IR"/>
        </w:rPr>
        <w:t>C-FCL</w:t>
      </w:r>
      <w:r w:rsidRPr="00804A12">
        <w:rPr>
          <w:lang w:val="en-AU"/>
        </w:rPr>
        <w:t>, which are described as follows:</w:t>
      </w:r>
    </w:p>
    <w:p w14:paraId="39124E8C" w14:textId="05507F8F" w:rsidR="00962120" w:rsidRPr="00804A12" w:rsidRDefault="00962120" w:rsidP="00F80010">
      <w:pPr>
        <w:pStyle w:val="ListParagraph"/>
        <w:widowControl w:val="0"/>
        <w:numPr>
          <w:ilvl w:val="0"/>
          <w:numId w:val="24"/>
        </w:numPr>
        <w:spacing w:line="480" w:lineRule="auto"/>
        <w:ind w:left="0" w:firstLine="204"/>
        <w:jc w:val="both"/>
        <w:rPr>
          <w:sz w:val="24"/>
          <w:szCs w:val="24"/>
          <w:lang w:val="en-AU"/>
        </w:rPr>
      </w:pPr>
      <w:r w:rsidRPr="00804A12">
        <w:rPr>
          <w:sz w:val="24"/>
          <w:szCs w:val="24"/>
          <w:lang w:val="en-AU"/>
        </w:rPr>
        <w:t xml:space="preserve">In this </w:t>
      </w:r>
      <w:r w:rsidRPr="00491EA3">
        <w:rPr>
          <w:sz w:val="24"/>
          <w:szCs w:val="24"/>
          <w:lang w:val="en-AU"/>
        </w:rPr>
        <w:t>situation, the</w:t>
      </w:r>
      <w:r w:rsidR="00C937DF" w:rsidRPr="00491EA3">
        <w:rPr>
          <w:sz w:val="24"/>
          <w:szCs w:val="24"/>
          <w:lang w:val="en-AU"/>
        </w:rPr>
        <w:t xml:space="preserve"> </w:t>
      </w:r>
      <w:r w:rsidR="008C38E9" w:rsidRPr="008C38E9">
        <w:rPr>
          <w:rFonts w:cs="B Nazanin"/>
          <w:i/>
          <w:iCs/>
          <w:sz w:val="24"/>
          <w:szCs w:val="24"/>
          <w:lang w:val="en-AU" w:bidi="fa-IR"/>
        </w:rPr>
        <w:t>S</w:t>
      </w:r>
      <w:r w:rsidR="008C38E9" w:rsidRPr="008C38E9">
        <w:rPr>
          <w:rFonts w:cs="B Nazanin"/>
          <w:i/>
          <w:iCs/>
          <w:sz w:val="24"/>
          <w:szCs w:val="24"/>
          <w:vertAlign w:val="subscript"/>
          <w:lang w:val="en-AU" w:bidi="fa-IR"/>
        </w:rPr>
        <w:t>C-FCL</w:t>
      </w:r>
      <w:r w:rsidR="00C937DF" w:rsidRPr="00491EA3">
        <w:rPr>
          <w:sz w:val="24"/>
          <w:szCs w:val="24"/>
          <w:lang w:val="en-AU"/>
        </w:rPr>
        <w:t xml:space="preserve"> is</w:t>
      </w:r>
      <w:r w:rsidR="00E31A3B">
        <w:rPr>
          <w:sz w:val="24"/>
          <w:szCs w:val="24"/>
          <w:lang w:val="en-AU"/>
        </w:rPr>
        <w:t xml:space="preserve"> ON. So</w:t>
      </w:r>
      <w:r w:rsidR="00C937DF">
        <w:rPr>
          <w:sz w:val="24"/>
          <w:szCs w:val="24"/>
          <w:lang w:val="en-AU"/>
        </w:rPr>
        <w:t xml:space="preserve"> considering Fig. 1(c)</w:t>
      </w:r>
      <w:r w:rsidRPr="00804A12">
        <w:rPr>
          <w:sz w:val="24"/>
          <w:szCs w:val="24"/>
          <w:lang w:val="en-AU"/>
        </w:rPr>
        <w:t xml:space="preserve">, </w:t>
      </w:r>
      <w:r w:rsidRPr="00804A12">
        <w:rPr>
          <w:i/>
          <w:iCs/>
          <w:sz w:val="24"/>
          <w:szCs w:val="24"/>
          <w:lang w:val="en-AU"/>
        </w:rPr>
        <w:t>i</w:t>
      </w:r>
      <w:r w:rsidRPr="00804A12">
        <w:rPr>
          <w:i/>
          <w:iCs/>
          <w:sz w:val="24"/>
          <w:szCs w:val="24"/>
          <w:vertAlign w:val="subscript"/>
          <w:lang w:val="en-AU"/>
        </w:rPr>
        <w:t>dc</w:t>
      </w:r>
      <w:r w:rsidRPr="00804A12">
        <w:rPr>
          <w:sz w:val="24"/>
          <w:szCs w:val="24"/>
          <w:lang w:val="en-AU"/>
        </w:rPr>
        <w:t xml:space="preserve"> charges </w:t>
      </w:r>
      <w:r w:rsidR="00AF6150" w:rsidRPr="00804A12">
        <w:rPr>
          <w:rFonts w:cs="B Nazanin"/>
          <w:i/>
          <w:iCs/>
          <w:sz w:val="24"/>
          <w:szCs w:val="36"/>
          <w:lang w:val="en-AU" w:bidi="fa-IR"/>
        </w:rPr>
        <w:t>L</w:t>
      </w:r>
      <w:r w:rsidR="00AF6150" w:rsidRPr="00804A12">
        <w:rPr>
          <w:rFonts w:cs="B Nazanin"/>
          <w:i/>
          <w:iCs/>
          <w:sz w:val="24"/>
          <w:szCs w:val="36"/>
          <w:vertAlign w:val="subscript"/>
          <w:lang w:val="en-AU" w:bidi="fa-IR"/>
        </w:rPr>
        <w:t>d</w:t>
      </w:r>
      <w:r w:rsidRPr="00804A12">
        <w:rPr>
          <w:sz w:val="24"/>
          <w:szCs w:val="24"/>
          <w:lang w:val="en-AU"/>
        </w:rPr>
        <w:t>.</w:t>
      </w:r>
    </w:p>
    <w:p w14:paraId="0E5C344B" w14:textId="0FB88699" w:rsidR="00962120" w:rsidRDefault="00962120" w:rsidP="00D66A26">
      <w:pPr>
        <w:pStyle w:val="ListParagraph"/>
        <w:widowControl w:val="0"/>
        <w:numPr>
          <w:ilvl w:val="0"/>
          <w:numId w:val="24"/>
        </w:numPr>
        <w:spacing w:line="480" w:lineRule="auto"/>
        <w:ind w:left="0" w:firstLine="204"/>
        <w:jc w:val="both"/>
        <w:rPr>
          <w:sz w:val="24"/>
          <w:szCs w:val="24"/>
          <w:lang w:val="en-AU"/>
        </w:rPr>
      </w:pPr>
      <w:r w:rsidRPr="00804A12">
        <w:rPr>
          <w:sz w:val="24"/>
          <w:szCs w:val="24"/>
          <w:lang w:val="en-AU"/>
        </w:rPr>
        <w:t xml:space="preserve">Whenever </w:t>
      </w:r>
      <w:proofErr w:type="spellStart"/>
      <w:r w:rsidRPr="00804A12">
        <w:rPr>
          <w:i/>
          <w:iCs/>
          <w:sz w:val="24"/>
          <w:szCs w:val="24"/>
          <w:lang w:val="en-AU"/>
        </w:rPr>
        <w:t>i</w:t>
      </w:r>
      <w:r w:rsidRPr="00804A12">
        <w:rPr>
          <w:i/>
          <w:iCs/>
          <w:sz w:val="24"/>
          <w:szCs w:val="24"/>
          <w:vertAlign w:val="subscript"/>
          <w:lang w:val="en-AU"/>
        </w:rPr>
        <w:t>d</w:t>
      </w:r>
      <w:proofErr w:type="spellEnd"/>
      <w:r w:rsidRPr="00804A12">
        <w:rPr>
          <w:sz w:val="24"/>
          <w:szCs w:val="24"/>
          <w:lang w:val="en-AU"/>
        </w:rPr>
        <w:t xml:space="preserve"> </w:t>
      </w:r>
      <w:r w:rsidR="00565A76" w:rsidRPr="00804A12">
        <w:rPr>
          <w:sz w:val="24"/>
          <w:szCs w:val="24"/>
          <w:lang w:val="en-AU"/>
        </w:rPr>
        <w:t>reaches</w:t>
      </w:r>
      <w:r w:rsidRPr="00804A12">
        <w:rPr>
          <w:sz w:val="24"/>
          <w:szCs w:val="24"/>
          <w:lang w:val="en-AU"/>
        </w:rPr>
        <w:t xml:space="preserve"> </w:t>
      </w:r>
      <w:proofErr w:type="gramStart"/>
      <w:r w:rsidRPr="00804A12">
        <w:rPr>
          <w:i/>
          <w:iCs/>
          <w:sz w:val="24"/>
          <w:szCs w:val="24"/>
          <w:lang w:val="en-AU"/>
        </w:rPr>
        <w:t>I</w:t>
      </w:r>
      <w:r w:rsidRPr="00804A12">
        <w:rPr>
          <w:i/>
          <w:iCs/>
          <w:sz w:val="24"/>
          <w:szCs w:val="24"/>
          <w:vertAlign w:val="subscript"/>
          <w:lang w:val="en-AU"/>
        </w:rPr>
        <w:t>c</w:t>
      </w:r>
      <w:proofErr w:type="gramEnd"/>
      <w:r w:rsidR="0030662D">
        <w:rPr>
          <w:sz w:val="24"/>
          <w:szCs w:val="24"/>
          <w:lang w:val="en-AU"/>
        </w:rPr>
        <w:t>, the control syst</w:t>
      </w:r>
      <w:r w:rsidRPr="00804A12">
        <w:rPr>
          <w:sz w:val="24"/>
          <w:szCs w:val="24"/>
          <w:lang w:val="en-AU"/>
        </w:rPr>
        <w:t xml:space="preserve">em operates and turns </w:t>
      </w:r>
      <w:r w:rsidRPr="00491EA3">
        <w:rPr>
          <w:sz w:val="24"/>
          <w:szCs w:val="24"/>
          <w:lang w:val="en-AU"/>
        </w:rPr>
        <w:t xml:space="preserve">off the </w:t>
      </w:r>
      <w:r w:rsidR="008C38E9" w:rsidRPr="008C38E9">
        <w:rPr>
          <w:rFonts w:cs="B Nazanin"/>
          <w:i/>
          <w:iCs/>
          <w:sz w:val="24"/>
          <w:szCs w:val="24"/>
          <w:lang w:val="en-AU" w:bidi="fa-IR"/>
        </w:rPr>
        <w:t>S</w:t>
      </w:r>
      <w:r w:rsidR="008C38E9" w:rsidRPr="008C38E9">
        <w:rPr>
          <w:rFonts w:cs="B Nazanin"/>
          <w:i/>
          <w:iCs/>
          <w:sz w:val="24"/>
          <w:szCs w:val="24"/>
          <w:vertAlign w:val="subscript"/>
          <w:lang w:val="en-AU" w:bidi="fa-IR"/>
        </w:rPr>
        <w:t>C-FCL</w:t>
      </w:r>
      <w:r w:rsidRPr="00491EA3">
        <w:rPr>
          <w:sz w:val="24"/>
          <w:szCs w:val="24"/>
          <w:lang w:val="en-AU"/>
        </w:rPr>
        <w:t>. So</w:t>
      </w:r>
      <w:r w:rsidR="00D60D8A" w:rsidRPr="00804A12">
        <w:rPr>
          <w:sz w:val="24"/>
          <w:szCs w:val="24"/>
          <w:lang w:val="en-AU"/>
        </w:rPr>
        <w:t>,</w:t>
      </w:r>
      <w:r w:rsidRPr="00804A12">
        <w:rPr>
          <w:sz w:val="24"/>
          <w:szCs w:val="24"/>
          <w:lang w:val="en-AU"/>
        </w:rPr>
        <w:t xml:space="preserve"> </w:t>
      </w:r>
      <w:r w:rsidRPr="00804A12">
        <w:rPr>
          <w:i/>
          <w:iCs/>
          <w:sz w:val="24"/>
          <w:szCs w:val="24"/>
          <w:lang w:val="en-AU"/>
        </w:rPr>
        <w:t>r</w:t>
      </w:r>
      <w:r w:rsidRPr="00804A12">
        <w:rPr>
          <w:i/>
          <w:iCs/>
          <w:sz w:val="24"/>
          <w:szCs w:val="24"/>
          <w:vertAlign w:val="subscript"/>
          <w:lang w:val="en-AU"/>
        </w:rPr>
        <w:t>p</w:t>
      </w:r>
      <w:r w:rsidR="00543BAA" w:rsidRPr="00804A12">
        <w:rPr>
          <w:sz w:val="24"/>
          <w:szCs w:val="24"/>
          <w:lang w:val="en-AU"/>
        </w:rPr>
        <w:t xml:space="preserve"> </w:t>
      </w:r>
      <w:r w:rsidRPr="00804A12">
        <w:rPr>
          <w:sz w:val="24"/>
          <w:szCs w:val="24"/>
          <w:lang w:val="en-AU"/>
        </w:rPr>
        <w:t xml:space="preserve">enters in series with </w:t>
      </w:r>
      <w:proofErr w:type="gramStart"/>
      <w:r w:rsidR="00AF6150" w:rsidRPr="00804A12">
        <w:rPr>
          <w:rFonts w:cs="B Nazanin"/>
          <w:i/>
          <w:iCs/>
          <w:sz w:val="24"/>
          <w:szCs w:val="36"/>
          <w:lang w:val="en-AU" w:bidi="fa-IR"/>
        </w:rPr>
        <w:t>L</w:t>
      </w:r>
      <w:r w:rsidR="00AF6150" w:rsidRPr="00804A12">
        <w:rPr>
          <w:rFonts w:cs="B Nazanin"/>
          <w:i/>
          <w:iCs/>
          <w:sz w:val="24"/>
          <w:szCs w:val="36"/>
          <w:vertAlign w:val="subscript"/>
          <w:lang w:val="en-AU" w:bidi="fa-IR"/>
        </w:rPr>
        <w:t>d</w:t>
      </w:r>
      <w:proofErr w:type="gramEnd"/>
      <w:r w:rsidR="00AF6150" w:rsidRPr="00804A12">
        <w:rPr>
          <w:sz w:val="24"/>
          <w:szCs w:val="24"/>
          <w:lang w:val="en-AU"/>
        </w:rPr>
        <w:t xml:space="preserve"> </w:t>
      </w:r>
      <w:r w:rsidR="00C937DF">
        <w:rPr>
          <w:sz w:val="24"/>
          <w:szCs w:val="24"/>
          <w:lang w:val="en-AU"/>
        </w:rPr>
        <w:t>(Fig. 1(d</w:t>
      </w:r>
      <w:r w:rsidRPr="00804A12">
        <w:rPr>
          <w:sz w:val="24"/>
          <w:szCs w:val="24"/>
          <w:lang w:val="en-AU"/>
        </w:rPr>
        <w:t xml:space="preserve">)). Consequently, </w:t>
      </w:r>
      <w:proofErr w:type="gramStart"/>
      <w:r w:rsidR="00AF6150" w:rsidRPr="00804A12">
        <w:rPr>
          <w:rFonts w:cs="B Nazanin"/>
          <w:i/>
          <w:iCs/>
          <w:sz w:val="24"/>
          <w:szCs w:val="36"/>
          <w:lang w:val="en-AU" w:bidi="fa-IR"/>
        </w:rPr>
        <w:t>L</w:t>
      </w:r>
      <w:r w:rsidR="00AF6150" w:rsidRPr="00804A12">
        <w:rPr>
          <w:rFonts w:cs="B Nazanin"/>
          <w:i/>
          <w:iCs/>
          <w:sz w:val="24"/>
          <w:szCs w:val="36"/>
          <w:vertAlign w:val="subscript"/>
          <w:lang w:val="en-AU" w:bidi="fa-IR"/>
        </w:rPr>
        <w:t>d</w:t>
      </w:r>
      <w:proofErr w:type="gramEnd"/>
      <w:r w:rsidR="00AF6150" w:rsidRPr="00804A12">
        <w:rPr>
          <w:sz w:val="24"/>
          <w:szCs w:val="24"/>
          <w:lang w:val="en-AU"/>
        </w:rPr>
        <w:t xml:space="preserve"> </w:t>
      </w:r>
      <w:r w:rsidRPr="00804A12">
        <w:rPr>
          <w:sz w:val="24"/>
          <w:szCs w:val="24"/>
          <w:lang w:val="en-AU"/>
        </w:rPr>
        <w:t xml:space="preserve">will be discharged and </w:t>
      </w:r>
      <w:r w:rsidRPr="00804A12">
        <w:rPr>
          <w:i/>
          <w:iCs/>
          <w:sz w:val="24"/>
          <w:szCs w:val="24"/>
          <w:lang w:val="en-AU"/>
        </w:rPr>
        <w:t>i</w:t>
      </w:r>
      <w:r w:rsidRPr="00804A12">
        <w:rPr>
          <w:i/>
          <w:iCs/>
          <w:sz w:val="24"/>
          <w:szCs w:val="24"/>
          <w:vertAlign w:val="subscript"/>
          <w:lang w:val="en-AU"/>
        </w:rPr>
        <w:t>dc</w:t>
      </w:r>
      <w:r w:rsidRPr="00804A12">
        <w:rPr>
          <w:sz w:val="24"/>
          <w:szCs w:val="24"/>
          <w:lang w:val="en-AU"/>
        </w:rPr>
        <w:t xml:space="preserve"> is limited during the fault. This condition continues until </w:t>
      </w:r>
      <w:r w:rsidRPr="00491EA3">
        <w:rPr>
          <w:sz w:val="24"/>
          <w:szCs w:val="24"/>
          <w:lang w:val="en-AU"/>
        </w:rPr>
        <w:t xml:space="preserve">the </w:t>
      </w:r>
      <w:r w:rsidR="008C38E9" w:rsidRPr="008C38E9">
        <w:rPr>
          <w:rFonts w:cs="B Nazanin"/>
          <w:i/>
          <w:iCs/>
          <w:sz w:val="24"/>
          <w:szCs w:val="24"/>
          <w:lang w:val="en-AU" w:bidi="fa-IR"/>
        </w:rPr>
        <w:t>S</w:t>
      </w:r>
      <w:r w:rsidR="008C38E9" w:rsidRPr="008C38E9">
        <w:rPr>
          <w:rFonts w:cs="B Nazanin"/>
          <w:i/>
          <w:iCs/>
          <w:sz w:val="24"/>
          <w:szCs w:val="24"/>
          <w:vertAlign w:val="subscript"/>
          <w:lang w:val="en-AU" w:bidi="fa-IR"/>
        </w:rPr>
        <w:t>C-FCL</w:t>
      </w:r>
      <w:r w:rsidRPr="00491EA3">
        <w:rPr>
          <w:sz w:val="24"/>
          <w:szCs w:val="24"/>
          <w:lang w:val="en-AU"/>
        </w:rPr>
        <w:t xml:space="preserve"> </w:t>
      </w:r>
      <w:r w:rsidR="006C4850">
        <w:rPr>
          <w:sz w:val="24"/>
          <w:szCs w:val="24"/>
          <w:lang w:val="en-AU"/>
        </w:rPr>
        <w:t>is switched to the</w:t>
      </w:r>
      <w:r w:rsidR="006C4850" w:rsidRPr="00804A12">
        <w:rPr>
          <w:sz w:val="24"/>
          <w:szCs w:val="24"/>
          <w:lang w:val="en-AU"/>
        </w:rPr>
        <w:t xml:space="preserve"> </w:t>
      </w:r>
      <w:r w:rsidRPr="00804A12">
        <w:rPr>
          <w:sz w:val="24"/>
          <w:szCs w:val="24"/>
          <w:lang w:val="en-AU"/>
        </w:rPr>
        <w:t>ON state</w:t>
      </w:r>
      <w:r w:rsidRPr="00DB193F">
        <w:rPr>
          <w:sz w:val="24"/>
          <w:szCs w:val="24"/>
          <w:lang w:val="en-AU"/>
        </w:rPr>
        <w:t>.</w:t>
      </w:r>
    </w:p>
    <w:p w14:paraId="3F609CA9" w14:textId="77777777" w:rsidR="004278AD" w:rsidRPr="00804A12" w:rsidRDefault="004278AD" w:rsidP="004278AD">
      <w:pPr>
        <w:pStyle w:val="Heading1"/>
        <w:spacing w:line="480" w:lineRule="auto"/>
        <w:rPr>
          <w:sz w:val="24"/>
          <w:szCs w:val="24"/>
          <w:lang w:val="en-AU"/>
        </w:rPr>
      </w:pPr>
      <w:r w:rsidRPr="00804A12">
        <w:rPr>
          <w:sz w:val="24"/>
          <w:szCs w:val="24"/>
          <w:lang w:val="en-AU"/>
        </w:rPr>
        <w:t>Control system of the C-FCL</w:t>
      </w:r>
    </w:p>
    <w:p w14:paraId="7866DD34" w14:textId="286C648A" w:rsidR="004278AD" w:rsidRPr="00804A12" w:rsidRDefault="004278AD" w:rsidP="004278AD">
      <w:pPr>
        <w:widowControl w:val="0"/>
        <w:spacing w:line="480" w:lineRule="auto"/>
        <w:ind w:firstLine="240"/>
        <w:jc w:val="both"/>
        <w:rPr>
          <w:sz w:val="24"/>
          <w:szCs w:val="24"/>
          <w:lang w:val="en-AU"/>
        </w:rPr>
      </w:pPr>
      <w:r>
        <w:rPr>
          <w:sz w:val="24"/>
          <w:szCs w:val="24"/>
          <w:lang w:val="en-AU"/>
        </w:rPr>
        <w:t>Fig. 2</w:t>
      </w:r>
      <w:r w:rsidRPr="00804A12">
        <w:rPr>
          <w:sz w:val="24"/>
          <w:szCs w:val="24"/>
          <w:lang w:val="en-AU"/>
        </w:rPr>
        <w:t xml:space="preserve">(a) shows the control system of the C-FCL. To turn on and turn </w:t>
      </w:r>
      <w:r w:rsidRPr="00491EA3">
        <w:rPr>
          <w:sz w:val="24"/>
          <w:szCs w:val="24"/>
          <w:lang w:val="en-AU"/>
        </w:rPr>
        <w:t>off the</w:t>
      </w:r>
      <w:r>
        <w:rPr>
          <w:sz w:val="24"/>
          <w:szCs w:val="24"/>
          <w:lang w:val="en-AU"/>
        </w:rPr>
        <w:t xml:space="preserve"> </w:t>
      </w:r>
      <w:r w:rsidRPr="0052517A">
        <w:rPr>
          <w:i/>
          <w:iCs/>
          <w:sz w:val="24"/>
          <w:szCs w:val="24"/>
          <w:lang w:val="en-AU"/>
        </w:rPr>
        <w:t>S</w:t>
      </w:r>
      <w:r w:rsidRPr="0052517A">
        <w:rPr>
          <w:i/>
          <w:iCs/>
          <w:sz w:val="24"/>
          <w:szCs w:val="24"/>
          <w:vertAlign w:val="subscript"/>
          <w:lang w:val="en-AU"/>
        </w:rPr>
        <w:t>C-FCL</w:t>
      </w:r>
      <w:r w:rsidRPr="00491EA3">
        <w:rPr>
          <w:sz w:val="24"/>
          <w:szCs w:val="24"/>
          <w:lang w:val="en-AU"/>
        </w:rPr>
        <w:t xml:space="preserve">, </w:t>
      </w:r>
      <w:r w:rsidRPr="00491EA3">
        <w:rPr>
          <w:i/>
          <w:iCs/>
          <w:sz w:val="24"/>
          <w:szCs w:val="24"/>
          <w:lang w:val="en-AU"/>
        </w:rPr>
        <w:t>i</w:t>
      </w:r>
      <w:r w:rsidRPr="00491EA3">
        <w:rPr>
          <w:i/>
          <w:iCs/>
          <w:sz w:val="24"/>
          <w:szCs w:val="24"/>
          <w:vertAlign w:val="subscript"/>
          <w:lang w:val="en-AU"/>
        </w:rPr>
        <w:t>d</w:t>
      </w:r>
      <w:r w:rsidRPr="00804A12">
        <w:rPr>
          <w:sz w:val="24"/>
          <w:szCs w:val="24"/>
          <w:lang w:val="en-AU"/>
        </w:rPr>
        <w:t xml:space="preserve"> is utilised as a control signal. In this way, by turning on and turning off </w:t>
      </w:r>
      <w:r w:rsidR="00A73E4B">
        <w:rPr>
          <w:sz w:val="24"/>
          <w:szCs w:val="24"/>
          <w:lang w:val="en-AU"/>
        </w:rPr>
        <w:t xml:space="preserve">of </w:t>
      </w:r>
      <w:r w:rsidRPr="00804A12">
        <w:rPr>
          <w:sz w:val="24"/>
          <w:szCs w:val="24"/>
          <w:lang w:val="en-AU"/>
        </w:rPr>
        <w:t xml:space="preserve">the </w:t>
      </w:r>
      <w:r w:rsidRPr="008C38E9">
        <w:rPr>
          <w:rFonts w:cs="B Nazanin"/>
          <w:i/>
          <w:iCs/>
          <w:sz w:val="24"/>
          <w:szCs w:val="24"/>
          <w:lang w:val="en-AU" w:bidi="fa-IR"/>
        </w:rPr>
        <w:t>S</w:t>
      </w:r>
      <w:r w:rsidRPr="008C38E9">
        <w:rPr>
          <w:rFonts w:cs="B Nazanin"/>
          <w:i/>
          <w:iCs/>
          <w:sz w:val="24"/>
          <w:szCs w:val="24"/>
          <w:vertAlign w:val="subscript"/>
          <w:lang w:val="en-AU" w:bidi="fa-IR"/>
        </w:rPr>
        <w:t>C-FCL</w:t>
      </w:r>
      <w:r w:rsidRPr="00804A12">
        <w:rPr>
          <w:sz w:val="24"/>
          <w:szCs w:val="24"/>
          <w:lang w:val="en-AU"/>
        </w:rPr>
        <w:t xml:space="preserve">, it is possible to maintain </w:t>
      </w:r>
      <w:r w:rsidRPr="00804A12">
        <w:rPr>
          <w:i/>
          <w:iCs/>
          <w:sz w:val="24"/>
          <w:szCs w:val="24"/>
          <w:lang w:val="en-AU"/>
        </w:rPr>
        <w:t>i</w:t>
      </w:r>
      <w:r w:rsidRPr="00804A12">
        <w:rPr>
          <w:i/>
          <w:iCs/>
          <w:sz w:val="24"/>
          <w:szCs w:val="24"/>
          <w:vertAlign w:val="subscript"/>
          <w:lang w:val="en-AU"/>
        </w:rPr>
        <w:t>d</w:t>
      </w:r>
      <w:r w:rsidRPr="00804A12" w:rsidDel="00C7187D">
        <w:rPr>
          <w:sz w:val="24"/>
          <w:szCs w:val="24"/>
          <w:lang w:val="en-AU"/>
        </w:rPr>
        <w:t xml:space="preserve"> </w:t>
      </w:r>
      <w:r w:rsidRPr="00804A12">
        <w:rPr>
          <w:sz w:val="24"/>
          <w:szCs w:val="24"/>
          <w:lang w:val="en-AU"/>
        </w:rPr>
        <w:t xml:space="preserve">below </w:t>
      </w:r>
      <w:proofErr w:type="gramStart"/>
      <w:r w:rsidRPr="00804A12">
        <w:rPr>
          <w:i/>
          <w:iCs/>
          <w:sz w:val="24"/>
          <w:szCs w:val="24"/>
          <w:lang w:val="en-AU"/>
        </w:rPr>
        <w:t>I</w:t>
      </w:r>
      <w:r w:rsidRPr="00804A12">
        <w:rPr>
          <w:i/>
          <w:iCs/>
          <w:sz w:val="24"/>
          <w:szCs w:val="24"/>
          <w:vertAlign w:val="subscript"/>
          <w:lang w:val="en-AU"/>
        </w:rPr>
        <w:t>c</w:t>
      </w:r>
      <w:proofErr w:type="gramEnd"/>
      <w:r w:rsidRPr="00804A12">
        <w:rPr>
          <w:sz w:val="24"/>
          <w:szCs w:val="24"/>
          <w:lang w:val="en-AU"/>
        </w:rPr>
        <w:t xml:space="preserve">, in which </w:t>
      </w:r>
      <w:r>
        <w:rPr>
          <w:sz w:val="24"/>
          <w:szCs w:val="24"/>
          <w:lang w:val="en-AU"/>
        </w:rPr>
        <w:t xml:space="preserve">the </w:t>
      </w:r>
      <w:r w:rsidRPr="00804A12">
        <w:rPr>
          <w:sz w:val="24"/>
          <w:szCs w:val="24"/>
          <w:lang w:val="en-AU"/>
        </w:rPr>
        <w:t xml:space="preserve">current of the </w:t>
      </w:r>
      <w:r>
        <w:rPr>
          <w:rFonts w:cs="B Nazanin"/>
          <w:sz w:val="24"/>
          <w:szCs w:val="36"/>
          <w:lang w:val="en-AU" w:bidi="fa-IR"/>
        </w:rPr>
        <w:t>semi-conductor device</w:t>
      </w:r>
      <w:r w:rsidRPr="00804A12">
        <w:rPr>
          <w:sz w:val="24"/>
          <w:szCs w:val="24"/>
          <w:lang w:val="en-AU"/>
        </w:rPr>
        <w:t xml:space="preserve">s of the RSC </w:t>
      </w:r>
      <w:r>
        <w:rPr>
          <w:sz w:val="24"/>
          <w:szCs w:val="24"/>
          <w:lang w:val="en-AU"/>
        </w:rPr>
        <w:t>(shown in Fig. 2</w:t>
      </w:r>
      <w:r w:rsidRPr="00804A12">
        <w:rPr>
          <w:sz w:val="24"/>
          <w:szCs w:val="24"/>
          <w:lang w:val="en-AU"/>
        </w:rPr>
        <w:t>(b)</w:t>
      </w:r>
      <w:r>
        <w:rPr>
          <w:sz w:val="24"/>
          <w:szCs w:val="24"/>
          <w:lang w:val="en-AU"/>
        </w:rPr>
        <w:t>)</w:t>
      </w:r>
      <w:r w:rsidRPr="00804A12">
        <w:rPr>
          <w:sz w:val="24"/>
          <w:szCs w:val="24"/>
          <w:lang w:val="en-AU"/>
        </w:rPr>
        <w:t xml:space="preserve"> is restrained to its maximum permissible current.</w:t>
      </w:r>
    </w:p>
    <w:p w14:paraId="1D40FD9E" w14:textId="77777777" w:rsidR="004278AD" w:rsidRPr="000A2704" w:rsidRDefault="004278AD" w:rsidP="004278AD">
      <w:pPr>
        <w:widowControl w:val="0"/>
        <w:spacing w:line="480" w:lineRule="auto"/>
        <w:ind w:firstLine="240"/>
        <w:jc w:val="both"/>
        <w:rPr>
          <w:sz w:val="24"/>
          <w:szCs w:val="24"/>
          <w:lang w:val="en-AU"/>
        </w:rPr>
      </w:pPr>
      <w:r w:rsidRPr="000A2704">
        <w:rPr>
          <w:sz w:val="24"/>
          <w:szCs w:val="24"/>
          <w:lang w:val="en-AU"/>
        </w:rPr>
        <w:t xml:space="preserve">When </w:t>
      </w:r>
      <w:proofErr w:type="spellStart"/>
      <w:r w:rsidRPr="000A2704">
        <w:rPr>
          <w:i/>
          <w:iCs/>
          <w:sz w:val="24"/>
          <w:szCs w:val="24"/>
          <w:lang w:val="en-AU"/>
        </w:rPr>
        <w:t>i</w:t>
      </w:r>
      <w:r w:rsidRPr="000A2704">
        <w:rPr>
          <w:i/>
          <w:iCs/>
          <w:sz w:val="24"/>
          <w:szCs w:val="24"/>
          <w:vertAlign w:val="subscript"/>
          <w:lang w:val="en-AU"/>
        </w:rPr>
        <w:t>d</w:t>
      </w:r>
      <w:proofErr w:type="spellEnd"/>
      <w:r w:rsidRPr="000A2704">
        <w:rPr>
          <w:sz w:val="24"/>
          <w:szCs w:val="24"/>
          <w:lang w:val="en-AU"/>
        </w:rPr>
        <w:t xml:space="preserve"> reaches the pre-defined current level,</w:t>
      </w:r>
      <w:r w:rsidRPr="000A2704">
        <w:rPr>
          <w:i/>
          <w:iCs/>
          <w:sz w:val="24"/>
          <w:szCs w:val="24"/>
          <w:lang w:val="en-AU"/>
        </w:rPr>
        <w:t xml:space="preserve"> </w:t>
      </w:r>
      <w:proofErr w:type="gramStart"/>
      <w:r w:rsidRPr="000A2704">
        <w:rPr>
          <w:i/>
          <w:iCs/>
          <w:sz w:val="24"/>
          <w:szCs w:val="24"/>
          <w:lang w:val="en-AU"/>
        </w:rPr>
        <w:t>I</w:t>
      </w:r>
      <w:r w:rsidRPr="000A2704">
        <w:rPr>
          <w:i/>
          <w:iCs/>
          <w:sz w:val="24"/>
          <w:szCs w:val="24"/>
          <w:vertAlign w:val="subscript"/>
          <w:lang w:val="en-AU"/>
        </w:rPr>
        <w:t>c</w:t>
      </w:r>
      <w:proofErr w:type="gramEnd"/>
      <w:r w:rsidRPr="000A2704">
        <w:rPr>
          <w:sz w:val="24"/>
          <w:szCs w:val="24"/>
          <w:lang w:val="en-AU"/>
        </w:rPr>
        <w:t xml:space="preserve">, the control system senses the fault situation and turns off the </w:t>
      </w:r>
      <w:r w:rsidRPr="000A2704">
        <w:rPr>
          <w:rFonts w:cs="B Nazanin"/>
          <w:i/>
          <w:iCs/>
          <w:sz w:val="24"/>
          <w:szCs w:val="24"/>
          <w:lang w:val="en-AU" w:bidi="fa-IR"/>
        </w:rPr>
        <w:t>S</w:t>
      </w:r>
      <w:r w:rsidRPr="000A2704">
        <w:rPr>
          <w:rFonts w:cs="B Nazanin"/>
          <w:i/>
          <w:iCs/>
          <w:sz w:val="24"/>
          <w:szCs w:val="24"/>
          <w:vertAlign w:val="subscript"/>
          <w:lang w:val="en-AU" w:bidi="fa-IR"/>
        </w:rPr>
        <w:t>C-FCL</w:t>
      </w:r>
      <w:r w:rsidRPr="000A2704">
        <w:rPr>
          <w:sz w:val="24"/>
          <w:szCs w:val="24"/>
          <w:lang w:val="en-AU"/>
        </w:rPr>
        <w:t xml:space="preserve">. As a result, the special value of </w:t>
      </w:r>
      <w:r w:rsidRPr="000A2704">
        <w:rPr>
          <w:i/>
          <w:iCs/>
          <w:sz w:val="24"/>
          <w:szCs w:val="24"/>
          <w:lang w:val="en-AU"/>
        </w:rPr>
        <w:t>r</w:t>
      </w:r>
      <w:r w:rsidRPr="000A2704">
        <w:rPr>
          <w:i/>
          <w:iCs/>
          <w:sz w:val="24"/>
          <w:szCs w:val="24"/>
          <w:vertAlign w:val="subscript"/>
          <w:lang w:val="en-AU"/>
        </w:rPr>
        <w:t>p</w:t>
      </w:r>
      <w:r w:rsidRPr="000A2704">
        <w:rPr>
          <w:sz w:val="24"/>
          <w:szCs w:val="24"/>
          <w:lang w:val="en-AU"/>
        </w:rPr>
        <w:t xml:space="preserve"> enters in series with </w:t>
      </w:r>
      <w:proofErr w:type="gramStart"/>
      <w:r w:rsidRPr="000A2704">
        <w:rPr>
          <w:i/>
          <w:iCs/>
          <w:sz w:val="24"/>
          <w:szCs w:val="24"/>
          <w:lang w:val="en-AU"/>
        </w:rPr>
        <w:t>L</w:t>
      </w:r>
      <w:r w:rsidRPr="000A2704">
        <w:rPr>
          <w:i/>
          <w:iCs/>
          <w:sz w:val="24"/>
          <w:szCs w:val="24"/>
          <w:vertAlign w:val="subscript"/>
          <w:lang w:val="en-AU"/>
        </w:rPr>
        <w:t>d</w:t>
      </w:r>
      <w:proofErr w:type="gramEnd"/>
      <w:r w:rsidRPr="000A2704">
        <w:rPr>
          <w:sz w:val="24"/>
          <w:szCs w:val="24"/>
          <w:lang w:val="en-AU"/>
        </w:rPr>
        <w:t xml:space="preserve"> and discharges its absorbed energy. Therefore, </w:t>
      </w:r>
      <w:r w:rsidRPr="000A2704">
        <w:rPr>
          <w:i/>
          <w:iCs/>
          <w:sz w:val="24"/>
          <w:szCs w:val="24"/>
          <w:lang w:val="en-AU"/>
        </w:rPr>
        <w:t>i</w:t>
      </w:r>
      <w:r w:rsidRPr="000A2704">
        <w:rPr>
          <w:i/>
          <w:iCs/>
          <w:sz w:val="24"/>
          <w:szCs w:val="24"/>
          <w:vertAlign w:val="subscript"/>
          <w:lang w:val="en-AU"/>
        </w:rPr>
        <w:t>d</w:t>
      </w:r>
      <w:r w:rsidRPr="000A2704">
        <w:rPr>
          <w:sz w:val="24"/>
          <w:szCs w:val="24"/>
          <w:lang w:val="en-AU"/>
        </w:rPr>
        <w:t xml:space="preserve"> decreases. The control system realises that the fault current level is lower than </w:t>
      </w:r>
      <w:proofErr w:type="gramStart"/>
      <w:r w:rsidRPr="000A2704">
        <w:rPr>
          <w:i/>
          <w:iCs/>
          <w:sz w:val="24"/>
          <w:szCs w:val="24"/>
          <w:lang w:val="en-AU"/>
        </w:rPr>
        <w:t>I</w:t>
      </w:r>
      <w:r w:rsidRPr="000A2704">
        <w:rPr>
          <w:i/>
          <w:iCs/>
          <w:sz w:val="24"/>
          <w:szCs w:val="24"/>
          <w:vertAlign w:val="subscript"/>
          <w:lang w:val="en-AU"/>
        </w:rPr>
        <w:t>c</w:t>
      </w:r>
      <w:proofErr w:type="gramEnd"/>
      <w:r w:rsidRPr="000A2704">
        <w:rPr>
          <w:sz w:val="24"/>
          <w:szCs w:val="24"/>
          <w:lang w:val="en-AU"/>
        </w:rPr>
        <w:t xml:space="preserve">, so it turns on the </w:t>
      </w:r>
      <w:r w:rsidRPr="000A2704">
        <w:rPr>
          <w:rFonts w:cs="B Nazanin"/>
          <w:i/>
          <w:iCs/>
          <w:sz w:val="24"/>
          <w:szCs w:val="24"/>
          <w:lang w:val="en-AU" w:bidi="fa-IR"/>
        </w:rPr>
        <w:t>S</w:t>
      </w:r>
      <w:r w:rsidRPr="000A2704">
        <w:rPr>
          <w:rFonts w:cs="B Nazanin"/>
          <w:i/>
          <w:iCs/>
          <w:sz w:val="24"/>
          <w:szCs w:val="24"/>
          <w:vertAlign w:val="subscript"/>
          <w:lang w:val="en-AU" w:bidi="fa-IR"/>
        </w:rPr>
        <w:t>C-FCL</w:t>
      </w:r>
      <w:r w:rsidRPr="000A2704">
        <w:rPr>
          <w:sz w:val="24"/>
          <w:szCs w:val="24"/>
          <w:lang w:val="en-AU"/>
        </w:rPr>
        <w:t xml:space="preserve">. The turning on and off of the </w:t>
      </w:r>
      <w:r w:rsidRPr="000A2704">
        <w:rPr>
          <w:i/>
          <w:iCs/>
          <w:sz w:val="24"/>
          <w:szCs w:val="24"/>
          <w:lang w:val="en-AU"/>
        </w:rPr>
        <w:t>S</w:t>
      </w:r>
      <w:r w:rsidRPr="000A2704">
        <w:rPr>
          <w:i/>
          <w:iCs/>
          <w:sz w:val="24"/>
          <w:szCs w:val="24"/>
          <w:vertAlign w:val="subscript"/>
          <w:lang w:val="en-AU"/>
        </w:rPr>
        <w:t>C-FCL</w:t>
      </w:r>
      <w:r w:rsidRPr="000A2704">
        <w:rPr>
          <w:sz w:val="24"/>
          <w:szCs w:val="24"/>
          <w:lang w:val="en-AU"/>
        </w:rPr>
        <w:t xml:space="preserve"> by the control circuit continues up to the end of the fault. The flowchart for the operation of the proposed FRT scheme is presented in Fig. 3.</w:t>
      </w:r>
    </w:p>
    <w:p w14:paraId="614E5543" w14:textId="77777777" w:rsidR="004278AD" w:rsidRPr="00804A12" w:rsidRDefault="004278AD" w:rsidP="004278AD">
      <w:pPr>
        <w:widowControl w:val="0"/>
        <w:spacing w:line="480" w:lineRule="auto"/>
        <w:ind w:firstLine="240"/>
        <w:jc w:val="both"/>
        <w:rPr>
          <w:sz w:val="24"/>
          <w:szCs w:val="24"/>
          <w:lang w:val="en-AU"/>
        </w:rPr>
      </w:pPr>
      <w:r>
        <w:rPr>
          <w:sz w:val="24"/>
          <w:szCs w:val="24"/>
          <w:lang w:val="en-AU"/>
        </w:rPr>
        <w:lastRenderedPageBreak/>
        <w:t>T</w:t>
      </w:r>
      <w:r w:rsidRPr="00804A12">
        <w:rPr>
          <w:sz w:val="24"/>
          <w:szCs w:val="24"/>
          <w:lang w:val="en-AU"/>
        </w:rPr>
        <w:t xml:space="preserve">he value of </w:t>
      </w:r>
      <w:r w:rsidRPr="00804A12">
        <w:rPr>
          <w:i/>
          <w:iCs/>
          <w:sz w:val="24"/>
          <w:szCs w:val="24"/>
          <w:lang w:val="en-AU"/>
        </w:rPr>
        <w:t>r</w:t>
      </w:r>
      <w:r w:rsidRPr="00804A12">
        <w:rPr>
          <w:i/>
          <w:iCs/>
          <w:sz w:val="24"/>
          <w:szCs w:val="24"/>
          <w:vertAlign w:val="subscript"/>
          <w:lang w:val="en-AU"/>
        </w:rPr>
        <w:t>p</w:t>
      </w:r>
      <w:r w:rsidRPr="00804A12">
        <w:rPr>
          <w:sz w:val="24"/>
          <w:szCs w:val="24"/>
          <w:lang w:val="en-AU"/>
        </w:rPr>
        <w:t xml:space="preserve"> should be selected </w:t>
      </w:r>
      <w:r w:rsidRPr="00AD70A3">
        <w:rPr>
          <w:sz w:val="24"/>
          <w:szCs w:val="24"/>
          <w:lang w:val="en-AU"/>
        </w:rPr>
        <w:t xml:space="preserve">in a way that the fault current is </w:t>
      </w:r>
      <w:r>
        <w:rPr>
          <w:sz w:val="24"/>
          <w:szCs w:val="24"/>
          <w:lang w:val="en-AU"/>
        </w:rPr>
        <w:t>limited</w:t>
      </w:r>
      <w:r w:rsidRPr="00AD70A3">
        <w:rPr>
          <w:sz w:val="24"/>
          <w:szCs w:val="24"/>
          <w:lang w:val="en-AU"/>
        </w:rPr>
        <w:t xml:space="preserve"> to </w:t>
      </w:r>
      <w:proofErr w:type="gramStart"/>
      <w:r w:rsidRPr="00AD70A3">
        <w:rPr>
          <w:i/>
          <w:iCs/>
          <w:sz w:val="24"/>
          <w:szCs w:val="24"/>
          <w:lang w:val="en-AU"/>
        </w:rPr>
        <w:t>I</w:t>
      </w:r>
      <w:r w:rsidRPr="00AD70A3">
        <w:rPr>
          <w:i/>
          <w:iCs/>
          <w:sz w:val="24"/>
          <w:szCs w:val="24"/>
          <w:vertAlign w:val="subscript"/>
          <w:lang w:val="en-AU"/>
        </w:rPr>
        <w:t>c</w:t>
      </w:r>
      <w:proofErr w:type="gramEnd"/>
      <w:r w:rsidRPr="00AD70A3">
        <w:rPr>
          <w:sz w:val="24"/>
          <w:szCs w:val="24"/>
          <w:lang w:val="en-AU"/>
        </w:rPr>
        <w:t xml:space="preserve"> during </w:t>
      </w:r>
      <w:r>
        <w:rPr>
          <w:sz w:val="24"/>
          <w:szCs w:val="24"/>
          <w:lang w:val="en-AU"/>
        </w:rPr>
        <w:t xml:space="preserve">the </w:t>
      </w:r>
      <w:r w:rsidRPr="00AD70A3">
        <w:rPr>
          <w:sz w:val="24"/>
          <w:szCs w:val="24"/>
          <w:lang w:val="en-AU"/>
        </w:rPr>
        <w:t>fault condition.</w:t>
      </w:r>
      <w:r>
        <w:rPr>
          <w:sz w:val="24"/>
          <w:szCs w:val="24"/>
          <w:lang w:val="en-AU"/>
        </w:rPr>
        <w:t xml:space="preserve"> </w:t>
      </w:r>
      <w:r w:rsidRPr="00804A12">
        <w:rPr>
          <w:sz w:val="24"/>
          <w:szCs w:val="24"/>
          <w:lang w:val="en-AU"/>
        </w:rPr>
        <w:t xml:space="preserve">The calculation procedure of </w:t>
      </w:r>
      <w:r w:rsidRPr="00804A12">
        <w:rPr>
          <w:i/>
          <w:iCs/>
          <w:sz w:val="24"/>
          <w:szCs w:val="24"/>
          <w:lang w:val="en-AU"/>
        </w:rPr>
        <w:t>r</w:t>
      </w:r>
      <w:r w:rsidRPr="00804A12">
        <w:rPr>
          <w:i/>
          <w:iCs/>
          <w:sz w:val="24"/>
          <w:szCs w:val="24"/>
          <w:vertAlign w:val="subscript"/>
          <w:lang w:val="en-AU"/>
        </w:rPr>
        <w:t>p</w:t>
      </w:r>
      <w:r w:rsidRPr="00804A12">
        <w:rPr>
          <w:sz w:val="24"/>
          <w:szCs w:val="24"/>
          <w:lang w:val="en-AU"/>
        </w:rPr>
        <w:t xml:space="preserve"> with regard to </w:t>
      </w:r>
      <w:proofErr w:type="gramStart"/>
      <w:r w:rsidRPr="00804A12">
        <w:rPr>
          <w:i/>
          <w:iCs/>
          <w:sz w:val="24"/>
          <w:szCs w:val="24"/>
          <w:lang w:val="en-AU"/>
        </w:rPr>
        <w:t>I</w:t>
      </w:r>
      <w:r w:rsidRPr="00804A12">
        <w:rPr>
          <w:i/>
          <w:iCs/>
          <w:sz w:val="24"/>
          <w:szCs w:val="24"/>
          <w:vertAlign w:val="subscript"/>
          <w:lang w:val="en-AU"/>
        </w:rPr>
        <w:t>c</w:t>
      </w:r>
      <w:proofErr w:type="gramEnd"/>
      <w:r w:rsidRPr="00804A12">
        <w:rPr>
          <w:sz w:val="24"/>
          <w:szCs w:val="24"/>
          <w:lang w:val="en-AU"/>
        </w:rPr>
        <w:t xml:space="preserve"> is obtained in section V-C.</w:t>
      </w:r>
    </w:p>
    <w:p w14:paraId="3BC4F8ED" w14:textId="77777777" w:rsidR="003566B8" w:rsidRDefault="003566B8" w:rsidP="00D66A26">
      <w:pPr>
        <w:pStyle w:val="ListParagraph"/>
        <w:widowControl w:val="0"/>
        <w:spacing w:line="480" w:lineRule="auto"/>
        <w:ind w:left="204"/>
        <w:jc w:val="both"/>
        <w:rPr>
          <w:sz w:val="24"/>
          <w:szCs w:val="24"/>
          <w:lang w:val="en-AU"/>
        </w:rPr>
      </w:pPr>
    </w:p>
    <w:p w14:paraId="1529D464" w14:textId="77777777" w:rsidR="004278AD" w:rsidRDefault="004278AD" w:rsidP="00D66A26">
      <w:pPr>
        <w:pStyle w:val="ListParagraph"/>
        <w:widowControl w:val="0"/>
        <w:spacing w:line="480" w:lineRule="auto"/>
        <w:ind w:left="204"/>
        <w:jc w:val="both"/>
        <w:rPr>
          <w:sz w:val="24"/>
          <w:szCs w:val="24"/>
          <w:lang w:val="en-AU"/>
        </w:rPr>
      </w:pPr>
    </w:p>
    <w:p w14:paraId="79B423DC" w14:textId="0A85C293" w:rsidR="00FA5F49" w:rsidRPr="00804A12" w:rsidRDefault="00043B55" w:rsidP="00D66A26">
      <w:pPr>
        <w:widowControl w:val="0"/>
        <w:spacing w:line="480" w:lineRule="auto"/>
        <w:ind w:firstLine="240"/>
        <w:jc w:val="center"/>
        <w:rPr>
          <w:lang w:val="en-AU"/>
        </w:rPr>
      </w:pPr>
      <w:r>
        <w:object w:dxaOrig="10428" w:dyaOrig="5304" w14:anchorId="6047E36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8.25pt;height:259.5pt" o:ole="">
            <v:imagedata r:id="rId13" o:title=""/>
          </v:shape>
          <o:OLEObject Type="Embed" ProgID="Visio.Drawing.11" ShapeID="_x0000_i1025" DrawAspect="Content" ObjectID="_1531411490" r:id="rId14"/>
        </w:object>
      </w:r>
      <w:r w:rsidR="00654BC2" w:rsidRPr="00654BC2">
        <w:t xml:space="preserve"> </w:t>
      </w:r>
      <w:r>
        <w:object w:dxaOrig="8717" w:dyaOrig="3050" w14:anchorId="6B1472D2">
          <v:shape id="_x0000_i1026" type="#_x0000_t75" style="width:438.75pt;height:150.75pt" o:ole="">
            <v:imagedata r:id="rId15" o:title=""/>
          </v:shape>
          <o:OLEObject Type="Embed" ProgID="Visio.Drawing.11" ShapeID="_x0000_i1026" DrawAspect="Content" ObjectID="_1531411491" r:id="rId16"/>
        </w:object>
      </w:r>
    </w:p>
    <w:p w14:paraId="1FAE72C5" w14:textId="73116EAB" w:rsidR="00FA5F49" w:rsidRDefault="001833EA" w:rsidP="00D66A26">
      <w:pPr>
        <w:widowControl w:val="0"/>
        <w:spacing w:line="480" w:lineRule="auto"/>
        <w:jc w:val="both"/>
        <w:rPr>
          <w:lang w:val="en-AU"/>
        </w:rPr>
      </w:pPr>
      <w:r w:rsidRPr="0072588B">
        <w:rPr>
          <w:lang w:val="en-AU"/>
        </w:rPr>
        <w:t xml:space="preserve">Fig. 1. </w:t>
      </w:r>
      <w:r w:rsidR="00C937DF">
        <w:rPr>
          <w:lang w:val="en-AU"/>
        </w:rPr>
        <w:t xml:space="preserve">(a) </w:t>
      </w:r>
      <w:r w:rsidRPr="0072588B">
        <w:rPr>
          <w:lang w:val="en-AU"/>
        </w:rPr>
        <w:t>The proposed FRT configuration of the DFIG-based wind turbine.</w:t>
      </w:r>
      <w:r w:rsidR="00411C1B">
        <w:rPr>
          <w:lang w:val="en-AU"/>
        </w:rPr>
        <w:t xml:space="preserve"> </w:t>
      </w:r>
      <w:r w:rsidR="00FA5F49" w:rsidRPr="00804A12">
        <w:rPr>
          <w:lang w:val="en-AU"/>
        </w:rPr>
        <w:t>The C-FCL’s equivalent circuits during the fault condition. (</w:t>
      </w:r>
      <w:r w:rsidR="00C937DF">
        <w:rPr>
          <w:lang w:val="en-AU"/>
        </w:rPr>
        <w:t>b</w:t>
      </w:r>
      <w:r w:rsidR="00FA5F49" w:rsidRPr="00804A12">
        <w:rPr>
          <w:lang w:val="en-AU"/>
        </w:rPr>
        <w:t>): Mode I (discharging state), (</w:t>
      </w:r>
      <w:r w:rsidR="00C937DF">
        <w:rPr>
          <w:lang w:val="en-AU"/>
        </w:rPr>
        <w:t>c</w:t>
      </w:r>
      <w:r w:rsidR="00FA5F49" w:rsidRPr="00804A12">
        <w:rPr>
          <w:lang w:val="en-AU"/>
        </w:rPr>
        <w:t>): Mode II-A (charging state), (</w:t>
      </w:r>
      <w:r w:rsidR="00C937DF">
        <w:rPr>
          <w:lang w:val="en-AU"/>
        </w:rPr>
        <w:t>d</w:t>
      </w:r>
      <w:r w:rsidR="00FA5F49" w:rsidRPr="00804A12">
        <w:rPr>
          <w:lang w:val="en-AU"/>
        </w:rPr>
        <w:t>): Mode II-B (discharging state).</w:t>
      </w:r>
    </w:p>
    <w:p w14:paraId="7B560123" w14:textId="699476AB" w:rsidR="00200302" w:rsidRDefault="00E36723" w:rsidP="00A73E4B">
      <w:pPr>
        <w:widowControl w:val="0"/>
        <w:spacing w:line="480" w:lineRule="auto"/>
        <w:ind w:firstLine="240"/>
        <w:jc w:val="both"/>
        <w:rPr>
          <w:lang w:val="en-AU"/>
        </w:rPr>
      </w:pPr>
      <w:r>
        <w:object w:dxaOrig="11172" w:dyaOrig="8588" w14:anchorId="30B6CB18">
          <v:shape id="_x0000_i1027" type="#_x0000_t75" style="width:519pt;height:395.25pt" o:ole="">
            <v:imagedata r:id="rId17" o:title=""/>
          </v:shape>
          <o:OLEObject Type="Embed" ProgID="Visio.Drawing.11" ShapeID="_x0000_i1027" DrawAspect="Content" ObjectID="_1531411492" r:id="rId18"/>
        </w:object>
      </w:r>
      <w:r w:rsidR="00962120" w:rsidRPr="00804A12">
        <w:rPr>
          <w:lang w:val="en-AU"/>
        </w:rPr>
        <w:t xml:space="preserve">Fig. </w:t>
      </w:r>
      <w:r w:rsidR="00C937DF">
        <w:rPr>
          <w:lang w:val="en-AU"/>
        </w:rPr>
        <w:t>2</w:t>
      </w:r>
      <w:r w:rsidR="00962120" w:rsidRPr="00804A12">
        <w:rPr>
          <w:lang w:val="en-AU"/>
        </w:rPr>
        <w:t xml:space="preserve">. </w:t>
      </w:r>
      <w:r w:rsidR="00ED4CFE" w:rsidRPr="00804A12">
        <w:rPr>
          <w:lang w:val="en-AU"/>
        </w:rPr>
        <w:t>(</w:t>
      </w:r>
      <w:proofErr w:type="gramStart"/>
      <w:r w:rsidR="00ED4CFE" w:rsidRPr="00804A12">
        <w:rPr>
          <w:lang w:val="en-AU"/>
        </w:rPr>
        <w:t>a</w:t>
      </w:r>
      <w:proofErr w:type="gramEnd"/>
      <w:r w:rsidR="00ED4CFE" w:rsidRPr="00804A12">
        <w:rPr>
          <w:lang w:val="en-AU"/>
        </w:rPr>
        <w:t xml:space="preserve">): </w:t>
      </w:r>
      <w:r w:rsidR="00ED42A8">
        <w:rPr>
          <w:lang w:val="en-AU"/>
        </w:rPr>
        <w:t>The c</w:t>
      </w:r>
      <w:r w:rsidR="00962120" w:rsidRPr="00804A12">
        <w:rPr>
          <w:lang w:val="en-AU"/>
        </w:rPr>
        <w:t xml:space="preserve">ontrol </w:t>
      </w:r>
      <w:r w:rsidR="006F6D10" w:rsidRPr="00804A12">
        <w:rPr>
          <w:lang w:val="en-AU"/>
        </w:rPr>
        <w:t>system</w:t>
      </w:r>
      <w:r w:rsidR="00962120" w:rsidRPr="00804A12">
        <w:rPr>
          <w:lang w:val="en-AU"/>
        </w:rPr>
        <w:t xml:space="preserve"> of the C-FCL.</w:t>
      </w:r>
      <w:r w:rsidR="00ED4CFE" w:rsidRPr="00804A12">
        <w:rPr>
          <w:lang w:val="en-AU"/>
        </w:rPr>
        <w:t xml:space="preserve"> (b): Schematic diagram of the DFIG </w:t>
      </w:r>
      <w:r w:rsidR="00A73E4B">
        <w:rPr>
          <w:lang w:val="en-AU"/>
        </w:rPr>
        <w:t>with regard to</w:t>
      </w:r>
      <w:r w:rsidR="00ED4CFE" w:rsidRPr="00804A12">
        <w:rPr>
          <w:lang w:val="en-AU"/>
        </w:rPr>
        <w:t xml:space="preserve"> </w:t>
      </w:r>
      <w:r w:rsidR="00565A76" w:rsidRPr="00804A12">
        <w:rPr>
          <w:lang w:val="en-AU"/>
        </w:rPr>
        <w:t xml:space="preserve">the </w:t>
      </w:r>
      <w:r w:rsidR="00ED4CFE" w:rsidRPr="00804A12">
        <w:rPr>
          <w:lang w:val="en-AU"/>
        </w:rPr>
        <w:t>analysis.</w:t>
      </w:r>
    </w:p>
    <w:p w14:paraId="6F3F6C7F" w14:textId="08BBDAD8" w:rsidR="00200302" w:rsidRDefault="00152A94" w:rsidP="00D66A26">
      <w:pPr>
        <w:widowControl w:val="0"/>
        <w:spacing w:line="480" w:lineRule="auto"/>
        <w:ind w:firstLine="240"/>
        <w:jc w:val="center"/>
      </w:pPr>
      <w:r>
        <w:object w:dxaOrig="12509" w:dyaOrig="8065" w14:anchorId="46CE3F14">
          <v:shape id="_x0000_i1028" type="#_x0000_t75" style="width:344.25pt;height:222.75pt" o:ole="">
            <v:imagedata r:id="rId19" o:title=""/>
          </v:shape>
          <o:OLEObject Type="Embed" ProgID="Visio.Drawing.11" ShapeID="_x0000_i1028" DrawAspect="Content" ObjectID="_1531411493" r:id="rId20"/>
        </w:object>
      </w:r>
    </w:p>
    <w:p w14:paraId="5650CE90" w14:textId="600EFF85" w:rsidR="00200302" w:rsidRPr="000A2704" w:rsidRDefault="00200302" w:rsidP="00D66A26">
      <w:pPr>
        <w:widowControl w:val="0"/>
        <w:spacing w:line="480" w:lineRule="auto"/>
        <w:ind w:firstLine="240"/>
        <w:jc w:val="center"/>
        <w:rPr>
          <w:lang w:val="en-AU"/>
        </w:rPr>
      </w:pPr>
      <w:r w:rsidRPr="000A2704">
        <w:rPr>
          <w:lang w:val="en-AU"/>
        </w:rPr>
        <w:t xml:space="preserve">Fig. </w:t>
      </w:r>
      <w:r w:rsidR="00043B55" w:rsidRPr="000A2704">
        <w:rPr>
          <w:lang w:val="en-AU"/>
        </w:rPr>
        <w:t>3</w:t>
      </w:r>
      <w:r w:rsidR="000F5600" w:rsidRPr="000A2704">
        <w:rPr>
          <w:lang w:val="en-AU"/>
        </w:rPr>
        <w:t xml:space="preserve">. </w:t>
      </w:r>
      <w:r w:rsidRPr="000A2704">
        <w:rPr>
          <w:lang w:val="en-AU"/>
        </w:rPr>
        <w:t xml:space="preserve">The </w:t>
      </w:r>
      <w:r w:rsidR="000F5600" w:rsidRPr="000A2704">
        <w:rPr>
          <w:lang w:val="en-AU"/>
        </w:rPr>
        <w:t xml:space="preserve">flowchart </w:t>
      </w:r>
      <w:r w:rsidR="00544EF7" w:rsidRPr="000A2704">
        <w:rPr>
          <w:lang w:val="en-AU"/>
        </w:rPr>
        <w:t>for the operation of</w:t>
      </w:r>
      <w:r w:rsidR="000F5600" w:rsidRPr="000A2704">
        <w:rPr>
          <w:lang w:val="en-AU"/>
        </w:rPr>
        <w:t xml:space="preserve"> the proposed </w:t>
      </w:r>
      <w:r w:rsidR="004C0B7D" w:rsidRPr="000A2704">
        <w:rPr>
          <w:lang w:val="en-AU"/>
        </w:rPr>
        <w:t xml:space="preserve">FRT </w:t>
      </w:r>
      <w:r w:rsidR="000F5600" w:rsidRPr="000A2704">
        <w:rPr>
          <w:lang w:val="en-AU"/>
        </w:rPr>
        <w:t>scheme. (</w:t>
      </w:r>
      <w:proofErr w:type="gramStart"/>
      <w:r w:rsidR="00882EE9" w:rsidRPr="000A2704">
        <w:rPr>
          <w:lang w:val="en-AU"/>
        </w:rPr>
        <w:t>a</w:t>
      </w:r>
      <w:proofErr w:type="gramEnd"/>
      <w:r w:rsidR="000F5600" w:rsidRPr="000A2704">
        <w:rPr>
          <w:lang w:val="en-AU"/>
        </w:rPr>
        <w:t>): the proposed C-FCL</w:t>
      </w:r>
      <w:r w:rsidRPr="000A2704">
        <w:rPr>
          <w:lang w:val="en-AU"/>
        </w:rPr>
        <w:t xml:space="preserve">. (b): </w:t>
      </w:r>
      <w:r w:rsidR="002C018D" w:rsidRPr="000A2704">
        <w:rPr>
          <w:lang w:val="en-AU"/>
        </w:rPr>
        <w:t>the DC link chopper.</w:t>
      </w:r>
    </w:p>
    <w:p w14:paraId="3A6D7413" w14:textId="30D5B556" w:rsidR="00D92CC7" w:rsidRPr="00327C91" w:rsidRDefault="00962120" w:rsidP="00327C91">
      <w:pPr>
        <w:pStyle w:val="Heading1"/>
        <w:rPr>
          <w:sz w:val="24"/>
          <w:szCs w:val="24"/>
          <w:lang w:val="en-AU"/>
        </w:rPr>
      </w:pPr>
      <w:r w:rsidRPr="00804A12">
        <w:rPr>
          <w:sz w:val="24"/>
          <w:szCs w:val="24"/>
          <w:lang w:val="en-AU"/>
        </w:rPr>
        <w:lastRenderedPageBreak/>
        <w:t>Analysis of the Proposed FRT Scheme</w:t>
      </w:r>
    </w:p>
    <w:p w14:paraId="3FD56733" w14:textId="77777777" w:rsidR="00962120" w:rsidRPr="00256F92" w:rsidRDefault="00962120" w:rsidP="00D66A26">
      <w:pPr>
        <w:widowControl w:val="0"/>
        <w:numPr>
          <w:ilvl w:val="1"/>
          <w:numId w:val="2"/>
        </w:numPr>
        <w:spacing w:before="120" w:after="120" w:line="360" w:lineRule="auto"/>
        <w:jc w:val="both"/>
        <w:rPr>
          <w:b/>
          <w:bCs/>
          <w:iCs/>
          <w:sz w:val="24"/>
          <w:szCs w:val="24"/>
          <w:lang w:val="en-AU"/>
        </w:rPr>
      </w:pPr>
      <w:r w:rsidRPr="00256F92">
        <w:rPr>
          <w:b/>
          <w:bCs/>
          <w:i/>
          <w:iCs/>
          <w:sz w:val="24"/>
          <w:szCs w:val="24"/>
          <w:lang w:val="en-AU"/>
        </w:rPr>
        <w:t>System Description</w:t>
      </w:r>
    </w:p>
    <w:p w14:paraId="78E4F401" w14:textId="0837594D" w:rsidR="00962120" w:rsidRPr="00256F92" w:rsidRDefault="007C501E" w:rsidP="00D66A26">
      <w:pPr>
        <w:widowControl w:val="0"/>
        <w:spacing w:line="480" w:lineRule="auto"/>
        <w:ind w:firstLine="240"/>
        <w:jc w:val="both"/>
        <w:rPr>
          <w:sz w:val="24"/>
          <w:szCs w:val="24"/>
          <w:lang w:val="en-AU"/>
        </w:rPr>
      </w:pPr>
      <w:r>
        <w:rPr>
          <w:sz w:val="24"/>
          <w:szCs w:val="24"/>
          <w:lang w:val="en-AU"/>
        </w:rPr>
        <w:t>In</w:t>
      </w:r>
      <w:r w:rsidR="000F650E" w:rsidRPr="00256F92">
        <w:rPr>
          <w:sz w:val="24"/>
          <w:szCs w:val="24"/>
          <w:lang w:val="en-AU"/>
        </w:rPr>
        <w:t xml:space="preserve"> the fault </w:t>
      </w:r>
      <w:r>
        <w:rPr>
          <w:sz w:val="24"/>
          <w:szCs w:val="24"/>
          <w:lang w:val="en-AU"/>
        </w:rPr>
        <w:t>condition</w:t>
      </w:r>
      <w:r w:rsidR="00962120" w:rsidRPr="00256F92">
        <w:rPr>
          <w:sz w:val="24"/>
          <w:szCs w:val="24"/>
          <w:lang w:val="en-AU"/>
        </w:rPr>
        <w:t>, the high rotor over-currents flow toward the RSC.</w:t>
      </w:r>
      <w:r w:rsidR="000F650E" w:rsidRPr="00256F92">
        <w:rPr>
          <w:sz w:val="24"/>
          <w:szCs w:val="24"/>
          <w:lang w:val="en-AU"/>
        </w:rPr>
        <w:t xml:space="preserve"> In this condition, </w:t>
      </w:r>
      <w:r w:rsidR="00962120" w:rsidRPr="00256F92">
        <w:rPr>
          <w:sz w:val="24"/>
          <w:szCs w:val="24"/>
          <w:lang w:val="en-AU"/>
        </w:rPr>
        <w:t xml:space="preserve">the switching pulses of the RSC are continuously applied to the </w:t>
      </w:r>
      <w:r w:rsidR="00E9146E">
        <w:rPr>
          <w:rFonts w:cs="B Nazanin"/>
          <w:sz w:val="24"/>
          <w:szCs w:val="36"/>
          <w:lang w:val="en-AU" w:bidi="fa-IR"/>
        </w:rPr>
        <w:t>semi</w:t>
      </w:r>
      <w:r w:rsidR="001F32F9">
        <w:rPr>
          <w:rFonts w:cs="B Nazanin"/>
          <w:sz w:val="24"/>
          <w:szCs w:val="36"/>
          <w:lang w:val="en-AU" w:bidi="fa-IR"/>
        </w:rPr>
        <w:t>-</w:t>
      </w:r>
      <w:r w:rsidR="00E9146E">
        <w:rPr>
          <w:rFonts w:cs="B Nazanin"/>
          <w:sz w:val="24"/>
          <w:szCs w:val="36"/>
          <w:lang w:val="en-AU" w:bidi="fa-IR"/>
        </w:rPr>
        <w:t>conductor device</w:t>
      </w:r>
      <w:r w:rsidR="00962120" w:rsidRPr="00256F92">
        <w:rPr>
          <w:sz w:val="24"/>
          <w:szCs w:val="24"/>
          <w:lang w:val="en-AU"/>
        </w:rPr>
        <w:t xml:space="preserve">s. Therefore, these over-currents pass through the </w:t>
      </w:r>
      <w:r w:rsidR="00E9146E">
        <w:rPr>
          <w:rFonts w:cs="B Nazanin"/>
          <w:sz w:val="24"/>
          <w:szCs w:val="36"/>
          <w:lang w:val="en-AU" w:bidi="fa-IR"/>
        </w:rPr>
        <w:t>semi</w:t>
      </w:r>
      <w:r w:rsidR="001F32F9">
        <w:rPr>
          <w:rFonts w:cs="B Nazanin"/>
          <w:sz w:val="24"/>
          <w:szCs w:val="36"/>
          <w:lang w:val="en-AU" w:bidi="fa-IR"/>
        </w:rPr>
        <w:t>-</w:t>
      </w:r>
      <w:r w:rsidR="00E9146E">
        <w:rPr>
          <w:rFonts w:cs="B Nazanin"/>
          <w:sz w:val="24"/>
          <w:szCs w:val="36"/>
          <w:lang w:val="en-AU" w:bidi="fa-IR"/>
        </w:rPr>
        <w:t>conductor device</w:t>
      </w:r>
      <w:r w:rsidR="00962120" w:rsidRPr="00256F92">
        <w:rPr>
          <w:sz w:val="24"/>
          <w:szCs w:val="24"/>
          <w:lang w:val="en-AU"/>
        </w:rPr>
        <w:t>s of the RSC</w:t>
      </w:r>
      <w:r w:rsidR="001F32F9">
        <w:rPr>
          <w:sz w:val="24"/>
          <w:szCs w:val="24"/>
          <w:lang w:val="en-AU"/>
        </w:rPr>
        <w:t>,</w:t>
      </w:r>
      <w:r w:rsidR="00962120" w:rsidRPr="00256F92">
        <w:rPr>
          <w:sz w:val="24"/>
          <w:szCs w:val="24"/>
          <w:lang w:val="en-AU"/>
        </w:rPr>
        <w:t xml:space="preserve"> as well as through the DC-link. In the proposed approach, the C-FCL is connected </w:t>
      </w:r>
      <w:r w:rsidR="001F32F9">
        <w:rPr>
          <w:sz w:val="24"/>
          <w:szCs w:val="24"/>
          <w:lang w:val="en-AU"/>
        </w:rPr>
        <w:t>to</w:t>
      </w:r>
      <w:r w:rsidR="001F32F9" w:rsidRPr="00256F92">
        <w:rPr>
          <w:sz w:val="24"/>
          <w:szCs w:val="24"/>
          <w:lang w:val="en-AU"/>
        </w:rPr>
        <w:t xml:space="preserve"> </w:t>
      </w:r>
      <w:r w:rsidR="00962120" w:rsidRPr="00256F92">
        <w:rPr>
          <w:sz w:val="24"/>
          <w:szCs w:val="24"/>
          <w:lang w:val="en-AU"/>
        </w:rPr>
        <w:t xml:space="preserve">the RSC and the DC-link capacitor, so </w:t>
      </w:r>
      <w:r w:rsidR="001F32F9">
        <w:rPr>
          <w:sz w:val="24"/>
          <w:szCs w:val="24"/>
          <w:lang w:val="en-AU"/>
        </w:rPr>
        <w:t xml:space="preserve">that </w:t>
      </w:r>
      <w:r w:rsidR="00962120" w:rsidRPr="00256F92">
        <w:rPr>
          <w:sz w:val="24"/>
          <w:szCs w:val="24"/>
          <w:lang w:val="en-AU"/>
        </w:rPr>
        <w:t>the rotor over-currents have</w:t>
      </w:r>
      <w:r w:rsidR="000F650E" w:rsidRPr="00256F92">
        <w:rPr>
          <w:sz w:val="24"/>
          <w:szCs w:val="24"/>
          <w:lang w:val="en-AU"/>
        </w:rPr>
        <w:t xml:space="preserve"> to pass through it</w:t>
      </w:r>
      <w:r w:rsidR="004654CA" w:rsidRPr="00256F92">
        <w:rPr>
          <w:sz w:val="24"/>
          <w:szCs w:val="24"/>
          <w:lang w:val="en-AU"/>
        </w:rPr>
        <w:t xml:space="preserve">. </w:t>
      </w:r>
      <w:r w:rsidR="00962120" w:rsidRPr="00256F92">
        <w:rPr>
          <w:sz w:val="24"/>
          <w:szCs w:val="24"/>
          <w:lang w:val="en-AU"/>
        </w:rPr>
        <w:t xml:space="preserve">In this way, the C-FCL limits the rotor over-currents to </w:t>
      </w:r>
      <w:r w:rsidR="0079534C" w:rsidRPr="00256F92">
        <w:rPr>
          <w:sz w:val="24"/>
          <w:szCs w:val="24"/>
          <w:lang w:val="en-AU"/>
        </w:rPr>
        <w:t xml:space="preserve">the </w:t>
      </w:r>
      <w:r w:rsidR="00962120" w:rsidRPr="00256F92">
        <w:rPr>
          <w:sz w:val="24"/>
          <w:szCs w:val="24"/>
          <w:lang w:val="en-AU"/>
        </w:rPr>
        <w:t>maximum permissible current</w:t>
      </w:r>
      <w:r w:rsidR="005D09A1">
        <w:rPr>
          <w:sz w:val="24"/>
          <w:szCs w:val="24"/>
          <w:lang w:val="en-AU"/>
        </w:rPr>
        <w:t>s</w:t>
      </w:r>
      <w:r w:rsidR="00962120" w:rsidRPr="00256F92">
        <w:rPr>
          <w:sz w:val="24"/>
          <w:szCs w:val="24"/>
          <w:lang w:val="en-AU"/>
        </w:rPr>
        <w:t xml:space="preserve"> of the </w:t>
      </w:r>
      <w:r w:rsidR="00E9146E">
        <w:rPr>
          <w:rFonts w:cs="B Nazanin"/>
          <w:sz w:val="24"/>
          <w:szCs w:val="36"/>
          <w:lang w:val="en-AU" w:bidi="fa-IR"/>
        </w:rPr>
        <w:t>semi</w:t>
      </w:r>
      <w:r w:rsidR="001F32F9">
        <w:rPr>
          <w:rFonts w:cs="B Nazanin"/>
          <w:sz w:val="24"/>
          <w:szCs w:val="36"/>
          <w:lang w:val="en-AU" w:bidi="fa-IR"/>
        </w:rPr>
        <w:t>-</w:t>
      </w:r>
      <w:r w:rsidR="00E9146E">
        <w:rPr>
          <w:rFonts w:cs="B Nazanin"/>
          <w:sz w:val="24"/>
          <w:szCs w:val="36"/>
          <w:lang w:val="en-AU" w:bidi="fa-IR"/>
        </w:rPr>
        <w:t>conductor device</w:t>
      </w:r>
      <w:r w:rsidR="00962120" w:rsidRPr="00256F92">
        <w:rPr>
          <w:sz w:val="24"/>
          <w:szCs w:val="24"/>
          <w:lang w:val="en-AU"/>
        </w:rPr>
        <w:t>s.</w:t>
      </w:r>
    </w:p>
    <w:p w14:paraId="0271BA76" w14:textId="467D293D" w:rsidR="00962120" w:rsidRPr="00256F92" w:rsidRDefault="00B9229A" w:rsidP="00027749">
      <w:pPr>
        <w:widowControl w:val="0"/>
        <w:spacing w:line="480" w:lineRule="auto"/>
        <w:ind w:firstLine="240"/>
        <w:jc w:val="both"/>
        <w:rPr>
          <w:sz w:val="24"/>
          <w:szCs w:val="24"/>
          <w:lang w:val="en-AU"/>
        </w:rPr>
      </w:pPr>
      <w:r>
        <w:rPr>
          <w:sz w:val="24"/>
          <w:szCs w:val="24"/>
          <w:lang w:val="en-AU"/>
        </w:rPr>
        <w:t>D</w:t>
      </w:r>
      <w:r w:rsidR="007A7B3B">
        <w:rPr>
          <w:sz w:val="24"/>
          <w:szCs w:val="24"/>
          <w:lang w:val="en-AU"/>
        </w:rPr>
        <w:t>uring the fault</w:t>
      </w:r>
      <w:r w:rsidR="00962120" w:rsidRPr="00256F92">
        <w:rPr>
          <w:sz w:val="24"/>
          <w:szCs w:val="24"/>
          <w:lang w:val="en-AU"/>
        </w:rPr>
        <w:t xml:space="preserve">, the additional energy, which cannot </w:t>
      </w:r>
      <w:r w:rsidR="00BD6B9A">
        <w:rPr>
          <w:sz w:val="24"/>
          <w:szCs w:val="24"/>
          <w:lang w:val="en-AU"/>
        </w:rPr>
        <w:t xml:space="preserve">be </w:t>
      </w:r>
      <w:r w:rsidR="00962120" w:rsidRPr="00256F92">
        <w:rPr>
          <w:sz w:val="24"/>
          <w:szCs w:val="24"/>
          <w:lang w:val="en-AU"/>
        </w:rPr>
        <w:t>transfer</w:t>
      </w:r>
      <w:r w:rsidR="00BD6B9A">
        <w:rPr>
          <w:sz w:val="24"/>
          <w:szCs w:val="24"/>
          <w:lang w:val="en-AU"/>
        </w:rPr>
        <w:t>red</w:t>
      </w:r>
      <w:r w:rsidR="00962120" w:rsidRPr="00256F92">
        <w:rPr>
          <w:sz w:val="24"/>
          <w:szCs w:val="24"/>
          <w:lang w:val="en-AU"/>
        </w:rPr>
        <w:t xml:space="preserve"> to the grid by the GSC, flows into the DC-link capacitor and rapidly charges it. </w:t>
      </w:r>
      <w:r w:rsidR="00BD6B9A">
        <w:rPr>
          <w:sz w:val="24"/>
          <w:szCs w:val="24"/>
          <w:lang w:val="en-AU"/>
        </w:rPr>
        <w:t>Therefore</w:t>
      </w:r>
      <w:r w:rsidR="00962120" w:rsidRPr="00256F92">
        <w:rPr>
          <w:sz w:val="24"/>
          <w:szCs w:val="24"/>
          <w:lang w:val="en-AU"/>
        </w:rPr>
        <w:t xml:space="preserve">, the DC-chopper is triggered to restrain </w:t>
      </w:r>
      <w:r w:rsidR="00BD6B9A">
        <w:rPr>
          <w:sz w:val="24"/>
          <w:szCs w:val="24"/>
          <w:lang w:val="en-AU"/>
        </w:rPr>
        <w:t xml:space="preserve">the </w:t>
      </w:r>
      <w:r w:rsidR="00962120" w:rsidRPr="00256F92">
        <w:rPr>
          <w:sz w:val="24"/>
          <w:szCs w:val="24"/>
          <w:lang w:val="en-AU"/>
        </w:rPr>
        <w:t>DC-link voltage (</w:t>
      </w:r>
      <w:r w:rsidR="00962120" w:rsidRPr="00BD6B9A">
        <w:rPr>
          <w:i/>
          <w:iCs/>
          <w:sz w:val="24"/>
          <w:szCs w:val="24"/>
          <w:lang w:val="en-AU"/>
        </w:rPr>
        <w:t>V</w:t>
      </w:r>
      <w:r w:rsidR="00962120" w:rsidRPr="00BD6B9A">
        <w:rPr>
          <w:i/>
          <w:iCs/>
          <w:sz w:val="24"/>
          <w:szCs w:val="24"/>
          <w:vertAlign w:val="subscript"/>
          <w:lang w:val="en-AU"/>
        </w:rPr>
        <w:t>DC</w:t>
      </w:r>
      <w:r w:rsidR="00962120" w:rsidRPr="00BD6B9A">
        <w:rPr>
          <w:sz w:val="24"/>
          <w:szCs w:val="24"/>
          <w:lang w:val="en-AU"/>
        </w:rPr>
        <w:t xml:space="preserve">) </w:t>
      </w:r>
      <w:r w:rsidR="001F32F9">
        <w:rPr>
          <w:sz w:val="24"/>
          <w:szCs w:val="24"/>
          <w:lang w:val="en-AU"/>
        </w:rPr>
        <w:t>to</w:t>
      </w:r>
      <w:r w:rsidR="001F32F9" w:rsidRPr="00BD6B9A">
        <w:rPr>
          <w:sz w:val="24"/>
          <w:szCs w:val="24"/>
          <w:lang w:val="en-AU"/>
        </w:rPr>
        <w:t xml:space="preserve"> </w:t>
      </w:r>
      <w:r w:rsidR="00962120" w:rsidRPr="00BD6B9A">
        <w:rPr>
          <w:sz w:val="24"/>
          <w:szCs w:val="24"/>
          <w:lang w:val="en-AU"/>
        </w:rPr>
        <w:t>an acceptable range. In</w:t>
      </w:r>
      <w:r w:rsidR="00962120" w:rsidRPr="00256F92">
        <w:rPr>
          <w:sz w:val="24"/>
          <w:szCs w:val="24"/>
          <w:lang w:val="en-AU"/>
        </w:rPr>
        <w:t xml:space="preserve"> this situation, the system response is high</w:t>
      </w:r>
      <w:r w:rsidR="00BD6B9A">
        <w:rPr>
          <w:sz w:val="24"/>
          <w:szCs w:val="24"/>
          <w:lang w:val="en-AU"/>
        </w:rPr>
        <w:t xml:space="preserve">ly non-linear due to the </w:t>
      </w:r>
      <w:r w:rsidR="00BD6B9A" w:rsidRPr="004468C3">
        <w:rPr>
          <w:sz w:val="24"/>
          <w:szCs w:val="24"/>
          <w:lang w:val="en-AU"/>
        </w:rPr>
        <w:t>operation</w:t>
      </w:r>
      <w:r w:rsidR="00962120" w:rsidRPr="00256F92">
        <w:rPr>
          <w:sz w:val="24"/>
          <w:szCs w:val="24"/>
          <w:lang w:val="en-AU"/>
        </w:rPr>
        <w:t xml:space="preserve"> of the DC-chopper and time varying </w:t>
      </w:r>
      <w:r w:rsidR="00BD6B9A" w:rsidRPr="004468C3">
        <w:rPr>
          <w:sz w:val="24"/>
          <w:szCs w:val="24"/>
          <w:lang w:val="en-AU"/>
        </w:rPr>
        <w:t>behaviour</w:t>
      </w:r>
      <w:r w:rsidR="00962120" w:rsidRPr="00256F92">
        <w:rPr>
          <w:sz w:val="24"/>
          <w:szCs w:val="24"/>
          <w:lang w:val="en-AU"/>
        </w:rPr>
        <w:t xml:space="preserve"> of </w:t>
      </w:r>
      <w:r w:rsidR="00BD6B9A">
        <w:rPr>
          <w:sz w:val="24"/>
          <w:szCs w:val="24"/>
          <w:lang w:val="en-AU"/>
        </w:rPr>
        <w:t xml:space="preserve">the </w:t>
      </w:r>
      <w:r w:rsidR="00962120" w:rsidRPr="00256F92">
        <w:rPr>
          <w:sz w:val="24"/>
          <w:szCs w:val="24"/>
          <w:lang w:val="en-AU"/>
        </w:rPr>
        <w:t xml:space="preserve">induced rotor voltages. </w:t>
      </w:r>
      <w:r w:rsidR="00BD6B9A" w:rsidRPr="004468C3">
        <w:rPr>
          <w:sz w:val="24"/>
          <w:szCs w:val="24"/>
          <w:lang w:val="en-AU"/>
        </w:rPr>
        <w:t>However</w:t>
      </w:r>
      <w:r w:rsidR="00BD6B9A">
        <w:rPr>
          <w:sz w:val="24"/>
          <w:szCs w:val="24"/>
          <w:lang w:val="en-AU"/>
        </w:rPr>
        <w:t>, t</w:t>
      </w:r>
      <w:r w:rsidR="00962120" w:rsidRPr="00256F92">
        <w:rPr>
          <w:sz w:val="24"/>
          <w:szCs w:val="24"/>
          <w:lang w:val="en-AU"/>
        </w:rPr>
        <w:t xml:space="preserve">he </w:t>
      </w:r>
      <w:r w:rsidR="00962120" w:rsidRPr="00256F92">
        <w:rPr>
          <w:i/>
          <w:iCs/>
          <w:sz w:val="24"/>
          <w:szCs w:val="24"/>
          <w:lang w:val="en-AU"/>
        </w:rPr>
        <w:t>V</w:t>
      </w:r>
      <w:r w:rsidR="00962120" w:rsidRPr="00256F92">
        <w:rPr>
          <w:i/>
          <w:iCs/>
          <w:sz w:val="24"/>
          <w:szCs w:val="24"/>
          <w:vertAlign w:val="subscript"/>
          <w:lang w:val="en-AU"/>
        </w:rPr>
        <w:t>DC</w:t>
      </w:r>
      <w:r w:rsidR="00962120" w:rsidRPr="00256F92">
        <w:rPr>
          <w:sz w:val="24"/>
          <w:szCs w:val="24"/>
          <w:lang w:val="en-AU"/>
        </w:rPr>
        <w:t xml:space="preserve"> is almost fixed during the fault by the DC-chopper</w:t>
      </w:r>
      <w:r>
        <w:rPr>
          <w:sz w:val="24"/>
          <w:szCs w:val="24"/>
          <w:lang w:val="en-AU"/>
        </w:rPr>
        <w:t xml:space="preserve"> operation</w:t>
      </w:r>
      <w:r w:rsidR="00962120" w:rsidRPr="00256F92">
        <w:rPr>
          <w:sz w:val="24"/>
          <w:szCs w:val="24"/>
          <w:lang w:val="en-AU"/>
        </w:rPr>
        <w:t xml:space="preserve">. So, in the analysis performed in this study, similar to the research conducted in </w:t>
      </w:r>
      <w:r w:rsidR="00F07693">
        <w:rPr>
          <w:sz w:val="24"/>
          <w:szCs w:val="24"/>
          <w:lang w:val="en-AU"/>
        </w:rPr>
        <w:fldChar w:fldCharType="begin"/>
      </w:r>
      <w:r w:rsidR="00027749">
        <w:rPr>
          <w:sz w:val="24"/>
          <w:szCs w:val="24"/>
          <w:lang w:val="en-AU"/>
        </w:rPr>
        <w:instrText xml:space="preserve"> ADDIN EN.CITE &lt;EndNote&gt;&lt;Cite&gt;&lt;Author&gt;Sulla&lt;/Author&gt;&lt;Year&gt;Jan. 2013&lt;/Year&gt;&lt;RecNum&gt;27&lt;/RecNum&gt;&lt;DisplayText&gt;[38]&lt;/DisplayText&gt;&lt;record&gt;&lt;rec-number&gt;27&lt;/rec-number&gt;&lt;foreign-keys&gt;&lt;key app="EN" db-id="re95faz9pv5zfmeerz5xsd5b590wsazvd0wr" timestamp="1465451514"&gt;27&lt;/key&gt;&lt;/foreign-keys&gt;&lt;ref-type name="Journal Article"&gt;17&lt;/ref-type&gt;&lt;contributors&gt;&lt;authors&gt;&lt;author&gt;Sulla, F.&lt;/author&gt;&lt;author&gt;Svensson, J.&lt;/author&gt;&lt;author&gt;Samuelsson, O.&lt;/author&gt;&lt;/authors&gt;&lt;/contributors&gt;&lt;titles&gt;&lt;title&gt;Short-circuit analysis of a doubly fed induction generator wind turbine with direct current chopper protection&lt;/title&gt;&lt;secondary-title&gt;Wind Energy&lt;/secondary-title&gt;&lt;/titles&gt;&lt;periodical&gt;&lt;full-title&gt;Wind Energy&lt;/full-title&gt;&lt;/periodical&gt;&lt;pages&gt;37-49&lt;/pages&gt;&lt;volume&gt;16&lt;/volume&gt;&lt;number&gt;1&lt;/number&gt;&lt;keywords&gt;&lt;keyword&gt;DFIG&lt;/keyword&gt;&lt;keyword&gt;short-circuit current&lt;/keyword&gt;&lt;keyword&gt;grid fault ride through&lt;/keyword&gt;&lt;keyword&gt;chopper&lt;/keyword&gt;&lt;keyword&gt;crowbar&lt;/keyword&gt;&lt;/keywords&gt;&lt;dates&gt;&lt;year&gt;Jan. 2013&lt;/year&gt;&lt;/dates&gt;&lt;publisher&gt;John Wiley &amp;amp; Sons, Ltd&lt;/publisher&gt;&lt;isbn&gt;1099-1824&lt;/isbn&gt;&lt;urls&gt;&lt;related-urls&gt;&lt;url&gt;http://dx.doi.org/10.1002/we.524&lt;/url&gt;&lt;/related-urls&gt;&lt;/urls&gt;&lt;electronic-resource-num&gt;10.1002/we.524&lt;/electronic-resource-num&gt;&lt;/record&gt;&lt;/Cite&gt;&lt;/EndNote&gt;</w:instrText>
      </w:r>
      <w:r w:rsidR="00F07693">
        <w:rPr>
          <w:sz w:val="24"/>
          <w:szCs w:val="24"/>
          <w:lang w:val="en-AU"/>
        </w:rPr>
        <w:fldChar w:fldCharType="separate"/>
      </w:r>
      <w:r w:rsidR="001C6DBC">
        <w:rPr>
          <w:noProof/>
          <w:sz w:val="24"/>
          <w:szCs w:val="24"/>
          <w:lang w:val="en-AU"/>
        </w:rPr>
        <w:t>[38]</w:t>
      </w:r>
      <w:r w:rsidR="00F07693">
        <w:rPr>
          <w:sz w:val="24"/>
          <w:szCs w:val="24"/>
          <w:lang w:val="en-AU"/>
        </w:rPr>
        <w:fldChar w:fldCharType="end"/>
      </w:r>
      <w:r w:rsidR="00962120" w:rsidRPr="00256F92">
        <w:rPr>
          <w:sz w:val="24"/>
          <w:szCs w:val="24"/>
          <w:lang w:val="en-AU"/>
        </w:rPr>
        <w:t>, the DC-chopper and the DC-link capacitor are considered as a constant DC voltage source.</w:t>
      </w:r>
    </w:p>
    <w:p w14:paraId="0F1B7E79" w14:textId="09A253F4" w:rsidR="004D5745" w:rsidRDefault="004D5745" w:rsidP="00027749">
      <w:pPr>
        <w:widowControl w:val="0"/>
        <w:spacing w:line="480" w:lineRule="auto"/>
        <w:ind w:firstLine="240"/>
        <w:jc w:val="both"/>
        <w:rPr>
          <w:sz w:val="24"/>
          <w:szCs w:val="24"/>
          <w:lang w:val="en-AU"/>
        </w:rPr>
      </w:pPr>
      <w:r w:rsidRPr="004D5745">
        <w:rPr>
          <w:sz w:val="24"/>
          <w:szCs w:val="24"/>
          <w:lang w:val="en-AU"/>
        </w:rPr>
        <w:t xml:space="preserve">Considering the Park model of the DFIG, the rotor </w:t>
      </w:r>
      <w:r w:rsidRPr="000A2704">
        <w:rPr>
          <w:sz w:val="24"/>
          <w:szCs w:val="24"/>
          <w:lang w:val="en-AU"/>
        </w:rPr>
        <w:t xml:space="preserve">and stator voltages, </w:t>
      </w:r>
      <m:oMath>
        <m:sSub>
          <m:sSubPr>
            <m:ctrlPr>
              <w:rPr>
                <w:rFonts w:ascii="Cambria Math" w:hAnsi="Cambria Math"/>
                <w:sz w:val="24"/>
                <w:szCs w:val="24"/>
                <w:lang w:val="en-AU"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/>
                    <w:i/>
                    <w:sz w:val="24"/>
                    <w:szCs w:val="24"/>
                    <w:lang w:val="en-AU"/>
                  </w:rPr>
                </m:ctrlPr>
              </m:accPr>
              <m:e>
                <m:r>
                  <w:rPr>
                    <w:rFonts w:ascii="Cambria Math" w:hAnsi="Cambria Math"/>
                    <w:sz w:val="24"/>
                    <w:szCs w:val="24"/>
                    <w:lang w:val="en-AU"/>
                  </w:rPr>
                  <m:t>v</m:t>
                </m:r>
              </m:e>
            </m:acc>
          </m:e>
          <m:sub>
            <m:r>
              <w:rPr>
                <w:rFonts w:ascii="Cambria Math" w:hAnsi="Cambria Math"/>
                <w:sz w:val="24"/>
                <w:szCs w:val="24"/>
                <w:lang w:val="en-AU"/>
              </w:rPr>
              <m:t>r</m:t>
            </m:r>
          </m:sub>
        </m:sSub>
      </m:oMath>
      <w:r w:rsidRPr="000A2704">
        <w:rPr>
          <w:sz w:val="24"/>
          <w:szCs w:val="24"/>
          <w:lang w:val="en-AU"/>
        </w:rPr>
        <w:t>,</w:t>
      </w:r>
      <m:oMath>
        <m:r>
          <m:rPr>
            <m:sty m:val="p"/>
          </m:rPr>
          <w:rPr>
            <w:rFonts w:ascii="Cambria Math" w:hAnsi="Cambria Math"/>
            <w:sz w:val="24"/>
            <w:szCs w:val="24"/>
            <w:lang w:val="en-AU"/>
          </w:rPr>
          <m:t xml:space="preserve"> </m:t>
        </m:r>
        <m:sSub>
          <m:sSubPr>
            <m:ctrlPr>
              <w:rPr>
                <w:rFonts w:ascii="Cambria Math" w:hAnsi="Cambria Math"/>
                <w:sz w:val="24"/>
                <w:szCs w:val="24"/>
                <w:lang w:val="en-AU"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/>
                    <w:i/>
                    <w:sz w:val="24"/>
                    <w:szCs w:val="24"/>
                    <w:lang w:val="en-AU"/>
                  </w:rPr>
                </m:ctrlPr>
              </m:accPr>
              <m:e>
                <m:r>
                  <w:rPr>
                    <w:rFonts w:ascii="Cambria Math" w:hAnsi="Cambria Math"/>
                    <w:sz w:val="24"/>
                    <w:szCs w:val="24"/>
                    <w:lang w:val="en-AU"/>
                  </w:rPr>
                  <m:t>v</m:t>
                </m:r>
              </m:e>
            </m:acc>
          </m:e>
          <m:sub>
            <m:r>
              <w:rPr>
                <w:rFonts w:ascii="Cambria Math" w:hAnsi="Cambria Math"/>
                <w:sz w:val="24"/>
                <w:szCs w:val="24"/>
                <w:lang w:val="en-AU"/>
              </w:rPr>
              <m:t>s</m:t>
            </m:r>
          </m:sub>
        </m:sSub>
      </m:oMath>
      <w:r w:rsidRPr="000A2704">
        <w:rPr>
          <w:sz w:val="24"/>
          <w:szCs w:val="24"/>
          <w:lang w:val="en-AU"/>
        </w:rPr>
        <w:t xml:space="preserve">, and fluxes, </w:t>
      </w:r>
      <m:oMath>
        <m:sSub>
          <m:sSubPr>
            <m:ctrlPr>
              <w:rPr>
                <w:rFonts w:ascii="Cambria Math" w:hAnsi="Cambria Math"/>
                <w:sz w:val="24"/>
                <w:szCs w:val="24"/>
                <w:lang w:val="en-AU"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/>
                    <w:i/>
                    <w:sz w:val="24"/>
                    <w:szCs w:val="24"/>
                    <w:lang w:val="en-AU"/>
                  </w:rPr>
                </m:ctrlPr>
              </m:accPr>
              <m:e>
                <m:r>
                  <w:rPr>
                    <w:rFonts w:ascii="Cambria Math" w:hAnsi="Cambria Math"/>
                    <w:sz w:val="24"/>
                    <w:szCs w:val="24"/>
                    <w:lang w:val="en-AU"/>
                  </w:rPr>
                  <m:t>ψ</m:t>
                </m:r>
              </m:e>
            </m:acc>
          </m:e>
          <m:sub>
            <m:r>
              <w:rPr>
                <w:rFonts w:ascii="Cambria Math" w:hAnsi="Cambria Math"/>
                <w:sz w:val="24"/>
                <w:szCs w:val="24"/>
                <w:lang w:val="en-AU"/>
              </w:rPr>
              <m:t>r</m:t>
            </m:r>
          </m:sub>
        </m:sSub>
      </m:oMath>
      <w:r w:rsidRPr="000A2704">
        <w:rPr>
          <w:sz w:val="24"/>
          <w:szCs w:val="24"/>
          <w:lang w:val="en-AU"/>
        </w:rPr>
        <w:t xml:space="preserve">, </w:t>
      </w:r>
      <m:oMath>
        <m:sSub>
          <m:sSubPr>
            <m:ctrlPr>
              <w:rPr>
                <w:rFonts w:ascii="Cambria Math" w:hAnsi="Cambria Math"/>
                <w:sz w:val="24"/>
                <w:szCs w:val="24"/>
                <w:lang w:val="en-AU"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/>
                    <w:i/>
                    <w:sz w:val="24"/>
                    <w:szCs w:val="24"/>
                    <w:lang w:val="en-AU"/>
                  </w:rPr>
                </m:ctrlPr>
              </m:accPr>
              <m:e>
                <m:r>
                  <w:rPr>
                    <w:rFonts w:ascii="Cambria Math" w:hAnsi="Cambria Math"/>
                    <w:sz w:val="24"/>
                    <w:szCs w:val="24"/>
                    <w:lang w:val="en-AU"/>
                  </w:rPr>
                  <m:t>ψ</m:t>
                </m:r>
              </m:e>
            </m:acc>
          </m:e>
          <m:sub>
            <m:r>
              <w:rPr>
                <w:rFonts w:ascii="Cambria Math" w:hAnsi="Cambria Math"/>
                <w:sz w:val="24"/>
                <w:szCs w:val="24"/>
                <w:lang w:val="en-AU"/>
              </w:rPr>
              <m:t>s</m:t>
            </m:r>
          </m:sub>
        </m:sSub>
      </m:oMath>
      <w:r w:rsidRPr="000A2704">
        <w:rPr>
          <w:sz w:val="24"/>
          <w:szCs w:val="24"/>
          <w:lang w:val="en-AU"/>
        </w:rPr>
        <w:t>, are expressed as follows (in a static stator-oriented reference frame)</w:t>
      </w:r>
      <w:r w:rsidR="00137FAF" w:rsidRPr="000A2704">
        <w:rPr>
          <w:sz w:val="24"/>
          <w:szCs w:val="24"/>
          <w:lang w:val="en-AU"/>
        </w:rPr>
        <w:t xml:space="preserve"> </w:t>
      </w:r>
      <w:r w:rsidR="007F4C88" w:rsidRPr="000A2704">
        <w:rPr>
          <w:sz w:val="24"/>
          <w:szCs w:val="24"/>
          <w:lang w:val="en-AU"/>
        </w:rPr>
        <w:fldChar w:fldCharType="begin"/>
      </w:r>
      <w:r w:rsidR="00027749" w:rsidRPr="000A2704">
        <w:rPr>
          <w:sz w:val="24"/>
          <w:szCs w:val="24"/>
          <w:lang w:val="en-AU"/>
        </w:rPr>
        <w:instrText xml:space="preserve"> ADDIN EN.CITE &lt;EndNote&gt;&lt;Cite&gt;&lt;Author&gt;Lopez&lt;/Author&gt;&lt;Year&gt;Mar. 2007&lt;/Year&gt;&lt;RecNum&gt;3&lt;/RecNum&gt;&lt;DisplayText&gt;[3]&lt;/DisplayText&gt;&lt;record&gt;&lt;rec-number&gt;3&lt;/rec-number&gt;&lt;foreign-keys&gt;&lt;key app="EN" db-id="re95faz9pv5zfmeerz5xsd5b590wsazvd0wr" timestamp="1465450449"&gt;3&lt;/key&gt;&lt;/foreign-keys&gt;&lt;ref-type name="Journal Article"&gt;17&lt;/ref-type&gt;&lt;contributors&gt;&lt;authors&gt;&lt;author&gt;J. Lopez&lt;/author&gt;&lt;author&gt;P. Sanchis&lt;/author&gt;&lt;author&gt;X. Roboam&lt;/author&gt;&lt;author&gt;L. Marroyo&lt;/author&gt;&lt;/authors&gt;&lt;/contributors&gt;&lt;titles&gt;&lt;title&gt;Dynamic Behavior of the Doubly Fed Induction Generator During Three-Phase Voltage Dips&lt;/title&gt;&lt;secondary-title&gt;IEEE Trans. Energy Convers.&lt;/secondary-title&gt;&lt;/titles&gt;&lt;periodical&gt;&lt;full-title&gt;IEEE Trans. Energy Convers.&lt;/full-title&gt;&lt;/periodical&gt;&lt;pages&gt;709-717&lt;/pages&gt;&lt;volume&gt;22&lt;/volume&gt;&lt;number&gt;3&lt;/number&gt;&lt;keywords&gt;&lt;keyword&gt;asynchronous generators&lt;/keyword&gt;&lt;keyword&gt;fault diagnosis&lt;/keyword&gt;&lt;keyword&gt;power convertors&lt;/keyword&gt;&lt;keyword&gt;power grids&lt;/keyword&gt;&lt;keyword&gt;wind turbines&lt;/keyword&gt;&lt;keyword&gt;doubly fed induction generator&lt;/keyword&gt;&lt;keyword&gt;grid disturbances&lt;/keyword&gt;&lt;keyword&gt;induction machine&lt;/keyword&gt;&lt;keyword&gt;power converter&lt;/keyword&gt;&lt;keyword&gt;three-phase voltage dips&lt;/keyword&gt;&lt;keyword&gt;Inductance&lt;/keyword&gt;&lt;keyword&gt;Induction generators&lt;/keyword&gt;&lt;keyword&gt;Induction machines&lt;/keyword&gt;&lt;keyword&gt;Magnetic analysis&lt;/keyword&gt;&lt;keyword&gt;Protection&lt;/keyword&gt;&lt;keyword&gt;Rotors&lt;/keyword&gt;&lt;keyword&gt;Stators&lt;/keyword&gt;&lt;keyword&gt;Voltage fluctuations&lt;/keyword&gt;&lt;keyword&gt;Wind energy&lt;/keyword&gt;&lt;keyword&gt;Doubly fed induction generator (DFIG)&lt;/keyword&gt;&lt;keyword&gt;wind power generation&lt;/keyword&gt;&lt;/keywords&gt;&lt;dates&gt;&lt;year&gt;Mar. 2007&lt;/year&gt;&lt;/dates&gt;&lt;isbn&gt;0885-8969&lt;/isbn&gt;&lt;urls&gt;&lt;/urls&gt;&lt;electronic-resource-num&gt;10.1109/TEC.2006.878241&lt;/electronic-resource-num&gt;&lt;/record&gt;&lt;/Cite&gt;&lt;/EndNote&gt;</w:instrText>
      </w:r>
      <w:r w:rsidR="007F4C88" w:rsidRPr="000A2704">
        <w:rPr>
          <w:sz w:val="24"/>
          <w:szCs w:val="24"/>
          <w:lang w:val="en-AU"/>
        </w:rPr>
        <w:fldChar w:fldCharType="separate"/>
      </w:r>
      <w:r w:rsidR="007F4C88" w:rsidRPr="000A2704">
        <w:rPr>
          <w:noProof/>
          <w:sz w:val="24"/>
          <w:szCs w:val="24"/>
          <w:lang w:val="en-AU"/>
        </w:rPr>
        <w:t>[3]</w:t>
      </w:r>
      <w:r w:rsidR="007F4C88" w:rsidRPr="000A2704">
        <w:rPr>
          <w:sz w:val="24"/>
          <w:szCs w:val="24"/>
          <w:lang w:val="en-AU"/>
        </w:rPr>
        <w:fldChar w:fldCharType="end"/>
      </w:r>
      <w:r w:rsidRPr="000A2704">
        <w:rPr>
          <w:sz w:val="24"/>
          <w:szCs w:val="24"/>
          <w:lang w:val="en-AU"/>
        </w:rPr>
        <w:t>:</w:t>
      </w:r>
    </w:p>
    <w:p w14:paraId="2ABBE2D7" w14:textId="389326F4" w:rsidR="004D5745" w:rsidRPr="00C178B5" w:rsidRDefault="00E77A63" w:rsidP="00D66A26">
      <w:pPr>
        <w:pStyle w:val="equation"/>
        <w:spacing w:before="0" w:after="0" w:line="480" w:lineRule="auto"/>
        <w:jc w:val="right"/>
        <w:rPr>
          <w:rFonts w:asciiTheme="majorBidi" w:eastAsia="Calibri" w:hAnsiTheme="majorBidi" w:cstheme="majorBidi"/>
          <w:sz w:val="24"/>
          <w:szCs w:val="24"/>
          <w:lang w:val="en-AU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eastAsia="Calibri" w:hAnsi="Cambria Math" w:cstheme="majorBidi"/>
                  <w:sz w:val="24"/>
                  <w:szCs w:val="24"/>
                  <w:lang w:val="en-AU"/>
                </w:rPr>
              </m:ctrlPr>
            </m:sSubPr>
            <m:e>
              <m:acc>
                <m:accPr>
                  <m:chr m:val="⃗"/>
                  <m:ctrlPr>
                    <w:rPr>
                      <w:rFonts w:ascii="Cambria Math" w:eastAsia="Calibri" w:hAnsi="Cambria Math" w:cstheme="majorBidi"/>
                      <w:i/>
                      <w:sz w:val="24"/>
                      <w:szCs w:val="24"/>
                      <w:lang w:val="en-AU"/>
                    </w:rPr>
                  </m:ctrlPr>
                </m:accPr>
                <m:e>
                  <m:r>
                    <w:rPr>
                      <w:rFonts w:ascii="Cambria Math" w:eastAsia="Calibri" w:hAnsi="Cambria Math" w:cstheme="majorBidi"/>
                      <w:sz w:val="24"/>
                      <w:szCs w:val="24"/>
                      <w:lang w:val="en-AU"/>
                    </w:rPr>
                    <m:t>v</m:t>
                  </m:r>
                </m:e>
              </m:acc>
            </m:e>
            <m:sub>
              <m:r>
                <w:rPr>
                  <w:rFonts w:ascii="Cambria Math" w:eastAsia="Calibri" w:hAnsi="Cambria Math" w:cstheme="majorBidi"/>
                  <w:sz w:val="24"/>
                  <w:szCs w:val="24"/>
                  <w:lang w:val="en-AU"/>
                </w:rPr>
                <m:t>s</m:t>
              </m:r>
            </m:sub>
          </m:sSub>
          <m:r>
            <m:rPr>
              <m:sty m:val="p"/>
            </m:rPr>
            <w:rPr>
              <w:rFonts w:ascii="Cambria Math" w:eastAsia="Calibri" w:hAnsi="Cambria Math" w:cstheme="majorBidi"/>
              <w:sz w:val="24"/>
              <w:szCs w:val="24"/>
              <w:lang w:val="en-AU"/>
            </w:rPr>
            <m:t>=</m:t>
          </m:r>
          <m:sSub>
            <m:sSubPr>
              <m:ctrlPr>
                <w:rPr>
                  <w:rFonts w:ascii="Cambria Math" w:eastAsia="Calibri" w:hAnsi="Cambria Math" w:cstheme="majorBidi"/>
                  <w:sz w:val="24"/>
                  <w:szCs w:val="24"/>
                  <w:lang w:val="en-AU"/>
                </w:rPr>
              </m:ctrlPr>
            </m:sSubPr>
            <m:e>
              <m:r>
                <w:rPr>
                  <w:rFonts w:ascii="Cambria Math" w:eastAsia="Calibri" w:hAnsi="Cambria Math" w:cstheme="majorBidi"/>
                  <w:sz w:val="24"/>
                  <w:szCs w:val="24"/>
                  <w:lang w:val="en-AU"/>
                </w:rPr>
                <m:t>R</m:t>
              </m:r>
            </m:e>
            <m:sub>
              <m:r>
                <w:rPr>
                  <w:rFonts w:ascii="Cambria Math" w:eastAsia="Calibri" w:hAnsi="Cambria Math" w:cstheme="majorBidi"/>
                  <w:sz w:val="24"/>
                  <w:szCs w:val="24"/>
                  <w:lang w:val="en-AU"/>
                </w:rPr>
                <m:t>s</m:t>
              </m:r>
            </m:sub>
          </m:sSub>
          <m:sSub>
            <m:sSubPr>
              <m:ctrlPr>
                <w:rPr>
                  <w:rFonts w:ascii="Cambria Math" w:eastAsia="Calibri" w:hAnsi="Cambria Math" w:cstheme="majorBidi"/>
                  <w:sz w:val="24"/>
                  <w:szCs w:val="24"/>
                  <w:lang w:val="en-AU"/>
                </w:rPr>
              </m:ctrlPr>
            </m:sSubPr>
            <m:e>
              <m:acc>
                <m:accPr>
                  <m:chr m:val="⃗"/>
                  <m:ctrlPr>
                    <w:rPr>
                      <w:rFonts w:ascii="Cambria Math" w:eastAsia="Calibri" w:hAnsi="Cambria Math" w:cstheme="majorBidi"/>
                      <w:i/>
                      <w:sz w:val="24"/>
                      <w:szCs w:val="24"/>
                      <w:lang w:val="en-AU"/>
                    </w:rPr>
                  </m:ctrlPr>
                </m:accPr>
                <m:e>
                  <m:acc>
                    <m:accPr>
                      <m:chr m:val="̇"/>
                      <m:ctrlPr>
                        <w:rPr>
                          <w:rFonts w:ascii="Cambria Math" w:eastAsia="Calibri" w:hAnsi="Cambria Math" w:cstheme="majorBidi"/>
                          <w:i/>
                          <w:sz w:val="24"/>
                          <w:szCs w:val="24"/>
                          <w:lang w:val="en-AU"/>
                        </w:rPr>
                      </m:ctrlPr>
                    </m:accPr>
                    <m:e>
                      <m:r>
                        <w:rPr>
                          <w:rFonts w:ascii="Cambria Math" w:eastAsia="Calibri" w:hAnsi="Cambria Math" w:cstheme="majorBidi"/>
                          <w:sz w:val="24"/>
                          <w:szCs w:val="24"/>
                          <w:lang w:val="en-AU"/>
                        </w:rPr>
                        <m:t>i</m:t>
                      </m:r>
                    </m:e>
                  </m:acc>
                </m:e>
              </m:acc>
            </m:e>
            <m:sub>
              <m:r>
                <w:rPr>
                  <w:rFonts w:ascii="Cambria Math" w:eastAsia="Calibri" w:hAnsi="Cambria Math" w:cstheme="majorBidi"/>
                  <w:sz w:val="24"/>
                  <w:szCs w:val="24"/>
                  <w:lang w:val="en-AU"/>
                </w:rPr>
                <m:t>s</m:t>
              </m:r>
            </m:sub>
          </m:sSub>
          <m:r>
            <m:rPr>
              <m:sty m:val="p"/>
            </m:rPr>
            <w:rPr>
              <w:rFonts w:ascii="Cambria Math" w:eastAsia="Calibri" w:hAnsi="Cambria Math" w:cstheme="majorBidi"/>
              <w:sz w:val="24"/>
              <w:szCs w:val="24"/>
              <w:lang w:val="en-AU"/>
            </w:rPr>
            <m:t>+</m:t>
          </m:r>
          <m:f>
            <m:fPr>
              <m:ctrlPr>
                <w:rPr>
                  <w:rFonts w:ascii="Cambria Math" w:eastAsia="Calibri" w:hAnsi="Cambria Math" w:cstheme="majorBidi"/>
                  <w:sz w:val="24"/>
                  <w:szCs w:val="24"/>
                  <w:lang w:val="en-AU"/>
                </w:rPr>
              </m:ctrlPr>
            </m:fPr>
            <m:num>
              <m:sSub>
                <m:sSubPr>
                  <m:ctrlPr>
                    <w:rPr>
                      <w:rFonts w:ascii="Cambria Math" w:eastAsia="Calibri" w:hAnsi="Cambria Math" w:cstheme="majorBidi"/>
                      <w:sz w:val="24"/>
                      <w:szCs w:val="24"/>
                      <w:lang w:val="en-AU"/>
                    </w:rPr>
                  </m:ctrlPr>
                </m:sSubPr>
                <m:e>
                  <m:r>
                    <w:rPr>
                      <w:rFonts w:ascii="Cambria Math" w:eastAsia="Calibri" w:hAnsi="Cambria Math" w:cstheme="majorBidi"/>
                      <w:sz w:val="24"/>
                      <w:szCs w:val="24"/>
                      <w:lang w:val="en-AU"/>
                    </w:rPr>
                    <m:t>d</m:t>
                  </m:r>
                  <m:acc>
                    <m:accPr>
                      <m:chr m:val="⃗"/>
                      <m:ctrlPr>
                        <w:rPr>
                          <w:rFonts w:ascii="Cambria Math" w:eastAsia="Calibri" w:hAnsi="Cambria Math" w:cstheme="majorBidi"/>
                          <w:i/>
                          <w:sz w:val="24"/>
                          <w:szCs w:val="24"/>
                          <w:lang w:val="en-AU"/>
                        </w:rPr>
                      </m:ctrlPr>
                    </m:accPr>
                    <m:e>
                      <m:r>
                        <w:rPr>
                          <w:rFonts w:ascii="Cambria Math" w:eastAsia="Calibri" w:hAnsi="Cambria Math" w:cstheme="majorBidi"/>
                          <w:sz w:val="24"/>
                          <w:szCs w:val="24"/>
                          <w:lang w:val="en-AU"/>
                        </w:rPr>
                        <m:t>ψ</m:t>
                      </m:r>
                    </m:e>
                  </m:acc>
                </m:e>
                <m:sub>
                  <m:r>
                    <w:rPr>
                      <w:rFonts w:ascii="Cambria Math" w:eastAsia="Calibri" w:hAnsi="Cambria Math" w:cstheme="majorBidi"/>
                      <w:sz w:val="24"/>
                      <w:szCs w:val="24"/>
                      <w:lang w:val="en-AU"/>
                    </w:rPr>
                    <m:t>s</m:t>
                  </m:r>
                </m:sub>
              </m:sSub>
            </m:num>
            <m:den>
              <m:r>
                <w:rPr>
                  <w:rFonts w:ascii="Cambria Math" w:eastAsia="Calibri" w:hAnsi="Cambria Math" w:cstheme="majorBidi"/>
                  <w:sz w:val="24"/>
                  <w:szCs w:val="24"/>
                  <w:lang w:val="en-AU"/>
                </w:rPr>
                <m:t>dt</m:t>
              </m:r>
            </m:den>
          </m:f>
          <m:r>
            <w:rPr>
              <w:rFonts w:ascii="Cambria Math" w:eastAsia="Calibri" w:hAnsi="Cambria Math" w:cstheme="majorBidi"/>
              <w:sz w:val="24"/>
              <w:szCs w:val="24"/>
              <w:lang w:val="en-AU"/>
            </w:rPr>
            <m:t xml:space="preserve">                                                                           (4)</m:t>
          </m:r>
        </m:oMath>
      </m:oMathPara>
    </w:p>
    <w:p w14:paraId="04FA1625" w14:textId="3BE3E728" w:rsidR="004D5745" w:rsidRPr="003E1E4C" w:rsidRDefault="00E77A63" w:rsidP="00D66A26">
      <w:pPr>
        <w:pStyle w:val="equation"/>
        <w:spacing w:before="0" w:after="0" w:line="480" w:lineRule="auto"/>
        <w:jc w:val="right"/>
        <w:rPr>
          <w:rFonts w:asciiTheme="majorBidi" w:hAnsiTheme="majorBidi" w:cstheme="majorBidi"/>
          <w:sz w:val="24"/>
          <w:szCs w:val="24"/>
          <w:lang w:val="en-AU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eastAsia="Calibri" w:hAnsi="Cambria Math" w:cstheme="majorBidi"/>
                  <w:sz w:val="24"/>
                  <w:szCs w:val="24"/>
                  <w:lang w:val="en-AU"/>
                </w:rPr>
              </m:ctrlPr>
            </m:sSubPr>
            <m:e>
              <m:acc>
                <m:accPr>
                  <m:chr m:val="⃗"/>
                  <m:ctrlPr>
                    <w:rPr>
                      <w:rFonts w:ascii="Cambria Math" w:eastAsia="Calibri" w:hAnsi="Cambria Math" w:cstheme="majorBidi"/>
                      <w:i/>
                      <w:sz w:val="24"/>
                      <w:szCs w:val="24"/>
                      <w:lang w:val="en-AU"/>
                    </w:rPr>
                  </m:ctrlPr>
                </m:accPr>
                <m:e>
                  <m:r>
                    <w:rPr>
                      <w:rFonts w:ascii="Cambria Math" w:eastAsia="Calibri" w:hAnsi="Cambria Math" w:cstheme="majorBidi"/>
                      <w:sz w:val="24"/>
                      <w:szCs w:val="24"/>
                      <w:lang w:val="en-AU"/>
                    </w:rPr>
                    <m:t>v</m:t>
                  </m:r>
                </m:e>
              </m:acc>
            </m:e>
            <m:sub>
              <m:r>
                <w:rPr>
                  <w:rFonts w:ascii="Cambria Math" w:eastAsia="Calibri" w:hAnsi="Cambria Math" w:cstheme="majorBidi"/>
                  <w:sz w:val="24"/>
                  <w:szCs w:val="24"/>
                  <w:lang w:val="en-AU"/>
                </w:rPr>
                <m:t>r</m:t>
              </m:r>
            </m:sub>
          </m:sSub>
          <m:r>
            <m:rPr>
              <m:sty m:val="p"/>
            </m:rPr>
            <w:rPr>
              <w:rFonts w:ascii="Cambria Math" w:eastAsia="Calibri" w:hAnsi="Cambria Math" w:cstheme="majorBidi"/>
              <w:sz w:val="24"/>
              <w:szCs w:val="24"/>
              <w:lang w:val="en-AU"/>
            </w:rPr>
            <m:t>=</m:t>
          </m:r>
          <m:sSub>
            <m:sSubPr>
              <m:ctrlPr>
                <w:rPr>
                  <w:rFonts w:ascii="Cambria Math" w:eastAsia="Calibri" w:hAnsi="Cambria Math" w:cstheme="majorBidi"/>
                  <w:sz w:val="24"/>
                  <w:szCs w:val="24"/>
                  <w:lang w:val="en-AU"/>
                </w:rPr>
              </m:ctrlPr>
            </m:sSubPr>
            <m:e>
              <m:r>
                <w:rPr>
                  <w:rFonts w:ascii="Cambria Math" w:eastAsia="Calibri" w:hAnsi="Cambria Math" w:cstheme="majorBidi"/>
                  <w:sz w:val="24"/>
                  <w:szCs w:val="24"/>
                  <w:lang w:val="en-AU"/>
                </w:rPr>
                <m:t>R</m:t>
              </m:r>
            </m:e>
            <m:sub>
              <m:r>
                <w:rPr>
                  <w:rFonts w:ascii="Cambria Math" w:eastAsia="Calibri" w:hAnsi="Cambria Math" w:cstheme="majorBidi"/>
                  <w:sz w:val="24"/>
                  <w:szCs w:val="24"/>
                  <w:lang w:val="en-AU"/>
                </w:rPr>
                <m:t>r</m:t>
              </m:r>
            </m:sub>
          </m:sSub>
          <m:sSub>
            <m:sSubPr>
              <m:ctrlPr>
                <w:rPr>
                  <w:rFonts w:ascii="Cambria Math" w:eastAsia="Calibri" w:hAnsi="Cambria Math" w:cstheme="majorBidi"/>
                  <w:sz w:val="24"/>
                  <w:szCs w:val="24"/>
                  <w:lang w:val="en-AU"/>
                </w:rPr>
              </m:ctrlPr>
            </m:sSubPr>
            <m:e>
              <m:acc>
                <m:accPr>
                  <m:chr m:val="⃗"/>
                  <m:ctrlPr>
                    <w:rPr>
                      <w:rFonts w:ascii="Cambria Math" w:eastAsia="Calibri" w:hAnsi="Cambria Math" w:cstheme="majorBidi"/>
                      <w:i/>
                      <w:sz w:val="24"/>
                      <w:szCs w:val="24"/>
                      <w:lang w:val="en-AU"/>
                    </w:rPr>
                  </m:ctrlPr>
                </m:accPr>
                <m:e>
                  <m:acc>
                    <m:accPr>
                      <m:chr m:val="̇"/>
                      <m:ctrlPr>
                        <w:rPr>
                          <w:rFonts w:ascii="Cambria Math" w:eastAsia="Calibri" w:hAnsi="Cambria Math" w:cstheme="majorBidi"/>
                          <w:i/>
                          <w:sz w:val="24"/>
                          <w:szCs w:val="24"/>
                          <w:lang w:val="en-AU"/>
                        </w:rPr>
                      </m:ctrlPr>
                    </m:accPr>
                    <m:e>
                      <m:r>
                        <w:rPr>
                          <w:rFonts w:ascii="Cambria Math" w:eastAsia="Calibri" w:hAnsi="Cambria Math" w:cstheme="majorBidi"/>
                          <w:sz w:val="24"/>
                          <w:szCs w:val="24"/>
                          <w:lang w:val="en-AU"/>
                        </w:rPr>
                        <m:t>i</m:t>
                      </m:r>
                    </m:e>
                  </m:acc>
                </m:e>
              </m:acc>
            </m:e>
            <m:sub>
              <m:r>
                <w:rPr>
                  <w:rFonts w:ascii="Cambria Math" w:eastAsia="Calibri" w:hAnsi="Cambria Math" w:cstheme="majorBidi"/>
                  <w:sz w:val="24"/>
                  <w:szCs w:val="24"/>
                  <w:lang w:val="en-AU"/>
                </w:rPr>
                <m:t>r</m:t>
              </m:r>
            </m:sub>
          </m:sSub>
          <m:r>
            <m:rPr>
              <m:sty m:val="p"/>
            </m:rPr>
            <w:rPr>
              <w:rFonts w:ascii="Cambria Math" w:eastAsia="Calibri" w:hAnsi="Cambria Math" w:cstheme="majorBidi"/>
              <w:sz w:val="24"/>
              <w:szCs w:val="24"/>
              <w:lang w:val="en-AU"/>
            </w:rPr>
            <m:t>+</m:t>
          </m:r>
          <m:f>
            <m:fPr>
              <m:ctrlPr>
                <w:rPr>
                  <w:rFonts w:ascii="Cambria Math" w:eastAsia="Calibri" w:hAnsi="Cambria Math" w:cstheme="majorBidi"/>
                  <w:sz w:val="24"/>
                  <w:szCs w:val="24"/>
                  <w:lang w:val="en-AU"/>
                </w:rPr>
              </m:ctrlPr>
            </m:fPr>
            <m:num>
              <m:sSub>
                <m:sSubPr>
                  <m:ctrlPr>
                    <w:rPr>
                      <w:rFonts w:ascii="Cambria Math" w:eastAsia="Calibri" w:hAnsi="Cambria Math" w:cstheme="majorBidi"/>
                      <w:sz w:val="24"/>
                      <w:szCs w:val="24"/>
                      <w:lang w:val="en-AU"/>
                    </w:rPr>
                  </m:ctrlPr>
                </m:sSubPr>
                <m:e>
                  <m:r>
                    <w:rPr>
                      <w:rFonts w:ascii="Cambria Math" w:eastAsia="Calibri" w:hAnsi="Cambria Math" w:cstheme="majorBidi"/>
                      <w:sz w:val="24"/>
                      <w:szCs w:val="24"/>
                      <w:lang w:val="en-AU"/>
                    </w:rPr>
                    <m:t>d</m:t>
                  </m:r>
                  <m:acc>
                    <m:accPr>
                      <m:chr m:val="⃗"/>
                      <m:ctrlPr>
                        <w:rPr>
                          <w:rFonts w:ascii="Cambria Math" w:eastAsia="Calibri" w:hAnsi="Cambria Math" w:cstheme="majorBidi"/>
                          <w:i/>
                          <w:sz w:val="24"/>
                          <w:szCs w:val="24"/>
                          <w:lang w:val="en-AU"/>
                        </w:rPr>
                      </m:ctrlPr>
                    </m:accPr>
                    <m:e>
                      <m:r>
                        <w:rPr>
                          <w:rFonts w:ascii="Cambria Math" w:eastAsia="Calibri" w:hAnsi="Cambria Math" w:cstheme="majorBidi"/>
                          <w:sz w:val="24"/>
                          <w:szCs w:val="24"/>
                          <w:lang w:val="en-AU"/>
                        </w:rPr>
                        <m:t>ψ</m:t>
                      </m:r>
                    </m:e>
                  </m:acc>
                </m:e>
                <m:sub>
                  <m:r>
                    <w:rPr>
                      <w:rFonts w:ascii="Cambria Math" w:eastAsia="Calibri" w:hAnsi="Cambria Math" w:cstheme="majorBidi"/>
                      <w:sz w:val="24"/>
                      <w:szCs w:val="24"/>
                      <w:lang w:val="en-AU"/>
                    </w:rPr>
                    <m:t>r</m:t>
                  </m:r>
                </m:sub>
              </m:sSub>
            </m:num>
            <m:den>
              <m:r>
                <w:rPr>
                  <w:rFonts w:ascii="Cambria Math" w:eastAsia="Calibri" w:hAnsi="Cambria Math" w:cstheme="majorBidi"/>
                  <w:sz w:val="24"/>
                  <w:szCs w:val="24"/>
                  <w:lang w:val="en-AU"/>
                </w:rPr>
                <m:t>dt</m:t>
              </m:r>
            </m:den>
          </m:f>
          <m:r>
            <w:rPr>
              <w:rFonts w:ascii="Cambria Math" w:eastAsia="Calibri" w:hAnsi="Cambria Math" w:cstheme="majorBidi"/>
              <w:sz w:val="24"/>
              <w:szCs w:val="24"/>
              <w:lang w:val="en-AU"/>
            </w:rPr>
            <m:t>-j</m:t>
          </m:r>
          <m:sSub>
            <m:sSubPr>
              <m:ctrlPr>
                <w:rPr>
                  <w:rFonts w:ascii="Cambria Math" w:hAnsi="Cambria Math" w:cstheme="majorBidi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theme="majorBidi"/>
                  <w:sz w:val="24"/>
                  <w:szCs w:val="24"/>
                </w:rPr>
                <m:t>ω</m:t>
              </m:r>
            </m:e>
            <m:sub>
              <m:r>
                <w:rPr>
                  <w:rFonts w:ascii="Cambria Math" w:hAnsi="Cambria Math" w:cstheme="majorBidi"/>
                  <w:sz w:val="24"/>
                  <w:szCs w:val="24"/>
                </w:rPr>
                <m:t>r</m:t>
              </m:r>
            </m:sub>
          </m:sSub>
          <m:sSub>
            <m:sSubPr>
              <m:ctrlPr>
                <w:rPr>
                  <w:rFonts w:ascii="Cambria Math" w:eastAsia="Calibri" w:hAnsi="Cambria Math" w:cstheme="majorBidi"/>
                  <w:sz w:val="24"/>
                  <w:szCs w:val="24"/>
                  <w:lang w:val="en-AU"/>
                </w:rPr>
              </m:ctrlPr>
            </m:sSubPr>
            <m:e>
              <m:acc>
                <m:accPr>
                  <m:chr m:val="⃗"/>
                  <m:ctrlPr>
                    <w:rPr>
                      <w:rFonts w:ascii="Cambria Math" w:eastAsia="Calibri" w:hAnsi="Cambria Math" w:cstheme="majorBidi"/>
                      <w:i/>
                      <w:sz w:val="24"/>
                      <w:szCs w:val="24"/>
                      <w:lang w:val="en-AU"/>
                    </w:rPr>
                  </m:ctrlPr>
                </m:accPr>
                <m:e>
                  <m:r>
                    <w:rPr>
                      <w:rFonts w:ascii="Cambria Math" w:eastAsia="Calibri" w:hAnsi="Cambria Math" w:cstheme="majorBidi"/>
                      <w:sz w:val="24"/>
                      <w:szCs w:val="24"/>
                      <w:lang w:val="en-AU"/>
                    </w:rPr>
                    <m:t>ψ</m:t>
                  </m:r>
                </m:e>
              </m:acc>
            </m:e>
            <m:sub>
              <m:r>
                <w:rPr>
                  <w:rFonts w:ascii="Cambria Math" w:eastAsia="Calibri" w:hAnsi="Cambria Math" w:cstheme="majorBidi"/>
                  <w:sz w:val="24"/>
                  <w:szCs w:val="24"/>
                  <w:lang w:val="en-AU"/>
                </w:rPr>
                <m:t>r</m:t>
              </m:r>
            </m:sub>
          </m:sSub>
          <m:r>
            <w:rPr>
              <w:rFonts w:ascii="Cambria Math" w:eastAsia="Calibri" w:hAnsi="Cambria Math" w:cstheme="majorBidi"/>
              <w:sz w:val="24"/>
              <w:szCs w:val="24"/>
              <w:lang w:val="en-AU"/>
            </w:rPr>
            <m:t xml:space="preserve">                                                                (5)</m:t>
          </m:r>
        </m:oMath>
      </m:oMathPara>
    </w:p>
    <w:p w14:paraId="09303A39" w14:textId="1BCF7680" w:rsidR="004D5745" w:rsidRPr="003E1E4C" w:rsidRDefault="00E77A63" w:rsidP="00D66A26">
      <w:pPr>
        <w:pStyle w:val="equation"/>
        <w:spacing w:before="0" w:after="0" w:line="480" w:lineRule="auto"/>
        <w:jc w:val="right"/>
        <w:rPr>
          <w:rFonts w:asciiTheme="majorBidi" w:hAnsiTheme="majorBidi" w:cstheme="majorBidi"/>
          <w:sz w:val="24"/>
          <w:szCs w:val="24"/>
          <w:lang w:val="en-AU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eastAsia="Calibri" w:hAnsi="Cambria Math" w:cstheme="majorBidi"/>
                  <w:sz w:val="24"/>
                  <w:szCs w:val="24"/>
                  <w:lang w:val="en-AU"/>
                </w:rPr>
              </m:ctrlPr>
            </m:sSubPr>
            <m:e>
              <m:acc>
                <m:accPr>
                  <m:chr m:val="⃗"/>
                  <m:ctrlPr>
                    <w:rPr>
                      <w:rFonts w:ascii="Cambria Math" w:eastAsia="Calibri" w:hAnsi="Cambria Math" w:cstheme="majorBidi"/>
                      <w:i/>
                      <w:sz w:val="24"/>
                      <w:szCs w:val="24"/>
                      <w:lang w:val="en-AU"/>
                    </w:rPr>
                  </m:ctrlPr>
                </m:accPr>
                <m:e>
                  <m:r>
                    <w:rPr>
                      <w:rFonts w:ascii="Cambria Math" w:eastAsia="Calibri" w:hAnsi="Cambria Math" w:cstheme="majorBidi"/>
                      <w:sz w:val="24"/>
                      <w:szCs w:val="24"/>
                      <w:lang w:val="en-AU"/>
                    </w:rPr>
                    <m:t>ψ</m:t>
                  </m:r>
                </m:e>
              </m:acc>
            </m:e>
            <m:sub>
              <m:r>
                <w:rPr>
                  <w:rFonts w:ascii="Cambria Math" w:eastAsia="Calibri" w:hAnsi="Cambria Math" w:cstheme="majorBidi"/>
                  <w:sz w:val="24"/>
                  <w:szCs w:val="24"/>
                  <w:lang w:val="en-AU"/>
                </w:rPr>
                <m:t>s</m:t>
              </m:r>
            </m:sub>
          </m:sSub>
          <m:r>
            <m:rPr>
              <m:sty m:val="p"/>
            </m:rPr>
            <w:rPr>
              <w:rFonts w:ascii="Cambria Math" w:eastAsia="Calibri" w:hAnsi="Cambria Math" w:cstheme="majorBidi"/>
              <w:sz w:val="24"/>
              <w:szCs w:val="24"/>
              <w:lang w:val="en-AU"/>
            </w:rPr>
            <m:t>=</m:t>
          </m:r>
          <m:sSub>
            <m:sSubPr>
              <m:ctrlPr>
                <w:rPr>
                  <w:rFonts w:ascii="Cambria Math" w:eastAsia="Calibri" w:hAnsi="Cambria Math" w:cstheme="majorBidi"/>
                  <w:sz w:val="24"/>
                  <w:szCs w:val="24"/>
                  <w:lang w:val="en-AU"/>
                </w:rPr>
              </m:ctrlPr>
            </m:sSubPr>
            <m:e>
              <m:r>
                <w:rPr>
                  <w:rFonts w:ascii="Cambria Math" w:eastAsia="Calibri" w:hAnsi="Cambria Math" w:cstheme="majorBidi"/>
                  <w:sz w:val="24"/>
                  <w:szCs w:val="24"/>
                  <w:lang w:val="en-AU"/>
                </w:rPr>
                <m:t>L</m:t>
              </m:r>
            </m:e>
            <m:sub>
              <m:r>
                <w:rPr>
                  <w:rFonts w:ascii="Cambria Math" w:eastAsia="Calibri" w:hAnsi="Cambria Math" w:cstheme="majorBidi"/>
                  <w:sz w:val="24"/>
                  <w:szCs w:val="24"/>
                  <w:lang w:val="en-AU"/>
                </w:rPr>
                <m:t>s</m:t>
              </m:r>
            </m:sub>
          </m:sSub>
          <m:sSub>
            <m:sSubPr>
              <m:ctrlPr>
                <w:rPr>
                  <w:rFonts w:ascii="Cambria Math" w:eastAsia="Calibri" w:hAnsi="Cambria Math" w:cstheme="majorBidi"/>
                  <w:sz w:val="24"/>
                  <w:szCs w:val="24"/>
                  <w:lang w:val="en-AU"/>
                </w:rPr>
              </m:ctrlPr>
            </m:sSubPr>
            <m:e>
              <m:acc>
                <m:accPr>
                  <m:chr m:val="⃗"/>
                  <m:ctrlPr>
                    <w:rPr>
                      <w:rFonts w:ascii="Cambria Math" w:eastAsia="Calibri" w:hAnsi="Cambria Math" w:cstheme="majorBidi"/>
                      <w:i/>
                      <w:sz w:val="24"/>
                      <w:szCs w:val="24"/>
                      <w:lang w:val="en-AU"/>
                    </w:rPr>
                  </m:ctrlPr>
                </m:accPr>
                <m:e>
                  <m:acc>
                    <m:accPr>
                      <m:chr m:val="̇"/>
                      <m:ctrlPr>
                        <w:rPr>
                          <w:rFonts w:ascii="Cambria Math" w:eastAsia="Calibri" w:hAnsi="Cambria Math" w:cstheme="majorBidi"/>
                          <w:i/>
                          <w:sz w:val="24"/>
                          <w:szCs w:val="24"/>
                          <w:lang w:val="en-AU"/>
                        </w:rPr>
                      </m:ctrlPr>
                    </m:accPr>
                    <m:e>
                      <m:r>
                        <w:rPr>
                          <w:rFonts w:ascii="Cambria Math" w:eastAsia="Calibri" w:hAnsi="Cambria Math" w:cstheme="majorBidi"/>
                          <w:sz w:val="24"/>
                          <w:szCs w:val="24"/>
                          <w:lang w:val="en-AU"/>
                        </w:rPr>
                        <m:t>i</m:t>
                      </m:r>
                    </m:e>
                  </m:acc>
                </m:e>
              </m:acc>
            </m:e>
            <m:sub>
              <m:r>
                <w:rPr>
                  <w:rFonts w:ascii="Cambria Math" w:eastAsia="Calibri" w:hAnsi="Cambria Math" w:cstheme="majorBidi"/>
                  <w:sz w:val="24"/>
                  <w:szCs w:val="24"/>
                  <w:lang w:val="en-AU"/>
                </w:rPr>
                <m:t>s</m:t>
              </m:r>
            </m:sub>
          </m:sSub>
          <m:r>
            <m:rPr>
              <m:sty m:val="p"/>
            </m:rPr>
            <w:rPr>
              <w:rFonts w:ascii="Cambria Math" w:eastAsia="Calibri" w:hAnsi="Cambria Math" w:cstheme="majorBidi"/>
              <w:sz w:val="24"/>
              <w:szCs w:val="24"/>
              <w:lang w:val="en-AU"/>
            </w:rPr>
            <m:t>+</m:t>
          </m:r>
          <m:sSub>
            <m:sSubPr>
              <m:ctrlPr>
                <w:rPr>
                  <w:rFonts w:ascii="Cambria Math" w:eastAsia="Calibri" w:hAnsi="Cambria Math" w:cstheme="majorBidi"/>
                  <w:sz w:val="24"/>
                  <w:szCs w:val="24"/>
                  <w:lang w:val="en-AU"/>
                </w:rPr>
              </m:ctrlPr>
            </m:sSubPr>
            <m:e>
              <m:r>
                <w:rPr>
                  <w:rFonts w:ascii="Cambria Math" w:eastAsia="Calibri" w:hAnsi="Cambria Math" w:cstheme="majorBidi"/>
                  <w:sz w:val="24"/>
                  <w:szCs w:val="24"/>
                  <w:lang w:val="en-AU"/>
                </w:rPr>
                <m:t>L</m:t>
              </m:r>
            </m:e>
            <m:sub>
              <m:r>
                <w:rPr>
                  <w:rFonts w:ascii="Cambria Math" w:eastAsia="Calibri" w:hAnsi="Cambria Math" w:cstheme="majorBidi"/>
                  <w:sz w:val="24"/>
                  <w:szCs w:val="24"/>
                  <w:lang w:val="en-AU"/>
                </w:rPr>
                <m:t>m</m:t>
              </m:r>
            </m:sub>
          </m:sSub>
          <m:sSub>
            <m:sSubPr>
              <m:ctrlPr>
                <w:rPr>
                  <w:rFonts w:ascii="Cambria Math" w:eastAsia="Calibri" w:hAnsi="Cambria Math" w:cstheme="majorBidi"/>
                  <w:sz w:val="24"/>
                  <w:szCs w:val="24"/>
                  <w:lang w:val="en-AU"/>
                </w:rPr>
              </m:ctrlPr>
            </m:sSubPr>
            <m:e>
              <m:acc>
                <m:accPr>
                  <m:chr m:val="⃗"/>
                  <m:ctrlPr>
                    <w:rPr>
                      <w:rFonts w:ascii="Cambria Math" w:eastAsia="Calibri" w:hAnsi="Cambria Math" w:cstheme="majorBidi"/>
                      <w:i/>
                      <w:sz w:val="24"/>
                      <w:szCs w:val="24"/>
                      <w:lang w:val="en-AU"/>
                    </w:rPr>
                  </m:ctrlPr>
                </m:accPr>
                <m:e>
                  <m:acc>
                    <m:accPr>
                      <m:chr m:val="̇"/>
                      <m:ctrlPr>
                        <w:rPr>
                          <w:rFonts w:ascii="Cambria Math" w:eastAsia="Calibri" w:hAnsi="Cambria Math" w:cstheme="majorBidi"/>
                          <w:i/>
                          <w:sz w:val="24"/>
                          <w:szCs w:val="24"/>
                          <w:lang w:val="en-AU"/>
                        </w:rPr>
                      </m:ctrlPr>
                    </m:accPr>
                    <m:e>
                      <m:r>
                        <w:rPr>
                          <w:rFonts w:ascii="Cambria Math" w:eastAsia="Calibri" w:hAnsi="Cambria Math" w:cstheme="majorBidi"/>
                          <w:sz w:val="24"/>
                          <w:szCs w:val="24"/>
                          <w:lang w:val="en-AU"/>
                        </w:rPr>
                        <m:t>i</m:t>
                      </m:r>
                    </m:e>
                  </m:acc>
                </m:e>
              </m:acc>
            </m:e>
            <m:sub>
              <m:r>
                <w:rPr>
                  <w:rFonts w:ascii="Cambria Math" w:eastAsia="Calibri" w:hAnsi="Cambria Math" w:cstheme="majorBidi"/>
                  <w:sz w:val="24"/>
                  <w:szCs w:val="24"/>
                  <w:lang w:val="en-AU"/>
                </w:rPr>
                <m:t>r</m:t>
              </m:r>
            </m:sub>
          </m:sSub>
          <m:r>
            <w:rPr>
              <w:rFonts w:ascii="Cambria Math" w:hAnsi="Cambria Math" w:cstheme="majorBidi"/>
              <w:sz w:val="24"/>
              <w:szCs w:val="24"/>
              <w:lang w:val="en-AU"/>
            </w:rPr>
            <m:t xml:space="preserve">                                                                          (6)</m:t>
          </m:r>
        </m:oMath>
      </m:oMathPara>
    </w:p>
    <w:p w14:paraId="1A3659B4" w14:textId="0A3DA120" w:rsidR="004D5745" w:rsidRPr="003E1E4C" w:rsidRDefault="00E77A63" w:rsidP="00D66A26">
      <w:pPr>
        <w:pStyle w:val="equation"/>
        <w:spacing w:before="0" w:after="0" w:line="480" w:lineRule="auto"/>
        <w:jc w:val="right"/>
        <w:rPr>
          <w:rFonts w:asciiTheme="majorBidi" w:hAnsiTheme="majorBidi" w:cstheme="majorBidi"/>
          <w:sz w:val="24"/>
          <w:szCs w:val="24"/>
          <w:lang w:val="en-AU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eastAsia="Calibri" w:hAnsi="Cambria Math" w:cstheme="majorBidi"/>
                  <w:sz w:val="24"/>
                  <w:szCs w:val="24"/>
                  <w:lang w:val="en-AU"/>
                </w:rPr>
              </m:ctrlPr>
            </m:sSubPr>
            <m:e>
              <m:acc>
                <m:accPr>
                  <m:chr m:val="⃗"/>
                  <m:ctrlPr>
                    <w:rPr>
                      <w:rFonts w:ascii="Cambria Math" w:eastAsia="Calibri" w:hAnsi="Cambria Math" w:cstheme="majorBidi"/>
                      <w:i/>
                      <w:sz w:val="24"/>
                      <w:szCs w:val="24"/>
                      <w:lang w:val="en-AU"/>
                    </w:rPr>
                  </m:ctrlPr>
                </m:accPr>
                <m:e>
                  <m:r>
                    <w:rPr>
                      <w:rFonts w:ascii="Cambria Math" w:eastAsia="Calibri" w:hAnsi="Cambria Math" w:cstheme="majorBidi"/>
                      <w:sz w:val="24"/>
                      <w:szCs w:val="24"/>
                      <w:lang w:val="en-AU"/>
                    </w:rPr>
                    <m:t>ψ</m:t>
                  </m:r>
                </m:e>
              </m:acc>
            </m:e>
            <m:sub>
              <m:r>
                <w:rPr>
                  <w:rFonts w:ascii="Cambria Math" w:eastAsia="Calibri" w:hAnsi="Cambria Math" w:cstheme="majorBidi"/>
                  <w:sz w:val="24"/>
                  <w:szCs w:val="24"/>
                  <w:lang w:val="en-AU"/>
                </w:rPr>
                <m:t>r</m:t>
              </m:r>
            </m:sub>
          </m:sSub>
          <m:r>
            <m:rPr>
              <m:sty m:val="p"/>
            </m:rPr>
            <w:rPr>
              <w:rFonts w:ascii="Cambria Math" w:eastAsia="Calibri" w:hAnsi="Cambria Math" w:cstheme="majorBidi"/>
              <w:sz w:val="24"/>
              <w:szCs w:val="24"/>
              <w:lang w:val="en-AU"/>
            </w:rPr>
            <m:t>=</m:t>
          </m:r>
          <m:sSub>
            <m:sSubPr>
              <m:ctrlPr>
                <w:rPr>
                  <w:rFonts w:ascii="Cambria Math" w:eastAsia="Calibri" w:hAnsi="Cambria Math" w:cstheme="majorBidi"/>
                  <w:sz w:val="24"/>
                  <w:szCs w:val="24"/>
                  <w:lang w:val="en-AU"/>
                </w:rPr>
              </m:ctrlPr>
            </m:sSubPr>
            <m:e>
              <m:r>
                <w:rPr>
                  <w:rFonts w:ascii="Cambria Math" w:eastAsia="Calibri" w:hAnsi="Cambria Math" w:cstheme="majorBidi"/>
                  <w:sz w:val="24"/>
                  <w:szCs w:val="24"/>
                  <w:lang w:val="en-AU"/>
                </w:rPr>
                <m:t>L</m:t>
              </m:r>
            </m:e>
            <m:sub>
              <m:r>
                <w:rPr>
                  <w:rFonts w:ascii="Cambria Math" w:eastAsia="Calibri" w:hAnsi="Cambria Math" w:cstheme="majorBidi"/>
                  <w:sz w:val="24"/>
                  <w:szCs w:val="24"/>
                  <w:lang w:val="en-AU"/>
                </w:rPr>
                <m:t>m</m:t>
              </m:r>
            </m:sub>
          </m:sSub>
          <m:sSub>
            <m:sSubPr>
              <m:ctrlPr>
                <w:rPr>
                  <w:rFonts w:ascii="Cambria Math" w:eastAsia="Calibri" w:hAnsi="Cambria Math" w:cstheme="majorBidi"/>
                  <w:sz w:val="24"/>
                  <w:szCs w:val="24"/>
                  <w:lang w:val="en-AU"/>
                </w:rPr>
              </m:ctrlPr>
            </m:sSubPr>
            <m:e>
              <m:acc>
                <m:accPr>
                  <m:chr m:val="⃗"/>
                  <m:ctrlPr>
                    <w:rPr>
                      <w:rFonts w:ascii="Cambria Math" w:eastAsia="Calibri" w:hAnsi="Cambria Math" w:cstheme="majorBidi"/>
                      <w:i/>
                      <w:sz w:val="24"/>
                      <w:szCs w:val="24"/>
                      <w:lang w:val="en-AU"/>
                    </w:rPr>
                  </m:ctrlPr>
                </m:accPr>
                <m:e>
                  <m:acc>
                    <m:accPr>
                      <m:chr m:val="̇"/>
                      <m:ctrlPr>
                        <w:rPr>
                          <w:rFonts w:ascii="Cambria Math" w:eastAsia="Calibri" w:hAnsi="Cambria Math" w:cstheme="majorBidi"/>
                          <w:i/>
                          <w:sz w:val="24"/>
                          <w:szCs w:val="24"/>
                          <w:lang w:val="en-AU"/>
                        </w:rPr>
                      </m:ctrlPr>
                    </m:accPr>
                    <m:e>
                      <m:r>
                        <w:rPr>
                          <w:rFonts w:ascii="Cambria Math" w:eastAsia="Calibri" w:hAnsi="Cambria Math" w:cstheme="majorBidi"/>
                          <w:sz w:val="24"/>
                          <w:szCs w:val="24"/>
                          <w:lang w:val="en-AU"/>
                        </w:rPr>
                        <m:t>i</m:t>
                      </m:r>
                    </m:e>
                  </m:acc>
                </m:e>
              </m:acc>
            </m:e>
            <m:sub>
              <m:r>
                <w:rPr>
                  <w:rFonts w:ascii="Cambria Math" w:eastAsia="Calibri" w:hAnsi="Cambria Math" w:cstheme="majorBidi"/>
                  <w:sz w:val="24"/>
                  <w:szCs w:val="24"/>
                  <w:lang w:val="en-AU"/>
                </w:rPr>
                <m:t>s</m:t>
              </m:r>
            </m:sub>
          </m:sSub>
          <m:r>
            <m:rPr>
              <m:sty m:val="p"/>
            </m:rPr>
            <w:rPr>
              <w:rFonts w:ascii="Cambria Math" w:eastAsia="Calibri" w:hAnsi="Cambria Math" w:cstheme="majorBidi"/>
              <w:sz w:val="24"/>
              <w:szCs w:val="24"/>
              <w:lang w:val="en-AU"/>
            </w:rPr>
            <m:t>+</m:t>
          </m:r>
          <m:sSub>
            <m:sSubPr>
              <m:ctrlPr>
                <w:rPr>
                  <w:rFonts w:ascii="Cambria Math" w:eastAsia="Calibri" w:hAnsi="Cambria Math" w:cstheme="majorBidi"/>
                  <w:sz w:val="24"/>
                  <w:szCs w:val="24"/>
                  <w:lang w:val="en-AU"/>
                </w:rPr>
              </m:ctrlPr>
            </m:sSubPr>
            <m:e>
              <m:r>
                <w:rPr>
                  <w:rFonts w:ascii="Cambria Math" w:eastAsia="Calibri" w:hAnsi="Cambria Math" w:cstheme="majorBidi"/>
                  <w:sz w:val="24"/>
                  <w:szCs w:val="24"/>
                  <w:lang w:val="en-AU"/>
                </w:rPr>
                <m:t>L</m:t>
              </m:r>
            </m:e>
            <m:sub>
              <m:r>
                <w:rPr>
                  <w:rFonts w:ascii="Cambria Math" w:eastAsia="Calibri" w:hAnsi="Cambria Math" w:cstheme="majorBidi"/>
                  <w:sz w:val="24"/>
                  <w:szCs w:val="24"/>
                  <w:lang w:val="en-AU"/>
                </w:rPr>
                <m:t>r</m:t>
              </m:r>
            </m:sub>
          </m:sSub>
          <m:sSub>
            <m:sSubPr>
              <m:ctrlPr>
                <w:rPr>
                  <w:rFonts w:ascii="Cambria Math" w:eastAsia="Calibri" w:hAnsi="Cambria Math" w:cstheme="majorBidi"/>
                  <w:sz w:val="24"/>
                  <w:szCs w:val="24"/>
                  <w:lang w:val="en-AU"/>
                </w:rPr>
              </m:ctrlPr>
            </m:sSubPr>
            <m:e>
              <m:acc>
                <m:accPr>
                  <m:chr m:val="⃗"/>
                  <m:ctrlPr>
                    <w:rPr>
                      <w:rFonts w:ascii="Cambria Math" w:eastAsia="Calibri" w:hAnsi="Cambria Math" w:cstheme="majorBidi"/>
                      <w:i/>
                      <w:sz w:val="24"/>
                      <w:szCs w:val="24"/>
                      <w:lang w:val="en-AU"/>
                    </w:rPr>
                  </m:ctrlPr>
                </m:accPr>
                <m:e>
                  <m:acc>
                    <m:accPr>
                      <m:chr m:val="̇"/>
                      <m:ctrlPr>
                        <w:rPr>
                          <w:rFonts w:ascii="Cambria Math" w:eastAsia="Calibri" w:hAnsi="Cambria Math" w:cstheme="majorBidi"/>
                          <w:i/>
                          <w:sz w:val="24"/>
                          <w:szCs w:val="24"/>
                          <w:lang w:val="en-AU"/>
                        </w:rPr>
                      </m:ctrlPr>
                    </m:accPr>
                    <m:e>
                      <m:r>
                        <w:rPr>
                          <w:rFonts w:ascii="Cambria Math" w:eastAsia="Calibri" w:hAnsi="Cambria Math" w:cstheme="majorBidi"/>
                          <w:sz w:val="24"/>
                          <w:szCs w:val="24"/>
                          <w:lang w:val="en-AU"/>
                        </w:rPr>
                        <m:t>i</m:t>
                      </m:r>
                    </m:e>
                  </m:acc>
                </m:e>
              </m:acc>
            </m:e>
            <m:sub>
              <m:r>
                <w:rPr>
                  <w:rFonts w:ascii="Cambria Math" w:eastAsia="Calibri" w:hAnsi="Cambria Math" w:cstheme="majorBidi"/>
                  <w:sz w:val="24"/>
                  <w:szCs w:val="24"/>
                  <w:lang w:val="en-AU"/>
                </w:rPr>
                <m:t>r</m:t>
              </m:r>
            </m:sub>
          </m:sSub>
          <m:r>
            <w:rPr>
              <w:rFonts w:ascii="Cambria Math" w:hAnsi="Cambria Math" w:cstheme="majorBidi"/>
              <w:sz w:val="24"/>
              <w:szCs w:val="24"/>
              <w:lang w:val="en-AU"/>
            </w:rPr>
            <m:t xml:space="preserve">                                                                          (7)</m:t>
          </m:r>
        </m:oMath>
      </m:oMathPara>
    </w:p>
    <w:p w14:paraId="3CF16D72" w14:textId="3510422C" w:rsidR="00962120" w:rsidRPr="00804A12" w:rsidRDefault="00137924" w:rsidP="00D66A26">
      <w:pPr>
        <w:widowControl w:val="0"/>
        <w:spacing w:line="480" w:lineRule="auto"/>
        <w:jc w:val="both"/>
        <w:rPr>
          <w:sz w:val="24"/>
          <w:szCs w:val="24"/>
          <w:lang w:val="en-AU"/>
        </w:rPr>
      </w:pPr>
      <w:proofErr w:type="gramStart"/>
      <w:r>
        <w:rPr>
          <w:sz w:val="24"/>
          <w:szCs w:val="24"/>
          <w:lang w:val="en-AU"/>
        </w:rPr>
        <w:t>w</w:t>
      </w:r>
      <w:r w:rsidRPr="00137924">
        <w:rPr>
          <w:sz w:val="24"/>
          <w:szCs w:val="24"/>
          <w:lang w:val="en-AU"/>
        </w:rPr>
        <w:t>here</w:t>
      </w:r>
      <w:r w:rsidR="001F32F9">
        <w:rPr>
          <w:sz w:val="24"/>
          <w:szCs w:val="24"/>
          <w:lang w:val="en-AU"/>
        </w:rPr>
        <w:t>by</w:t>
      </w:r>
      <w:proofErr w:type="gramEnd"/>
      <w:r>
        <w:rPr>
          <w:i/>
          <w:iCs/>
          <w:sz w:val="24"/>
          <w:szCs w:val="24"/>
          <w:lang w:val="en-AU"/>
        </w:rPr>
        <w:t xml:space="preserve"> </w:t>
      </w:r>
      <w:r w:rsidR="00962120" w:rsidRPr="00804A12">
        <w:rPr>
          <w:i/>
          <w:iCs/>
          <w:sz w:val="24"/>
          <w:szCs w:val="24"/>
          <w:lang w:val="en-AU"/>
        </w:rPr>
        <w:t>R</w:t>
      </w:r>
      <w:r w:rsidR="00962120" w:rsidRPr="00804A12">
        <w:rPr>
          <w:sz w:val="24"/>
          <w:szCs w:val="24"/>
          <w:lang w:val="en-AU"/>
        </w:rPr>
        <w:t xml:space="preserve">, </w:t>
      </w:r>
      <w:r w:rsidR="00962120" w:rsidRPr="00804A12">
        <w:rPr>
          <w:i/>
          <w:iCs/>
          <w:sz w:val="24"/>
          <w:szCs w:val="24"/>
          <w:lang w:val="en-AU"/>
        </w:rPr>
        <w:t>L</w:t>
      </w:r>
      <w:r w:rsidR="00962120" w:rsidRPr="00804A12">
        <w:rPr>
          <w:sz w:val="24"/>
          <w:szCs w:val="24"/>
          <w:lang w:val="en-AU"/>
        </w:rPr>
        <w:t>,</w:t>
      </w:r>
      <w:r w:rsidR="000F38C2" w:rsidRPr="00804A12">
        <w:rPr>
          <w:sz w:val="24"/>
          <w:szCs w:val="24"/>
          <w:lang w:val="en-AU"/>
        </w:rPr>
        <w:t xml:space="preserve"> </w:t>
      </w:r>
      <w:r w:rsidR="000F38C2" w:rsidRPr="00804A12">
        <w:rPr>
          <w:position w:val="-4"/>
          <w:sz w:val="24"/>
          <w:szCs w:val="24"/>
          <w:lang w:val="en-AU"/>
        </w:rPr>
        <w:object w:dxaOrig="180" w:dyaOrig="320" w14:anchorId="7DB2C043">
          <v:shape id="_x0000_i1029" type="#_x0000_t75" style="width:8.25pt;height:13.5pt" o:ole="">
            <v:imagedata r:id="rId21" o:title=""/>
          </v:shape>
          <o:OLEObject Type="Embed" ProgID="Equation.DSMT4" ShapeID="_x0000_i1029" DrawAspect="Content" ObjectID="_1531411494" r:id="rId22"/>
        </w:object>
      </w:r>
      <w:r w:rsidR="00962120" w:rsidRPr="00277FBE">
        <w:rPr>
          <w:sz w:val="24"/>
          <w:szCs w:val="24"/>
          <w:lang w:val="en-AU"/>
        </w:rPr>
        <w:t>and</w:t>
      </w:r>
      <w:r w:rsidR="009447A4" w:rsidRPr="00277FBE">
        <w:rPr>
          <w:sz w:val="24"/>
          <w:szCs w:val="24"/>
          <w:lang w:val="en-AU"/>
        </w:rPr>
        <w:t xml:space="preserve"> </w:t>
      </w:r>
      <w:r w:rsidR="00C178B5" w:rsidRPr="00C178B5">
        <w:rPr>
          <w:i/>
          <w:iCs/>
          <w:sz w:val="24"/>
          <w:szCs w:val="24"/>
          <w:lang w:val="en-AU"/>
        </w:rPr>
        <w:t>ω</w:t>
      </w:r>
      <w:r w:rsidR="00C178B5">
        <w:rPr>
          <w:sz w:val="24"/>
          <w:szCs w:val="24"/>
          <w:lang w:val="en-AU"/>
        </w:rPr>
        <w:t xml:space="preserve"> </w:t>
      </w:r>
      <w:r w:rsidR="00962120" w:rsidRPr="00804A12">
        <w:rPr>
          <w:sz w:val="24"/>
          <w:szCs w:val="24"/>
          <w:lang w:val="en-AU"/>
        </w:rPr>
        <w:t xml:space="preserve">denote resistance, inductance, current and angular </w:t>
      </w:r>
      <w:r w:rsidR="005B14F8" w:rsidRPr="00804A12">
        <w:rPr>
          <w:sz w:val="24"/>
          <w:szCs w:val="24"/>
          <w:lang w:val="en-AU"/>
        </w:rPr>
        <w:t>frequency</w:t>
      </w:r>
      <w:r w:rsidR="00962120" w:rsidRPr="00804A12">
        <w:rPr>
          <w:sz w:val="24"/>
          <w:szCs w:val="24"/>
          <w:lang w:val="en-AU"/>
        </w:rPr>
        <w:t xml:space="preserve">, respectively. </w:t>
      </w:r>
      <w:r w:rsidR="00E040CB">
        <w:rPr>
          <w:sz w:val="24"/>
          <w:szCs w:val="24"/>
          <w:lang w:val="en-AU"/>
        </w:rPr>
        <w:t>Also, s</w:t>
      </w:r>
      <w:r w:rsidR="00E040CB" w:rsidRPr="00804A12">
        <w:rPr>
          <w:sz w:val="24"/>
          <w:szCs w:val="24"/>
          <w:lang w:val="en-AU"/>
        </w:rPr>
        <w:t xml:space="preserve">ubscripts </w:t>
      </w:r>
      <w:r w:rsidR="00962120" w:rsidRPr="00804A12">
        <w:rPr>
          <w:sz w:val="24"/>
          <w:szCs w:val="24"/>
          <w:lang w:val="en-AU"/>
        </w:rPr>
        <w:t xml:space="preserve">of </w:t>
      </w:r>
      <w:r w:rsidR="00962120" w:rsidRPr="00804A12">
        <w:rPr>
          <w:i/>
          <w:iCs/>
          <w:sz w:val="24"/>
          <w:szCs w:val="24"/>
          <w:lang w:val="en-AU"/>
        </w:rPr>
        <w:t>m</w:t>
      </w:r>
      <w:r w:rsidR="00962120" w:rsidRPr="00804A12">
        <w:rPr>
          <w:sz w:val="24"/>
          <w:szCs w:val="24"/>
          <w:lang w:val="en-AU"/>
        </w:rPr>
        <w:t xml:space="preserve">, </w:t>
      </w:r>
      <w:r w:rsidR="00962120" w:rsidRPr="00804A12">
        <w:rPr>
          <w:i/>
          <w:iCs/>
          <w:sz w:val="24"/>
          <w:szCs w:val="24"/>
          <w:lang w:val="en-AU"/>
        </w:rPr>
        <w:t>s</w:t>
      </w:r>
      <w:r w:rsidR="00962120" w:rsidRPr="00804A12">
        <w:rPr>
          <w:sz w:val="24"/>
          <w:szCs w:val="24"/>
          <w:lang w:val="en-AU"/>
        </w:rPr>
        <w:t xml:space="preserve">, and </w:t>
      </w:r>
      <w:r w:rsidR="00962120" w:rsidRPr="00804A12">
        <w:rPr>
          <w:i/>
          <w:iCs/>
          <w:sz w:val="24"/>
          <w:szCs w:val="24"/>
          <w:lang w:val="en-AU"/>
        </w:rPr>
        <w:t>r</w:t>
      </w:r>
      <w:r w:rsidR="00962120" w:rsidRPr="00804A12">
        <w:rPr>
          <w:sz w:val="24"/>
          <w:szCs w:val="24"/>
          <w:lang w:val="en-AU"/>
        </w:rPr>
        <w:t xml:space="preserve"> represent mutual, stator and rotor parameters, respectively. To calculate </w:t>
      </w:r>
      <m:oMath>
        <m:sSub>
          <m:sSubPr>
            <m:ctrlPr>
              <w:rPr>
                <w:rFonts w:ascii="Cambria Math" w:hAnsi="Cambria Math"/>
                <w:sz w:val="24"/>
                <w:szCs w:val="24"/>
                <w:lang w:val="en-AU"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/>
                    <w:i/>
                    <w:sz w:val="24"/>
                    <w:szCs w:val="24"/>
                    <w:lang w:val="en-AU"/>
                  </w:rPr>
                </m:ctrlPr>
              </m:accPr>
              <m:e>
                <m:r>
                  <w:rPr>
                    <w:rFonts w:ascii="Cambria Math" w:hAnsi="Cambria Math"/>
                    <w:sz w:val="24"/>
                    <w:szCs w:val="24"/>
                    <w:lang w:val="en-AU"/>
                  </w:rPr>
                  <m:t>ψ</m:t>
                </m:r>
              </m:e>
            </m:acc>
          </m:e>
          <m:sub>
            <m:r>
              <w:rPr>
                <w:rFonts w:ascii="Cambria Math" w:hAnsi="Cambria Math"/>
                <w:sz w:val="24"/>
                <w:szCs w:val="24"/>
                <w:lang w:val="en-AU"/>
              </w:rPr>
              <m:t>r</m:t>
            </m:r>
          </m:sub>
        </m:sSub>
      </m:oMath>
      <w:r w:rsidR="00C178B5">
        <w:rPr>
          <w:sz w:val="24"/>
          <w:szCs w:val="24"/>
          <w:lang w:val="en-AU"/>
        </w:rPr>
        <w:t xml:space="preserve"> </w:t>
      </w:r>
      <w:r w:rsidR="00962120" w:rsidRPr="00804A12">
        <w:rPr>
          <w:sz w:val="24"/>
          <w:szCs w:val="24"/>
          <w:lang w:val="en-AU"/>
        </w:rPr>
        <w:t xml:space="preserve">in terms of </w:t>
      </w:r>
      <m:oMath>
        <m:sSub>
          <m:sSubPr>
            <m:ctrlPr>
              <w:rPr>
                <w:rFonts w:ascii="Cambria Math" w:eastAsia="Calibri" w:hAnsi="Cambria Math" w:cstheme="majorBidi"/>
                <w:sz w:val="24"/>
                <w:szCs w:val="24"/>
                <w:lang w:val="en-AU"/>
              </w:rPr>
            </m:ctrlPr>
          </m:sSubPr>
          <m:e>
            <m:acc>
              <m:accPr>
                <m:chr m:val="⃗"/>
                <m:ctrlPr>
                  <w:rPr>
                    <w:rFonts w:ascii="Cambria Math" w:eastAsia="Calibri" w:hAnsi="Cambria Math" w:cstheme="majorBidi"/>
                    <w:i/>
                    <w:sz w:val="24"/>
                    <w:szCs w:val="24"/>
                    <w:lang w:val="en-AU"/>
                  </w:rPr>
                </m:ctrlPr>
              </m:accPr>
              <m:e>
                <m:acc>
                  <m:accPr>
                    <m:chr m:val="̇"/>
                    <m:ctrlPr>
                      <w:rPr>
                        <w:rFonts w:ascii="Cambria Math" w:eastAsia="Calibri" w:hAnsi="Cambria Math" w:cstheme="majorBidi"/>
                        <w:i/>
                        <w:sz w:val="24"/>
                        <w:szCs w:val="24"/>
                        <w:lang w:val="en-AU"/>
                      </w:rPr>
                    </m:ctrlPr>
                  </m:accPr>
                  <m:e>
                    <m:r>
                      <w:rPr>
                        <w:rFonts w:ascii="Cambria Math" w:eastAsia="Calibri" w:hAnsi="Cambria Math" w:cstheme="majorBidi"/>
                        <w:sz w:val="24"/>
                        <w:szCs w:val="24"/>
                        <w:lang w:val="en-AU"/>
                      </w:rPr>
                      <m:t>i</m:t>
                    </m:r>
                  </m:e>
                </m:acc>
              </m:e>
            </m:acc>
          </m:e>
          <m:sub>
            <m:r>
              <w:rPr>
                <w:rFonts w:ascii="Cambria Math" w:eastAsia="Calibri" w:hAnsi="Cambria Math" w:cstheme="majorBidi"/>
                <w:sz w:val="24"/>
                <w:szCs w:val="24"/>
                <w:lang w:val="en-AU"/>
              </w:rPr>
              <m:t>r</m:t>
            </m:r>
          </m:sub>
        </m:sSub>
      </m:oMath>
      <w:r w:rsidR="00962120" w:rsidRPr="00804A12">
        <w:rPr>
          <w:sz w:val="24"/>
          <w:szCs w:val="24"/>
          <w:lang w:val="en-AU"/>
        </w:rPr>
        <w:t xml:space="preserve"> </w:t>
      </w:r>
      <w:proofErr w:type="gramStart"/>
      <w:r w:rsidR="00962120" w:rsidRPr="00804A12">
        <w:rPr>
          <w:sz w:val="24"/>
          <w:szCs w:val="24"/>
          <w:lang w:val="en-AU"/>
        </w:rPr>
        <w:t>and</w:t>
      </w:r>
      <w:r w:rsidR="00C178B5">
        <w:rPr>
          <w:sz w:val="24"/>
          <w:szCs w:val="24"/>
          <w:lang w:val="en-AU"/>
        </w:rPr>
        <w:t xml:space="preserve"> </w:t>
      </w:r>
      <w:proofErr w:type="gramEnd"/>
      <m:oMath>
        <m:sSub>
          <m:sSubPr>
            <m:ctrlPr>
              <w:rPr>
                <w:rFonts w:ascii="Cambria Math" w:eastAsia="Calibri" w:hAnsi="Cambria Math" w:cstheme="majorBidi"/>
                <w:sz w:val="24"/>
                <w:szCs w:val="24"/>
                <w:lang w:val="en-AU"/>
              </w:rPr>
            </m:ctrlPr>
          </m:sSubPr>
          <m:e>
            <m:acc>
              <m:accPr>
                <m:chr m:val="⃗"/>
                <m:ctrlPr>
                  <w:rPr>
                    <w:rFonts w:ascii="Cambria Math" w:eastAsia="Calibri" w:hAnsi="Cambria Math" w:cstheme="majorBidi"/>
                    <w:i/>
                    <w:sz w:val="24"/>
                    <w:szCs w:val="24"/>
                    <w:lang w:val="en-AU"/>
                  </w:rPr>
                </m:ctrlPr>
              </m:accPr>
              <m:e>
                <m:r>
                  <w:rPr>
                    <w:rFonts w:ascii="Cambria Math" w:eastAsia="Calibri" w:hAnsi="Cambria Math" w:cstheme="majorBidi"/>
                    <w:sz w:val="24"/>
                    <w:szCs w:val="24"/>
                    <w:lang w:val="en-AU"/>
                  </w:rPr>
                  <m:t>ψ</m:t>
                </m:r>
              </m:e>
            </m:acc>
          </m:e>
          <m:sub>
            <m:r>
              <w:rPr>
                <w:rFonts w:ascii="Cambria Math" w:eastAsia="Calibri" w:hAnsi="Cambria Math" w:cstheme="majorBidi"/>
                <w:sz w:val="24"/>
                <w:szCs w:val="24"/>
                <w:lang w:val="en-AU"/>
              </w:rPr>
              <m:t>s</m:t>
            </m:r>
          </m:sub>
        </m:sSub>
      </m:oMath>
      <w:r w:rsidR="00962120" w:rsidRPr="00804A12">
        <w:rPr>
          <w:sz w:val="24"/>
          <w:szCs w:val="24"/>
          <w:lang w:val="en-AU"/>
        </w:rPr>
        <w:t>, (</w:t>
      </w:r>
      <w:r w:rsidR="00E248D8">
        <w:rPr>
          <w:sz w:val="24"/>
          <w:szCs w:val="24"/>
          <w:lang w:val="en-AU"/>
        </w:rPr>
        <w:t>6</w:t>
      </w:r>
      <w:r w:rsidR="00962120" w:rsidRPr="00804A12">
        <w:rPr>
          <w:sz w:val="24"/>
          <w:szCs w:val="24"/>
          <w:lang w:val="en-AU"/>
        </w:rPr>
        <w:t>) and (</w:t>
      </w:r>
      <w:r w:rsidR="00E248D8">
        <w:rPr>
          <w:sz w:val="24"/>
          <w:szCs w:val="24"/>
          <w:lang w:val="en-AU"/>
        </w:rPr>
        <w:t>7</w:t>
      </w:r>
      <w:r w:rsidR="00962120" w:rsidRPr="00804A12">
        <w:rPr>
          <w:sz w:val="24"/>
          <w:szCs w:val="24"/>
          <w:lang w:val="en-AU"/>
        </w:rPr>
        <w:t>) are used. As a result</w:t>
      </w:r>
      <w:r w:rsidR="00B9229A">
        <w:rPr>
          <w:sz w:val="24"/>
          <w:szCs w:val="24"/>
          <w:lang w:val="en-AU"/>
        </w:rPr>
        <w:t>, we have</w:t>
      </w:r>
      <w:r w:rsidR="00962120" w:rsidRPr="00804A12">
        <w:rPr>
          <w:sz w:val="24"/>
          <w:szCs w:val="24"/>
          <w:lang w:val="en-AU"/>
        </w:rPr>
        <w:t>:</w:t>
      </w:r>
    </w:p>
    <w:p w14:paraId="1500961E" w14:textId="2FBB391F" w:rsidR="00962120" w:rsidRPr="003E1E4C" w:rsidRDefault="00E77A63" w:rsidP="00D66A26">
      <w:pPr>
        <w:pStyle w:val="equation"/>
        <w:spacing w:before="0" w:after="0" w:line="480" w:lineRule="auto"/>
        <w:contextualSpacing/>
        <w:jc w:val="right"/>
        <w:rPr>
          <w:sz w:val="24"/>
          <w:szCs w:val="24"/>
          <w:lang w:val="en-AU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eastAsia="MS Mincho" w:hAnsi="Cambria Math" w:cstheme="majorBidi"/>
                  <w:spacing w:val="-1"/>
                  <w:sz w:val="24"/>
                  <w:szCs w:val="24"/>
                  <w:lang w:val="en-AU"/>
                </w:rPr>
              </m:ctrlPr>
            </m:sSubPr>
            <m:e>
              <m:acc>
                <m:accPr>
                  <m:chr m:val="⃗"/>
                  <m:ctrlPr>
                    <w:rPr>
                      <w:rFonts w:ascii="Cambria Math" w:eastAsia="MS Mincho" w:hAnsi="Cambria Math" w:cstheme="majorBidi"/>
                      <w:i/>
                      <w:sz w:val="24"/>
                      <w:szCs w:val="24"/>
                      <w:lang w:val="en-AU"/>
                    </w:rPr>
                  </m:ctrlPr>
                </m:accPr>
                <m:e>
                  <m:r>
                    <w:rPr>
                      <w:rFonts w:ascii="Cambria Math" w:eastAsia="MS Mincho" w:hAnsi="Cambria Math" w:cstheme="majorBidi"/>
                      <w:sz w:val="24"/>
                      <w:szCs w:val="24"/>
                      <w:lang w:val="en-AU"/>
                    </w:rPr>
                    <m:t>ψ</m:t>
                  </m:r>
                </m:e>
              </m:acc>
            </m:e>
            <m:sub>
              <m:r>
                <w:rPr>
                  <w:rFonts w:ascii="Cambria Math" w:eastAsia="MS Mincho" w:hAnsi="Cambria Math" w:cstheme="majorBidi"/>
                  <w:sz w:val="24"/>
                  <w:szCs w:val="24"/>
                  <w:lang w:val="en-AU"/>
                </w:rPr>
                <m:t>r</m:t>
              </m:r>
            </m:sub>
          </m:sSub>
          <m:r>
            <m:rPr>
              <m:sty m:val="p"/>
            </m:rPr>
            <w:rPr>
              <w:rFonts w:ascii="Cambria Math" w:eastAsia="MS Mincho" w:hAnsi="Cambria Math" w:cstheme="majorBidi"/>
              <w:sz w:val="24"/>
              <w:szCs w:val="24"/>
              <w:lang w:val="en-AU"/>
            </w:rPr>
            <m:t>=</m:t>
          </m:r>
          <m:f>
            <m:fPr>
              <m:ctrlPr>
                <w:rPr>
                  <w:rFonts w:ascii="Cambria Math" w:eastAsia="MS Mincho" w:hAnsi="Cambria Math" w:cstheme="majorBidi"/>
                  <w:spacing w:val="-1"/>
                  <w:sz w:val="24"/>
                  <w:szCs w:val="24"/>
                  <w:lang w:val="en-AU"/>
                </w:rPr>
              </m:ctrlPr>
            </m:fPr>
            <m:num>
              <m:sSub>
                <m:sSubPr>
                  <m:ctrlPr>
                    <w:rPr>
                      <w:rFonts w:ascii="Cambria Math" w:eastAsia="MS Mincho" w:hAnsi="Cambria Math" w:cstheme="majorBidi"/>
                      <w:spacing w:val="-1"/>
                      <w:sz w:val="24"/>
                      <w:szCs w:val="24"/>
                      <w:lang w:val="en-AU"/>
                    </w:rPr>
                  </m:ctrlPr>
                </m:sSubPr>
                <m:e>
                  <m:r>
                    <w:rPr>
                      <w:rFonts w:ascii="Cambria Math" w:eastAsia="MS Mincho" w:hAnsi="Cambria Math" w:cstheme="majorBidi"/>
                      <w:sz w:val="24"/>
                      <w:szCs w:val="24"/>
                      <w:lang w:val="en-AU"/>
                    </w:rPr>
                    <m:t>L</m:t>
                  </m:r>
                </m:e>
                <m:sub>
                  <m:r>
                    <w:rPr>
                      <w:rFonts w:ascii="Cambria Math" w:eastAsia="MS Mincho" w:hAnsi="Cambria Math" w:cstheme="majorBidi"/>
                      <w:sz w:val="24"/>
                      <w:szCs w:val="24"/>
                      <w:lang w:val="en-AU"/>
                    </w:rPr>
                    <m:t>m</m:t>
                  </m:r>
                </m:sub>
              </m:sSub>
              <m:sSub>
                <m:sSubPr>
                  <m:ctrlPr>
                    <w:rPr>
                      <w:rFonts w:ascii="Cambria Math" w:eastAsia="MS Mincho" w:hAnsi="Cambria Math" w:cstheme="majorBidi"/>
                      <w:spacing w:val="-1"/>
                      <w:sz w:val="24"/>
                      <w:szCs w:val="24"/>
                      <w:lang w:val="en-AU"/>
                    </w:rPr>
                  </m:ctrlPr>
                </m:sSubPr>
                <m:e>
                  <m:acc>
                    <m:accPr>
                      <m:chr m:val="⃗"/>
                      <m:ctrlPr>
                        <w:rPr>
                          <w:rFonts w:ascii="Cambria Math" w:eastAsia="MS Mincho" w:hAnsi="Cambria Math" w:cstheme="majorBidi"/>
                          <w:i/>
                          <w:sz w:val="24"/>
                          <w:szCs w:val="24"/>
                          <w:lang w:val="en-AU"/>
                        </w:rPr>
                      </m:ctrlPr>
                    </m:accPr>
                    <m:e>
                      <m:r>
                        <w:rPr>
                          <w:rFonts w:ascii="Cambria Math" w:eastAsia="MS Mincho" w:hAnsi="Cambria Math" w:cstheme="majorBidi"/>
                          <w:sz w:val="24"/>
                          <w:szCs w:val="24"/>
                          <w:lang w:val="en-AU"/>
                        </w:rPr>
                        <m:t>ψ</m:t>
                      </m:r>
                    </m:e>
                  </m:acc>
                </m:e>
                <m:sub>
                  <m:r>
                    <w:rPr>
                      <w:rFonts w:ascii="Cambria Math" w:eastAsia="MS Mincho" w:hAnsi="Cambria Math" w:cstheme="majorBidi"/>
                      <w:sz w:val="24"/>
                      <w:szCs w:val="24"/>
                      <w:lang w:val="en-AU"/>
                    </w:rPr>
                    <m:t>s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="MS Mincho" w:hAnsi="Cambria Math" w:cstheme="majorBidi"/>
                      <w:spacing w:val="-1"/>
                      <w:sz w:val="24"/>
                      <w:szCs w:val="24"/>
                      <w:lang w:val="en-AU"/>
                    </w:rPr>
                  </m:ctrlPr>
                </m:sSubPr>
                <m:e>
                  <m:r>
                    <w:rPr>
                      <w:rFonts w:ascii="Cambria Math" w:eastAsia="MS Mincho" w:hAnsi="Cambria Math" w:cstheme="majorBidi"/>
                      <w:sz w:val="24"/>
                      <w:szCs w:val="24"/>
                      <w:lang w:val="en-AU"/>
                    </w:rPr>
                    <m:t>L</m:t>
                  </m:r>
                </m:e>
                <m:sub>
                  <m:r>
                    <w:rPr>
                      <w:rFonts w:ascii="Cambria Math" w:eastAsia="MS Mincho" w:hAnsi="Cambria Math" w:cstheme="majorBidi"/>
                      <w:sz w:val="24"/>
                      <w:szCs w:val="24"/>
                      <w:lang w:val="en-AU"/>
                    </w:rPr>
                    <m:t>s</m:t>
                  </m:r>
                </m:sub>
              </m:sSub>
            </m:den>
          </m:f>
          <m:r>
            <m:rPr>
              <m:sty m:val="p"/>
            </m:rPr>
            <w:rPr>
              <w:rFonts w:ascii="Cambria Math" w:eastAsia="MS Mincho" w:hAnsi="Cambria Math" w:cstheme="majorBidi"/>
              <w:sz w:val="24"/>
              <w:szCs w:val="24"/>
              <w:lang w:val="en-AU"/>
            </w:rPr>
            <m:t>+</m:t>
          </m:r>
          <m:r>
            <w:rPr>
              <w:rFonts w:ascii="Cambria Math" w:eastAsia="MS Mincho" w:hAnsi="Cambria Math" w:cstheme="majorBidi"/>
              <w:sz w:val="24"/>
              <w:szCs w:val="24"/>
              <w:lang w:val="en-AU"/>
            </w:rPr>
            <m:t>σ</m:t>
          </m:r>
          <m:sSub>
            <m:sSubPr>
              <m:ctrlPr>
                <w:rPr>
                  <w:rFonts w:ascii="Cambria Math" w:eastAsia="Calibri" w:hAnsi="Cambria Math" w:cstheme="majorBidi"/>
                  <w:sz w:val="24"/>
                  <w:szCs w:val="24"/>
                  <w:lang w:val="en-AU"/>
                </w:rPr>
              </m:ctrlPr>
            </m:sSubPr>
            <m:e>
              <m:r>
                <w:rPr>
                  <w:rFonts w:ascii="Cambria Math" w:eastAsia="Calibri" w:hAnsi="Cambria Math" w:cstheme="majorBidi"/>
                  <w:sz w:val="24"/>
                  <w:szCs w:val="24"/>
                  <w:lang w:val="en-AU"/>
                </w:rPr>
                <m:t>L</m:t>
              </m:r>
            </m:e>
            <m:sub>
              <m:r>
                <w:rPr>
                  <w:rFonts w:ascii="Cambria Math" w:eastAsia="Calibri" w:hAnsi="Cambria Math" w:cstheme="majorBidi"/>
                  <w:sz w:val="24"/>
                  <w:szCs w:val="24"/>
                  <w:lang w:val="en-AU"/>
                </w:rPr>
                <m:t>r</m:t>
              </m:r>
            </m:sub>
          </m:sSub>
          <m:sSub>
            <m:sSubPr>
              <m:ctrlPr>
                <w:rPr>
                  <w:rFonts w:ascii="Cambria Math" w:eastAsia="Calibri" w:hAnsi="Cambria Math" w:cstheme="majorBidi"/>
                  <w:sz w:val="24"/>
                  <w:szCs w:val="24"/>
                  <w:lang w:val="en-AU"/>
                </w:rPr>
              </m:ctrlPr>
            </m:sSubPr>
            <m:e>
              <m:acc>
                <m:accPr>
                  <m:chr m:val="⃗"/>
                  <m:ctrlPr>
                    <w:rPr>
                      <w:rFonts w:ascii="Cambria Math" w:eastAsia="Calibri" w:hAnsi="Cambria Math" w:cstheme="majorBidi"/>
                      <w:i/>
                      <w:sz w:val="24"/>
                      <w:szCs w:val="24"/>
                      <w:lang w:val="en-AU"/>
                    </w:rPr>
                  </m:ctrlPr>
                </m:accPr>
                <m:e>
                  <m:acc>
                    <m:accPr>
                      <m:chr m:val="̇"/>
                      <m:ctrlPr>
                        <w:rPr>
                          <w:rFonts w:ascii="Cambria Math" w:eastAsia="Calibri" w:hAnsi="Cambria Math" w:cstheme="majorBidi"/>
                          <w:i/>
                          <w:sz w:val="24"/>
                          <w:szCs w:val="24"/>
                          <w:lang w:val="en-AU"/>
                        </w:rPr>
                      </m:ctrlPr>
                    </m:accPr>
                    <m:e>
                      <m:r>
                        <w:rPr>
                          <w:rFonts w:ascii="Cambria Math" w:eastAsia="Calibri" w:hAnsi="Cambria Math" w:cstheme="majorBidi"/>
                          <w:sz w:val="24"/>
                          <w:szCs w:val="24"/>
                          <w:lang w:val="en-AU"/>
                        </w:rPr>
                        <m:t>i</m:t>
                      </m:r>
                    </m:e>
                  </m:acc>
                </m:e>
              </m:acc>
            </m:e>
            <m:sub>
              <m:r>
                <w:rPr>
                  <w:rFonts w:ascii="Cambria Math" w:eastAsia="Calibri" w:hAnsi="Cambria Math" w:cstheme="majorBidi"/>
                  <w:sz w:val="24"/>
                  <w:szCs w:val="24"/>
                  <w:lang w:val="en-AU"/>
                </w:rPr>
                <m:t>r</m:t>
              </m:r>
            </m:sub>
          </m:sSub>
          <m:r>
            <w:rPr>
              <w:rFonts w:ascii="Cambria Math" w:hAnsi="Cambria Math"/>
              <w:sz w:val="24"/>
              <w:szCs w:val="24"/>
              <w:lang w:val="en-AU"/>
            </w:rPr>
            <m:t xml:space="preserve">                                                                             (8)</m:t>
          </m:r>
        </m:oMath>
      </m:oMathPara>
    </w:p>
    <w:p w14:paraId="528BBF5C" w14:textId="6260568D" w:rsidR="00962120" w:rsidRPr="00804A12" w:rsidRDefault="00C178B5" w:rsidP="00D66A26">
      <w:pPr>
        <w:widowControl w:val="0"/>
        <w:spacing w:line="480" w:lineRule="auto"/>
        <w:jc w:val="both"/>
        <w:rPr>
          <w:sz w:val="24"/>
          <w:szCs w:val="24"/>
          <w:lang w:val="en-AU"/>
        </w:rPr>
      </w:pPr>
      <w:proofErr w:type="gramStart"/>
      <w:r w:rsidRPr="00225825">
        <w:rPr>
          <w:sz w:val="24"/>
          <w:szCs w:val="24"/>
        </w:rPr>
        <w:t>where</w:t>
      </w:r>
      <w:r w:rsidR="001F32F9">
        <w:rPr>
          <w:sz w:val="24"/>
          <w:szCs w:val="24"/>
        </w:rPr>
        <w:t>by</w:t>
      </w:r>
      <w:proofErr w:type="gramEnd"/>
      <w:r w:rsidRPr="00225825">
        <w:rPr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σ</m:t>
        </m:r>
      </m:oMath>
      <w:r w:rsidRPr="00225825">
        <w:rPr>
          <w:sz w:val="24"/>
          <w:szCs w:val="24"/>
        </w:rPr>
        <w:t xml:space="preserve"> is the leakage coefficient, which is equal to</w:t>
      </w:r>
      <w:r>
        <w:rPr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1-</m:t>
        </m:r>
        <m:f>
          <m:fPr>
            <m:type m:val="lin"/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sSubSup>
              <m:sSub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L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m</m:t>
                </m:r>
              </m:sub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bSup>
          </m:num>
          <m:den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L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s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L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r</m:t>
                </m:r>
              </m:sub>
            </m:sSub>
          </m:den>
        </m:f>
      </m:oMath>
      <w:r>
        <w:rPr>
          <w:sz w:val="24"/>
          <w:szCs w:val="24"/>
        </w:rPr>
        <w:t>.</w:t>
      </w:r>
      <w:r w:rsidR="00962120" w:rsidRPr="00804A12">
        <w:rPr>
          <w:sz w:val="24"/>
          <w:szCs w:val="24"/>
          <w:lang w:val="en-AU"/>
        </w:rPr>
        <w:t xml:space="preserve"> Considering (</w:t>
      </w:r>
      <w:r w:rsidR="00E248D8">
        <w:rPr>
          <w:sz w:val="24"/>
          <w:szCs w:val="24"/>
          <w:lang w:val="en-AU"/>
        </w:rPr>
        <w:t>5</w:t>
      </w:r>
      <w:r w:rsidR="00962120" w:rsidRPr="00804A12">
        <w:rPr>
          <w:sz w:val="24"/>
          <w:szCs w:val="24"/>
          <w:lang w:val="en-AU"/>
        </w:rPr>
        <w:t>) and (</w:t>
      </w:r>
      <w:r w:rsidR="00E248D8">
        <w:rPr>
          <w:sz w:val="24"/>
          <w:szCs w:val="24"/>
          <w:lang w:val="en-AU"/>
        </w:rPr>
        <w:t>8</w:t>
      </w:r>
      <w:r w:rsidR="00962120" w:rsidRPr="00804A12">
        <w:rPr>
          <w:sz w:val="24"/>
          <w:szCs w:val="24"/>
          <w:lang w:val="en-AU"/>
        </w:rPr>
        <w:t>), it is concluded that:</w:t>
      </w:r>
    </w:p>
    <w:p w14:paraId="56390AAE" w14:textId="3FA0460E" w:rsidR="00962120" w:rsidRPr="003E1E4C" w:rsidRDefault="00E77A63" w:rsidP="00D66A26">
      <w:pPr>
        <w:pStyle w:val="equation"/>
        <w:spacing w:before="0" w:after="0" w:line="480" w:lineRule="auto"/>
        <w:jc w:val="right"/>
        <w:rPr>
          <w:sz w:val="24"/>
          <w:szCs w:val="24"/>
          <w:lang w:val="en-AU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eastAsia="MS Mincho" w:hAnsi="Cambria Math" w:cstheme="majorBidi"/>
                  <w:spacing w:val="-1"/>
                  <w:sz w:val="24"/>
                  <w:szCs w:val="24"/>
                  <w:lang w:val="en-AU"/>
                </w:rPr>
              </m:ctrlPr>
            </m:sSubPr>
            <m:e>
              <m:acc>
                <m:accPr>
                  <m:chr m:val="⃗"/>
                  <m:ctrlPr>
                    <w:rPr>
                      <w:rFonts w:ascii="Cambria Math" w:eastAsia="MS Mincho" w:hAnsi="Cambria Math" w:cstheme="majorBidi"/>
                      <w:i/>
                      <w:sz w:val="24"/>
                      <w:szCs w:val="24"/>
                      <w:lang w:val="en-AU"/>
                    </w:rPr>
                  </m:ctrlPr>
                </m:accPr>
                <m:e>
                  <m:r>
                    <w:rPr>
                      <w:rFonts w:ascii="Cambria Math" w:eastAsia="MS Mincho" w:hAnsi="Cambria Math" w:cstheme="majorBidi"/>
                      <w:sz w:val="24"/>
                      <w:szCs w:val="24"/>
                      <w:lang w:val="en-AU"/>
                    </w:rPr>
                    <m:t>v</m:t>
                  </m:r>
                </m:e>
              </m:acc>
            </m:e>
            <m:sub>
              <m:r>
                <w:rPr>
                  <w:rFonts w:ascii="Cambria Math" w:eastAsia="MS Mincho" w:hAnsi="Cambria Math" w:cstheme="majorBidi"/>
                  <w:sz w:val="24"/>
                  <w:szCs w:val="24"/>
                  <w:lang w:val="en-AU"/>
                </w:rPr>
                <m:t>r</m:t>
              </m:r>
            </m:sub>
          </m:sSub>
          <m:r>
            <m:rPr>
              <m:sty m:val="p"/>
            </m:rPr>
            <w:rPr>
              <w:rFonts w:ascii="Cambria Math" w:eastAsia="MS Mincho" w:hAnsi="Cambria Math" w:cstheme="majorBidi"/>
              <w:sz w:val="24"/>
              <w:szCs w:val="24"/>
              <w:lang w:val="en-AU"/>
            </w:rPr>
            <m:t>=</m:t>
          </m:r>
          <m:limUpp>
            <m:limUppPr>
              <m:ctrlPr>
                <w:rPr>
                  <w:rFonts w:ascii="Cambria Math" w:eastAsia="MS Mincho" w:hAnsi="Cambria Math" w:cstheme="majorBidi"/>
                  <w:spacing w:val="-1"/>
                  <w:sz w:val="24"/>
                  <w:szCs w:val="24"/>
                  <w:lang w:val="en-AU"/>
                </w:rPr>
              </m:ctrlPr>
            </m:limUppPr>
            <m:e>
              <m:groupChr>
                <m:groupChrPr>
                  <m:chr m:val="⏞"/>
                  <m:pos m:val="top"/>
                  <m:vertJc m:val="bot"/>
                  <m:ctrlPr>
                    <w:rPr>
                      <w:rFonts w:ascii="Cambria Math" w:eastAsia="MS Mincho" w:hAnsi="Cambria Math" w:cstheme="majorBidi"/>
                      <w:spacing w:val="-1"/>
                      <w:sz w:val="24"/>
                      <w:szCs w:val="24"/>
                      <w:lang w:val="en-AU"/>
                    </w:rPr>
                  </m:ctrlPr>
                </m:groupChrPr>
                <m:e>
                  <m:f>
                    <m:fPr>
                      <m:ctrlPr>
                        <w:rPr>
                          <w:rFonts w:ascii="Cambria Math" w:eastAsia="MS Mincho" w:hAnsi="Cambria Math" w:cstheme="majorBidi"/>
                          <w:spacing w:val="-1"/>
                          <w:sz w:val="24"/>
                          <w:szCs w:val="24"/>
                          <w:lang w:val="en-AU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eastAsia="MS Mincho" w:hAnsi="Cambria Math" w:cstheme="majorBidi"/>
                              <w:spacing w:val="-1"/>
                              <w:sz w:val="24"/>
                              <w:szCs w:val="24"/>
                              <w:lang w:val="en-AU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MS Mincho" w:hAnsi="Cambria Math" w:cstheme="majorBidi"/>
                              <w:sz w:val="24"/>
                              <w:szCs w:val="24"/>
                              <w:lang w:val="en-AU"/>
                            </w:rPr>
                            <m:t>L</m:t>
                          </m:r>
                        </m:e>
                        <m:sub>
                          <m:r>
                            <w:rPr>
                              <w:rFonts w:ascii="Cambria Math" w:eastAsia="MS Mincho" w:hAnsi="Cambria Math" w:cstheme="majorBidi"/>
                              <w:sz w:val="24"/>
                              <w:szCs w:val="24"/>
                              <w:lang w:val="en-AU"/>
                            </w:rPr>
                            <m:t>m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eastAsia="MS Mincho" w:hAnsi="Cambria Math" w:cstheme="majorBidi"/>
                              <w:spacing w:val="-1"/>
                              <w:sz w:val="24"/>
                              <w:szCs w:val="24"/>
                              <w:lang w:val="en-AU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MS Mincho" w:hAnsi="Cambria Math" w:cstheme="majorBidi"/>
                              <w:sz w:val="24"/>
                              <w:szCs w:val="24"/>
                              <w:lang w:val="en-AU"/>
                            </w:rPr>
                            <m:t>L</m:t>
                          </m:r>
                        </m:e>
                        <m:sub>
                          <m:r>
                            <w:rPr>
                              <w:rFonts w:ascii="Cambria Math" w:eastAsia="MS Mincho" w:hAnsi="Cambria Math" w:cstheme="majorBidi"/>
                              <w:sz w:val="24"/>
                              <w:szCs w:val="24"/>
                              <w:lang w:val="en-AU"/>
                            </w:rPr>
                            <m:t>s</m:t>
                          </m:r>
                        </m:sub>
                      </m:sSub>
                    </m:den>
                  </m:f>
                  <m:d>
                    <m:dPr>
                      <m:ctrlPr>
                        <w:rPr>
                          <w:rFonts w:ascii="Cambria Math" w:eastAsia="MS Mincho" w:hAnsi="Cambria Math" w:cstheme="majorBidi"/>
                          <w:i/>
                          <w:spacing w:val="-1"/>
                          <w:sz w:val="24"/>
                          <w:szCs w:val="24"/>
                          <w:lang w:val="en-AU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="MS Mincho" w:hAnsi="Cambria Math" w:cstheme="majorBidi"/>
                              <w:spacing w:val="-1"/>
                              <w:sz w:val="24"/>
                              <w:szCs w:val="24"/>
                              <w:lang w:val="en-AU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="MS Mincho" w:hAnsi="Cambria Math" w:cstheme="majorBidi"/>
                              <w:spacing w:val="-1"/>
                              <w:sz w:val="24"/>
                              <w:szCs w:val="24"/>
                              <w:lang w:val="en-AU"/>
                            </w:rPr>
                            <m:t>d</m:t>
                          </m:r>
                        </m:num>
                        <m:den>
                          <m:r>
                            <w:rPr>
                              <w:rFonts w:ascii="Cambria Math" w:eastAsia="MS Mincho" w:hAnsi="Cambria Math" w:cstheme="majorBidi"/>
                              <w:sz w:val="24"/>
                              <w:szCs w:val="24"/>
                              <w:lang w:val="en-AU"/>
                            </w:rPr>
                            <m:t>dt</m:t>
                          </m:r>
                        </m:den>
                      </m:f>
                      <m:r>
                        <w:rPr>
                          <w:rFonts w:ascii="Cambria Math" w:eastAsia="MS Mincho" w:hAnsi="Cambria Math" w:cstheme="majorBidi"/>
                          <w:spacing w:val="-1"/>
                          <w:sz w:val="24"/>
                          <w:szCs w:val="24"/>
                          <w:lang w:val="en-AU"/>
                        </w:rPr>
                        <m:t>-</m:t>
                      </m:r>
                      <m:r>
                        <w:rPr>
                          <w:rFonts w:ascii="Cambria Math" w:eastAsia="Calibri" w:hAnsi="Cambria Math" w:cstheme="majorBidi"/>
                          <w:sz w:val="24"/>
                          <w:szCs w:val="24"/>
                          <w:lang w:val="en-AU"/>
                        </w:rPr>
                        <m:t>j</m:t>
                      </m:r>
                      <m:sSub>
                        <m:sSubPr>
                          <m:ctrlPr>
                            <w:rPr>
                              <w:rFonts w:ascii="Cambria Math" w:hAnsi="Cambria Math" w:cstheme="majorBidi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theme="majorBidi"/>
                              <w:sz w:val="24"/>
                              <w:szCs w:val="24"/>
                            </w:rPr>
                            <m:t>ω</m:t>
                          </m:r>
                        </m:e>
                        <m:sub>
                          <m:r>
                            <w:rPr>
                              <w:rFonts w:ascii="Cambria Math" w:hAnsi="Cambria Math" w:cstheme="majorBidi"/>
                              <w:sz w:val="24"/>
                              <w:szCs w:val="24"/>
                            </w:rPr>
                            <m:t>r</m:t>
                          </m:r>
                        </m:sub>
                      </m:sSub>
                    </m:e>
                  </m:d>
                  <m:sSub>
                    <m:sSubPr>
                      <m:ctrlPr>
                        <w:rPr>
                          <w:rFonts w:ascii="Cambria Math" w:eastAsia="MS Mincho" w:hAnsi="Cambria Math" w:cstheme="majorBidi"/>
                          <w:spacing w:val="-1"/>
                          <w:sz w:val="24"/>
                          <w:szCs w:val="24"/>
                          <w:lang w:val="en-AU"/>
                        </w:rPr>
                      </m:ctrlPr>
                    </m:sSubPr>
                    <m:e>
                      <m:acc>
                        <m:accPr>
                          <m:chr m:val="⃗"/>
                          <m:ctrlPr>
                            <w:rPr>
                              <w:rFonts w:ascii="Cambria Math" w:eastAsia="MS Mincho" w:hAnsi="Cambria Math" w:cstheme="majorBidi"/>
                              <w:i/>
                              <w:sz w:val="24"/>
                              <w:szCs w:val="24"/>
                              <w:lang w:val="en-AU"/>
                            </w:rPr>
                          </m:ctrlPr>
                        </m:accPr>
                        <m:e>
                          <m:r>
                            <w:rPr>
                              <w:rFonts w:ascii="Cambria Math" w:eastAsia="MS Mincho" w:hAnsi="Cambria Math" w:cstheme="majorBidi"/>
                              <w:sz w:val="24"/>
                              <w:szCs w:val="24"/>
                              <w:lang w:val="en-AU"/>
                            </w:rPr>
                            <m:t>ψ</m:t>
                          </m:r>
                        </m:e>
                      </m:acc>
                    </m:e>
                    <m:sub>
                      <m:r>
                        <w:rPr>
                          <w:rFonts w:ascii="Cambria Math" w:eastAsia="MS Mincho" w:hAnsi="Cambria Math" w:cstheme="majorBidi"/>
                          <w:sz w:val="24"/>
                          <w:szCs w:val="24"/>
                          <w:lang w:val="en-AU"/>
                        </w:rPr>
                        <m:t>s</m:t>
                      </m:r>
                    </m:sub>
                  </m:sSub>
                </m:e>
              </m:groupChr>
            </m:e>
            <m:lim>
              <m:sSub>
                <m:sSubPr>
                  <m:ctrlPr>
                    <w:rPr>
                      <w:rFonts w:ascii="Cambria Math" w:eastAsiaTheme="minorEastAsia" w:hAnsi="Cambria Math" w:cstheme="majorBidi"/>
                      <w:i/>
                      <w:sz w:val="24"/>
                      <w:szCs w:val="24"/>
                    </w:rPr>
                  </m:ctrlPr>
                </m:sSubPr>
                <m:e>
                  <m:acc>
                    <m:accPr>
                      <m:chr m:val="⃗"/>
                      <m:ctrlPr>
                        <w:rPr>
                          <w:rFonts w:ascii="Cambria Math" w:eastAsiaTheme="minorEastAsia" w:hAnsi="Cambria Math" w:cstheme="majorBidi"/>
                          <w:i/>
                          <w:sz w:val="24"/>
                          <w:szCs w:val="24"/>
                        </w:rPr>
                      </m:ctrlPr>
                    </m:accPr>
                    <m:e>
                      <m:r>
                        <w:rPr>
                          <w:rFonts w:ascii="Cambria Math" w:eastAsiaTheme="minorEastAsia" w:hAnsi="Cambria Math" w:cstheme="majorBidi"/>
                          <w:sz w:val="24"/>
                          <w:szCs w:val="24"/>
                        </w:rPr>
                        <m:t>v</m:t>
                      </m:r>
                    </m:e>
                  </m:acc>
                </m:e>
                <m:sub>
                  <m:r>
                    <w:rPr>
                      <w:rFonts w:ascii="Cambria Math" w:eastAsiaTheme="minorEastAsia" w:hAnsi="Cambria Math" w:cstheme="majorBidi"/>
                      <w:sz w:val="24"/>
                      <w:szCs w:val="24"/>
                    </w:rPr>
                    <m:t>ro</m:t>
                  </m:r>
                </m:sub>
              </m:sSub>
            </m:lim>
          </m:limUpp>
          <m:r>
            <m:rPr>
              <m:sty m:val="p"/>
            </m:rPr>
            <w:rPr>
              <w:rFonts w:ascii="Cambria Math" w:eastAsia="MS Mincho" w:hAnsi="Cambria Math" w:cstheme="majorBidi"/>
              <w:sz w:val="24"/>
              <w:szCs w:val="24"/>
              <w:lang w:val="en-AU"/>
            </w:rPr>
            <m:t>+</m:t>
          </m:r>
          <m:d>
            <m:dPr>
              <m:ctrlPr>
                <w:rPr>
                  <w:rFonts w:ascii="Cambria Math" w:eastAsia="MS Mincho" w:hAnsi="Cambria Math" w:cstheme="majorBidi"/>
                  <w:sz w:val="24"/>
                  <w:szCs w:val="24"/>
                  <w:lang w:val="en-AU"/>
                </w:rPr>
              </m:ctrlPr>
            </m:dPr>
            <m:e>
              <m:sSub>
                <m:sSubPr>
                  <m:ctrlPr>
                    <w:rPr>
                      <w:rFonts w:ascii="Cambria Math" w:eastAsia="MS Mincho" w:hAnsi="Cambria Math" w:cstheme="majorBidi"/>
                      <w:sz w:val="24"/>
                      <w:szCs w:val="24"/>
                      <w:lang w:val="en-AU"/>
                    </w:rPr>
                  </m:ctrlPr>
                </m:sSubPr>
                <m:e>
                  <m:r>
                    <w:rPr>
                      <w:rFonts w:ascii="Cambria Math" w:eastAsia="MS Mincho" w:hAnsi="Cambria Math" w:cstheme="majorBidi"/>
                      <w:sz w:val="24"/>
                      <w:szCs w:val="24"/>
                      <w:lang w:val="en-AU"/>
                    </w:rPr>
                    <m:t>R</m:t>
                  </m:r>
                </m:e>
                <m:sub>
                  <m:r>
                    <w:rPr>
                      <w:rFonts w:ascii="Cambria Math" w:eastAsia="MS Mincho" w:hAnsi="Cambria Math" w:cstheme="majorBidi"/>
                      <w:sz w:val="24"/>
                      <w:szCs w:val="24"/>
                      <w:lang w:val="en-AU"/>
                    </w:rPr>
                    <m:t>r</m:t>
                  </m:r>
                </m:sub>
              </m:sSub>
              <m:r>
                <m:rPr>
                  <m:sty m:val="p"/>
                </m:rPr>
                <w:rPr>
                  <w:rFonts w:ascii="Cambria Math" w:eastAsia="MS Mincho" w:hAnsi="Cambria Math" w:cstheme="majorBidi"/>
                  <w:sz w:val="24"/>
                  <w:szCs w:val="24"/>
                  <w:lang w:val="en-AU"/>
                </w:rPr>
                <m:t>+</m:t>
              </m:r>
              <m:r>
                <w:rPr>
                  <w:rFonts w:ascii="Cambria Math" w:eastAsia="MS Mincho" w:hAnsi="Cambria Math" w:cstheme="majorBidi"/>
                  <w:sz w:val="24"/>
                  <w:szCs w:val="24"/>
                  <w:lang w:val="en-AU"/>
                </w:rPr>
                <m:t>σ</m:t>
              </m:r>
              <m:sSub>
                <m:sSubPr>
                  <m:ctrlPr>
                    <w:rPr>
                      <w:rFonts w:ascii="Cambria Math" w:eastAsia="MS Mincho" w:hAnsi="Cambria Math" w:cstheme="majorBidi"/>
                      <w:spacing w:val="-1"/>
                      <w:sz w:val="24"/>
                      <w:szCs w:val="24"/>
                      <w:lang w:val="en-AU"/>
                    </w:rPr>
                  </m:ctrlPr>
                </m:sSubPr>
                <m:e>
                  <m:r>
                    <w:rPr>
                      <w:rFonts w:ascii="Cambria Math" w:eastAsia="MS Mincho" w:hAnsi="Cambria Math" w:cstheme="majorBidi"/>
                      <w:sz w:val="24"/>
                      <w:szCs w:val="24"/>
                      <w:lang w:val="en-AU"/>
                    </w:rPr>
                    <m:t>L</m:t>
                  </m:r>
                </m:e>
                <m:sub>
                  <m:r>
                    <w:rPr>
                      <w:rFonts w:ascii="Cambria Math" w:eastAsia="MS Mincho" w:hAnsi="Cambria Math" w:cstheme="majorBidi"/>
                      <w:sz w:val="24"/>
                      <w:szCs w:val="24"/>
                      <w:lang w:val="en-AU"/>
                    </w:rPr>
                    <m:t>r</m:t>
                  </m:r>
                </m:sub>
              </m:sSub>
              <m:r>
                <w:rPr>
                  <w:rFonts w:ascii="Cambria Math" w:eastAsia="MS Mincho" w:hAnsi="Cambria Math" w:cstheme="majorBidi"/>
                  <w:spacing w:val="-1"/>
                  <w:sz w:val="24"/>
                  <w:szCs w:val="24"/>
                  <w:lang w:val="en-AU"/>
                </w:rPr>
                <m:t>(</m:t>
              </m:r>
              <m:f>
                <m:fPr>
                  <m:ctrlPr>
                    <w:rPr>
                      <w:rFonts w:ascii="Cambria Math" w:eastAsia="MS Mincho" w:hAnsi="Cambria Math" w:cstheme="majorBidi"/>
                      <w:spacing w:val="-1"/>
                      <w:sz w:val="24"/>
                      <w:szCs w:val="24"/>
                      <w:lang w:val="en-AU"/>
                    </w:rPr>
                  </m:ctrlPr>
                </m:fPr>
                <m:num>
                  <m:r>
                    <w:rPr>
                      <w:rFonts w:ascii="Cambria Math" w:eastAsia="MS Mincho" w:hAnsi="Cambria Math" w:cstheme="majorBidi"/>
                      <w:sz w:val="24"/>
                      <w:szCs w:val="24"/>
                      <w:lang w:val="en-AU"/>
                    </w:rPr>
                    <m:t>d</m:t>
                  </m:r>
                </m:num>
                <m:den>
                  <m:r>
                    <w:rPr>
                      <w:rFonts w:ascii="Cambria Math" w:eastAsia="MS Mincho" w:hAnsi="Cambria Math" w:cstheme="majorBidi"/>
                      <w:sz w:val="24"/>
                      <w:szCs w:val="24"/>
                      <w:lang w:val="en-AU"/>
                    </w:rPr>
                    <m:t>dt</m:t>
                  </m:r>
                </m:den>
              </m:f>
              <m:r>
                <w:rPr>
                  <w:rFonts w:ascii="Cambria Math" w:eastAsia="MS Mincho" w:hAnsi="Cambria Math" w:cstheme="majorBidi"/>
                  <w:spacing w:val="-1"/>
                  <w:sz w:val="24"/>
                  <w:szCs w:val="24"/>
                  <w:lang w:val="en-AU"/>
                </w:rPr>
                <m:t>-</m:t>
              </m:r>
              <m:r>
                <w:rPr>
                  <w:rFonts w:ascii="Cambria Math" w:eastAsia="Calibri" w:hAnsi="Cambria Math" w:cstheme="majorBidi"/>
                  <w:sz w:val="24"/>
                  <w:szCs w:val="24"/>
                  <w:lang w:val="en-AU"/>
                </w:rPr>
                <m:t>j</m:t>
              </m:r>
              <m:sSub>
                <m:sSubPr>
                  <m:ctrlPr>
                    <w:rPr>
                      <w:rFonts w:ascii="Cambria Math" w:hAnsi="Cambria Math" w:cstheme="majorBidi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  <w:sz w:val="24"/>
                      <w:szCs w:val="24"/>
                    </w:rPr>
                    <m:t>ω</m:t>
                  </m:r>
                </m:e>
                <m:sub>
                  <m:r>
                    <w:rPr>
                      <w:rFonts w:ascii="Cambria Math" w:hAnsi="Cambria Math" w:cstheme="majorBidi"/>
                      <w:sz w:val="24"/>
                      <w:szCs w:val="24"/>
                    </w:rPr>
                    <m:t>r</m:t>
                  </m:r>
                </m:sub>
              </m:sSub>
              <m:r>
                <w:rPr>
                  <w:rFonts w:ascii="Cambria Math" w:eastAsia="MS Mincho" w:hAnsi="Cambria Math" w:cstheme="majorBidi"/>
                  <w:spacing w:val="-1"/>
                  <w:sz w:val="24"/>
                  <w:szCs w:val="24"/>
                  <w:lang w:val="en-AU"/>
                </w:rPr>
                <m:t>)</m:t>
              </m:r>
            </m:e>
          </m:d>
          <m:r>
            <m:rPr>
              <m:sty m:val="p"/>
            </m:rPr>
            <w:rPr>
              <w:rFonts w:ascii="Cambria Math" w:eastAsia="MS Mincho" w:hAnsi="Cambria Math" w:cstheme="majorBidi"/>
              <w:sz w:val="24"/>
              <w:szCs w:val="24"/>
              <w:lang w:val="en-AU"/>
            </w:rPr>
            <m:t xml:space="preserve"> </m:t>
          </m:r>
          <m:sSub>
            <m:sSubPr>
              <m:ctrlPr>
                <w:rPr>
                  <w:rFonts w:ascii="Cambria Math" w:eastAsia="Calibri" w:hAnsi="Cambria Math" w:cstheme="majorBidi"/>
                  <w:sz w:val="24"/>
                  <w:szCs w:val="24"/>
                  <w:lang w:val="en-AU"/>
                </w:rPr>
              </m:ctrlPr>
            </m:sSubPr>
            <m:e>
              <m:acc>
                <m:accPr>
                  <m:chr m:val="⃗"/>
                  <m:ctrlPr>
                    <w:rPr>
                      <w:rFonts w:ascii="Cambria Math" w:eastAsia="Calibri" w:hAnsi="Cambria Math" w:cstheme="majorBidi"/>
                      <w:i/>
                      <w:sz w:val="24"/>
                      <w:szCs w:val="24"/>
                      <w:lang w:val="en-AU"/>
                    </w:rPr>
                  </m:ctrlPr>
                </m:accPr>
                <m:e>
                  <m:acc>
                    <m:accPr>
                      <m:chr m:val="̇"/>
                      <m:ctrlPr>
                        <w:rPr>
                          <w:rFonts w:ascii="Cambria Math" w:eastAsia="Calibri" w:hAnsi="Cambria Math" w:cstheme="majorBidi"/>
                          <w:i/>
                          <w:sz w:val="24"/>
                          <w:szCs w:val="24"/>
                          <w:lang w:val="en-AU"/>
                        </w:rPr>
                      </m:ctrlPr>
                    </m:accPr>
                    <m:e>
                      <m:r>
                        <w:rPr>
                          <w:rFonts w:ascii="Cambria Math" w:eastAsia="Calibri" w:hAnsi="Cambria Math" w:cstheme="majorBidi"/>
                          <w:sz w:val="24"/>
                          <w:szCs w:val="24"/>
                          <w:lang w:val="en-AU"/>
                        </w:rPr>
                        <m:t>i</m:t>
                      </m:r>
                    </m:e>
                  </m:acc>
                </m:e>
              </m:acc>
            </m:e>
            <m:sub>
              <m:r>
                <w:rPr>
                  <w:rFonts w:ascii="Cambria Math" w:eastAsia="Calibri" w:hAnsi="Cambria Math" w:cstheme="majorBidi"/>
                  <w:sz w:val="24"/>
                  <w:szCs w:val="24"/>
                  <w:lang w:val="en-AU"/>
                </w:rPr>
                <m:t>r</m:t>
              </m:r>
            </m:sub>
          </m:sSub>
          <m:r>
            <w:rPr>
              <w:rFonts w:ascii="Cambria Math" w:hAnsi="Cambria Math"/>
              <w:sz w:val="24"/>
              <w:szCs w:val="24"/>
              <w:lang w:val="en-AU"/>
            </w:rPr>
            <m:t xml:space="preserve">                                            (9)</m:t>
          </m:r>
        </m:oMath>
      </m:oMathPara>
    </w:p>
    <w:p w14:paraId="655BA261" w14:textId="0B37D08E" w:rsidR="00962120" w:rsidRPr="000A2704" w:rsidRDefault="00C11B06" w:rsidP="00D66A26">
      <w:pPr>
        <w:pStyle w:val="text0"/>
        <w:ind w:firstLine="0"/>
        <w:rPr>
          <w:lang w:val="en-AU"/>
        </w:rPr>
      </w:pPr>
      <w:proofErr w:type="gramStart"/>
      <w:r w:rsidRPr="000A2704">
        <w:rPr>
          <w:lang w:val="en-AU"/>
        </w:rPr>
        <w:t>where</w:t>
      </w:r>
      <w:r w:rsidR="001F32F9" w:rsidRPr="000A2704">
        <w:rPr>
          <w:lang w:val="en-AU"/>
        </w:rPr>
        <w:t>by</w:t>
      </w:r>
      <w:proofErr w:type="gramEnd"/>
      <w:r w:rsidRPr="000A2704">
        <w:rPr>
          <w:lang w:val="en-AU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v</m:t>
                </m:r>
              </m:e>
            </m:acc>
          </m:e>
          <m:sub>
            <m:r>
              <w:rPr>
                <w:rFonts w:ascii="Cambria Math" w:hAnsi="Cambria Math"/>
              </w:rPr>
              <m:t>ro</m:t>
            </m:r>
          </m:sub>
        </m:sSub>
      </m:oMath>
      <w:r w:rsidRPr="000A2704">
        <w:rPr>
          <w:lang w:val="en-AU"/>
        </w:rPr>
        <w:t xml:space="preserve"> is the rotor voltage during an open circuit condition in which the rotor current, </w:t>
      </w:r>
      <m:oMath>
        <m:sSub>
          <m:sSubPr>
            <m:ctrlPr>
              <w:rPr>
                <w:rFonts w:ascii="Cambria Math" w:eastAsia="Calibri" w:hAnsi="Cambria Math" w:cstheme="majorBidi"/>
                <w:lang w:val="en-AU"/>
              </w:rPr>
            </m:ctrlPr>
          </m:sSubPr>
          <m:e>
            <m:acc>
              <m:accPr>
                <m:chr m:val="⃗"/>
                <m:ctrlPr>
                  <w:rPr>
                    <w:rFonts w:ascii="Cambria Math" w:eastAsia="Calibri" w:hAnsi="Cambria Math" w:cstheme="majorBidi"/>
                    <w:i/>
                    <w:lang w:val="en-AU"/>
                  </w:rPr>
                </m:ctrlPr>
              </m:accPr>
              <m:e>
                <m:acc>
                  <m:accPr>
                    <m:chr m:val="̇"/>
                    <m:ctrlPr>
                      <w:rPr>
                        <w:rFonts w:ascii="Cambria Math" w:eastAsia="Calibri" w:hAnsi="Cambria Math" w:cstheme="majorBidi"/>
                        <w:i/>
                        <w:lang w:val="en-AU"/>
                      </w:rPr>
                    </m:ctrlPr>
                  </m:accPr>
                  <m:e>
                    <m:r>
                      <w:rPr>
                        <w:rFonts w:ascii="Cambria Math" w:eastAsia="Calibri" w:hAnsi="Cambria Math" w:cstheme="majorBidi"/>
                        <w:lang w:val="en-AU"/>
                      </w:rPr>
                      <m:t>i</m:t>
                    </m:r>
                  </m:e>
                </m:acc>
              </m:e>
            </m:acc>
          </m:e>
          <m:sub>
            <m:r>
              <w:rPr>
                <w:rFonts w:ascii="Cambria Math" w:eastAsia="Calibri" w:hAnsi="Cambria Math" w:cstheme="majorBidi"/>
                <w:lang w:val="en-AU"/>
              </w:rPr>
              <m:t>r</m:t>
            </m:r>
          </m:sub>
        </m:sSub>
      </m:oMath>
      <w:r w:rsidRPr="000A2704">
        <w:rPr>
          <w:lang w:val="en-AU"/>
        </w:rPr>
        <w:t xml:space="preserve">, is zero. </w:t>
      </w:r>
      <w:r w:rsidR="00962120" w:rsidRPr="000A2704">
        <w:rPr>
          <w:lang w:val="en-AU"/>
        </w:rPr>
        <w:t>In a rotor reference frame, (</w:t>
      </w:r>
      <w:r w:rsidR="00E248D8" w:rsidRPr="000A2704">
        <w:rPr>
          <w:lang w:val="en-AU"/>
        </w:rPr>
        <w:t>9</w:t>
      </w:r>
      <w:r w:rsidR="00962120" w:rsidRPr="000A2704">
        <w:rPr>
          <w:lang w:val="en-AU"/>
        </w:rPr>
        <w:t>) can be expressed as follows:</w:t>
      </w:r>
    </w:p>
    <w:p w14:paraId="07715608" w14:textId="7798FF6B" w:rsidR="00962120" w:rsidRPr="003E1E4C" w:rsidRDefault="00E77A63" w:rsidP="00D66A26">
      <w:pPr>
        <w:widowControl w:val="0"/>
        <w:spacing w:line="480" w:lineRule="auto"/>
        <w:ind w:firstLine="240"/>
        <w:jc w:val="right"/>
        <w:rPr>
          <w:sz w:val="24"/>
          <w:szCs w:val="24"/>
          <w:lang w:val="en-AU"/>
        </w:rPr>
      </w:pPr>
      <m:oMathPara>
        <m:oMathParaPr>
          <m:jc m:val="right"/>
        </m:oMathParaPr>
        <m:oMath>
          <m:sSubSup>
            <m:sSubSupPr>
              <m:ctrlPr>
                <w:rPr>
                  <w:rFonts w:ascii="Cambria Math" w:eastAsia="MS Mincho" w:hAnsi="Cambria Math" w:cstheme="majorBidi"/>
                  <w:sz w:val="24"/>
                  <w:szCs w:val="24"/>
                  <w:lang w:val="en-AU"/>
                </w:rPr>
              </m:ctrlPr>
            </m:sSubSupPr>
            <m:e>
              <m:acc>
                <m:accPr>
                  <m:chr m:val="⃗"/>
                  <m:ctrlPr>
                    <w:rPr>
                      <w:rFonts w:ascii="Cambria Math" w:eastAsia="MS Mincho" w:hAnsi="Cambria Math" w:cstheme="majorBidi"/>
                      <w:i/>
                      <w:sz w:val="24"/>
                      <w:szCs w:val="24"/>
                      <w:lang w:val="en-AU"/>
                    </w:rPr>
                  </m:ctrlPr>
                </m:accPr>
                <m:e>
                  <m:r>
                    <w:rPr>
                      <w:rFonts w:ascii="Cambria Math" w:eastAsia="MS Mincho" w:hAnsi="Cambria Math" w:cstheme="majorBidi"/>
                      <w:sz w:val="24"/>
                      <w:szCs w:val="24"/>
                      <w:lang w:val="en-AU"/>
                    </w:rPr>
                    <m:t>v</m:t>
                  </m:r>
                </m:e>
              </m:acc>
            </m:e>
            <m:sub>
              <m:r>
                <w:rPr>
                  <w:rFonts w:ascii="Cambria Math" w:eastAsia="MS Mincho" w:hAnsi="Cambria Math" w:cstheme="majorBidi"/>
                  <w:sz w:val="24"/>
                  <w:szCs w:val="24"/>
                  <w:lang w:val="en-AU"/>
                </w:rPr>
                <m:t>r</m:t>
              </m:r>
            </m:sub>
            <m:sup>
              <m:r>
                <w:rPr>
                  <w:rFonts w:ascii="Cambria Math" w:eastAsia="MS Mincho" w:hAnsi="Cambria Math" w:cstheme="majorBidi"/>
                  <w:sz w:val="24"/>
                  <w:szCs w:val="24"/>
                  <w:lang w:val="en-AU"/>
                </w:rPr>
                <m:t>r</m:t>
              </m:r>
            </m:sup>
          </m:sSubSup>
          <m:r>
            <m:rPr>
              <m:sty m:val="p"/>
            </m:rPr>
            <w:rPr>
              <w:rFonts w:ascii="Cambria Math" w:eastAsia="MS Mincho" w:hAnsi="Cambria Math" w:cstheme="majorBidi"/>
              <w:sz w:val="24"/>
              <w:szCs w:val="24"/>
              <w:lang w:val="en-AU"/>
            </w:rPr>
            <m:t>=</m:t>
          </m:r>
          <m:sSubSup>
            <m:sSubSupPr>
              <m:ctrlPr>
                <w:rPr>
                  <w:rFonts w:ascii="Cambria Math" w:eastAsia="MS Mincho" w:hAnsi="Cambria Math" w:cstheme="majorBidi"/>
                  <w:sz w:val="24"/>
                  <w:szCs w:val="24"/>
                  <w:lang w:val="en-AU"/>
                </w:rPr>
              </m:ctrlPr>
            </m:sSubSupPr>
            <m:e>
              <m:acc>
                <m:accPr>
                  <m:chr m:val="⃗"/>
                  <m:ctrlPr>
                    <w:rPr>
                      <w:rFonts w:ascii="Cambria Math" w:eastAsia="MS Mincho" w:hAnsi="Cambria Math" w:cstheme="majorBidi"/>
                      <w:i/>
                      <w:sz w:val="24"/>
                      <w:szCs w:val="24"/>
                      <w:lang w:val="en-AU"/>
                    </w:rPr>
                  </m:ctrlPr>
                </m:accPr>
                <m:e>
                  <m:r>
                    <w:rPr>
                      <w:rFonts w:ascii="Cambria Math" w:eastAsia="MS Mincho" w:hAnsi="Cambria Math" w:cstheme="majorBidi"/>
                      <w:sz w:val="24"/>
                      <w:szCs w:val="24"/>
                      <w:lang w:val="en-AU"/>
                    </w:rPr>
                    <m:t>v</m:t>
                  </m:r>
                </m:e>
              </m:acc>
            </m:e>
            <m:sub>
              <m:r>
                <w:rPr>
                  <w:rFonts w:ascii="Cambria Math" w:eastAsia="MS Mincho" w:hAnsi="Cambria Math" w:cstheme="majorBidi"/>
                  <w:sz w:val="24"/>
                  <w:szCs w:val="24"/>
                  <w:lang w:val="en-AU"/>
                </w:rPr>
                <m:t>ro</m:t>
              </m:r>
            </m:sub>
            <m:sup>
              <m:r>
                <w:rPr>
                  <w:rFonts w:ascii="Cambria Math" w:eastAsia="MS Mincho" w:hAnsi="Cambria Math" w:cstheme="majorBidi"/>
                  <w:sz w:val="24"/>
                  <w:szCs w:val="24"/>
                  <w:lang w:val="en-AU"/>
                </w:rPr>
                <m:t>r</m:t>
              </m:r>
            </m:sup>
          </m:sSubSup>
          <m:r>
            <m:rPr>
              <m:sty m:val="p"/>
            </m:rPr>
            <w:rPr>
              <w:rFonts w:ascii="Cambria Math" w:eastAsia="MS Mincho" w:hAnsi="Cambria Math" w:cstheme="majorBidi"/>
              <w:sz w:val="24"/>
              <w:szCs w:val="24"/>
              <w:lang w:val="en-AU"/>
            </w:rPr>
            <m:t>+</m:t>
          </m:r>
          <m:d>
            <m:dPr>
              <m:ctrlPr>
                <w:rPr>
                  <w:rFonts w:ascii="Cambria Math" w:eastAsia="MS Mincho" w:hAnsi="Cambria Math" w:cstheme="majorBidi"/>
                  <w:sz w:val="24"/>
                  <w:szCs w:val="24"/>
                  <w:lang w:val="en-AU"/>
                </w:rPr>
              </m:ctrlPr>
            </m:dPr>
            <m:e>
              <m:sSub>
                <m:sSubPr>
                  <m:ctrlPr>
                    <w:rPr>
                      <w:rFonts w:ascii="Cambria Math" w:eastAsia="MS Mincho" w:hAnsi="Cambria Math" w:cstheme="majorBidi"/>
                      <w:sz w:val="24"/>
                      <w:szCs w:val="24"/>
                      <w:lang w:val="en-AU"/>
                    </w:rPr>
                  </m:ctrlPr>
                </m:sSubPr>
                <m:e>
                  <m:r>
                    <w:rPr>
                      <w:rFonts w:ascii="Cambria Math" w:eastAsia="MS Mincho" w:hAnsi="Cambria Math" w:cstheme="majorBidi"/>
                      <w:sz w:val="24"/>
                      <w:szCs w:val="24"/>
                      <w:lang w:val="en-AU"/>
                    </w:rPr>
                    <m:t>R</m:t>
                  </m:r>
                </m:e>
                <m:sub>
                  <m:r>
                    <w:rPr>
                      <w:rFonts w:ascii="Cambria Math" w:eastAsia="MS Mincho" w:hAnsi="Cambria Math" w:cstheme="majorBidi"/>
                      <w:sz w:val="24"/>
                      <w:szCs w:val="24"/>
                      <w:lang w:val="en-AU"/>
                    </w:rPr>
                    <m:t>r</m:t>
                  </m:r>
                </m:sub>
              </m:sSub>
              <m:r>
                <m:rPr>
                  <m:sty m:val="p"/>
                </m:rPr>
                <w:rPr>
                  <w:rFonts w:ascii="Cambria Math" w:eastAsia="MS Mincho" w:hAnsi="Cambria Math" w:cstheme="majorBidi"/>
                  <w:sz w:val="24"/>
                  <w:szCs w:val="24"/>
                  <w:lang w:val="en-AU"/>
                </w:rPr>
                <m:t>+</m:t>
              </m:r>
              <m:r>
                <w:rPr>
                  <w:rFonts w:ascii="Cambria Math" w:eastAsia="MS Mincho" w:hAnsi="Cambria Math" w:cstheme="majorBidi"/>
                  <w:sz w:val="24"/>
                  <w:szCs w:val="24"/>
                  <w:lang w:val="en-AU"/>
                </w:rPr>
                <m:t>σ</m:t>
              </m:r>
              <m:sSub>
                <m:sSubPr>
                  <m:ctrlPr>
                    <w:rPr>
                      <w:rFonts w:ascii="Cambria Math" w:eastAsia="MS Mincho" w:hAnsi="Cambria Math" w:cstheme="majorBidi"/>
                      <w:spacing w:val="-1"/>
                      <w:sz w:val="24"/>
                      <w:szCs w:val="24"/>
                      <w:lang w:val="en-AU"/>
                    </w:rPr>
                  </m:ctrlPr>
                </m:sSubPr>
                <m:e>
                  <m:r>
                    <w:rPr>
                      <w:rFonts w:ascii="Cambria Math" w:eastAsia="MS Mincho" w:hAnsi="Cambria Math" w:cstheme="majorBidi"/>
                      <w:sz w:val="24"/>
                      <w:szCs w:val="24"/>
                      <w:lang w:val="en-AU"/>
                    </w:rPr>
                    <m:t>L</m:t>
                  </m:r>
                </m:e>
                <m:sub>
                  <m:r>
                    <w:rPr>
                      <w:rFonts w:ascii="Cambria Math" w:eastAsia="MS Mincho" w:hAnsi="Cambria Math" w:cstheme="majorBidi"/>
                      <w:sz w:val="24"/>
                      <w:szCs w:val="24"/>
                      <w:lang w:val="en-AU"/>
                    </w:rPr>
                    <m:t>r</m:t>
                  </m:r>
                </m:sub>
              </m:sSub>
              <m:f>
                <m:fPr>
                  <m:ctrlPr>
                    <w:rPr>
                      <w:rFonts w:ascii="Cambria Math" w:eastAsia="MS Mincho" w:hAnsi="Cambria Math" w:cstheme="majorBidi"/>
                      <w:spacing w:val="-1"/>
                      <w:sz w:val="24"/>
                      <w:szCs w:val="24"/>
                      <w:lang w:val="en-AU"/>
                    </w:rPr>
                  </m:ctrlPr>
                </m:fPr>
                <m:num>
                  <m:r>
                    <w:rPr>
                      <w:rFonts w:ascii="Cambria Math" w:eastAsia="MS Mincho" w:hAnsi="Cambria Math" w:cstheme="majorBidi"/>
                      <w:sz w:val="24"/>
                      <w:szCs w:val="24"/>
                      <w:lang w:val="en-AU"/>
                    </w:rPr>
                    <m:t>d</m:t>
                  </m:r>
                </m:num>
                <m:den>
                  <m:r>
                    <w:rPr>
                      <w:rFonts w:ascii="Cambria Math" w:eastAsia="MS Mincho" w:hAnsi="Cambria Math" w:cstheme="majorBidi"/>
                      <w:sz w:val="24"/>
                      <w:szCs w:val="24"/>
                      <w:lang w:val="en-AU"/>
                    </w:rPr>
                    <m:t>dt</m:t>
                  </m:r>
                </m:den>
              </m:f>
            </m:e>
          </m:d>
          <m:r>
            <m:rPr>
              <m:sty m:val="p"/>
            </m:rPr>
            <w:rPr>
              <w:rFonts w:ascii="Cambria Math" w:eastAsia="MS Mincho" w:hAnsi="Cambria Math" w:cstheme="majorBidi"/>
              <w:sz w:val="24"/>
              <w:szCs w:val="24"/>
              <w:lang w:val="en-AU"/>
            </w:rPr>
            <m:t xml:space="preserve"> </m:t>
          </m:r>
          <m:sSubSup>
            <m:sSubSupPr>
              <m:ctrlPr>
                <w:rPr>
                  <w:rFonts w:ascii="Cambria Math" w:eastAsia="Calibri" w:hAnsi="Cambria Math" w:cstheme="majorBidi"/>
                  <w:sz w:val="24"/>
                  <w:szCs w:val="24"/>
                  <w:lang w:val="en-AU"/>
                </w:rPr>
              </m:ctrlPr>
            </m:sSubSupPr>
            <m:e>
              <m:acc>
                <m:accPr>
                  <m:chr m:val="⃗"/>
                  <m:ctrlPr>
                    <w:rPr>
                      <w:rFonts w:ascii="Cambria Math" w:eastAsia="Calibri" w:hAnsi="Cambria Math" w:cstheme="majorBidi"/>
                      <w:i/>
                      <w:sz w:val="24"/>
                      <w:szCs w:val="24"/>
                      <w:lang w:val="en-AU"/>
                    </w:rPr>
                  </m:ctrlPr>
                </m:accPr>
                <m:e>
                  <m:acc>
                    <m:accPr>
                      <m:chr m:val="̇"/>
                      <m:ctrlPr>
                        <w:rPr>
                          <w:rFonts w:ascii="Cambria Math" w:eastAsia="Calibri" w:hAnsi="Cambria Math" w:cstheme="majorBidi"/>
                          <w:i/>
                          <w:sz w:val="24"/>
                          <w:szCs w:val="24"/>
                          <w:lang w:val="en-AU"/>
                        </w:rPr>
                      </m:ctrlPr>
                    </m:accPr>
                    <m:e>
                      <m:r>
                        <w:rPr>
                          <w:rFonts w:ascii="Cambria Math" w:eastAsia="Calibri" w:hAnsi="Cambria Math" w:cstheme="majorBidi"/>
                          <w:sz w:val="24"/>
                          <w:szCs w:val="24"/>
                          <w:lang w:val="en-AU"/>
                        </w:rPr>
                        <m:t>i</m:t>
                      </m:r>
                    </m:e>
                  </m:acc>
                </m:e>
              </m:acc>
            </m:e>
            <m:sub>
              <m:r>
                <w:rPr>
                  <w:rFonts w:ascii="Cambria Math" w:eastAsia="Calibri" w:hAnsi="Cambria Math" w:cstheme="majorBidi"/>
                  <w:sz w:val="24"/>
                  <w:szCs w:val="24"/>
                  <w:lang w:val="en-AU"/>
                </w:rPr>
                <m:t>r</m:t>
              </m:r>
            </m:sub>
            <m:sup>
              <m:r>
                <w:rPr>
                  <w:rFonts w:ascii="Cambria Math" w:eastAsia="Calibri" w:hAnsi="Cambria Math" w:cstheme="majorBidi"/>
                  <w:sz w:val="24"/>
                  <w:szCs w:val="24"/>
                  <w:lang w:val="en-AU"/>
                </w:rPr>
                <m:t>r</m:t>
              </m:r>
            </m:sup>
          </m:sSubSup>
          <m:r>
            <w:rPr>
              <w:rFonts w:ascii="Cambria Math" w:hAnsi="Cambria Math"/>
              <w:sz w:val="24"/>
              <w:szCs w:val="24"/>
              <w:lang w:val="en-AU"/>
            </w:rPr>
            <m:t xml:space="preserve">                                                                 (10)</m:t>
          </m:r>
        </m:oMath>
      </m:oMathPara>
    </w:p>
    <w:p w14:paraId="21FE2EE0" w14:textId="0586C2A2" w:rsidR="00962120" w:rsidRPr="000A2704" w:rsidRDefault="00C11B06" w:rsidP="00475BB7">
      <w:pPr>
        <w:widowControl w:val="0"/>
        <w:spacing w:line="480" w:lineRule="auto"/>
        <w:jc w:val="both"/>
        <w:rPr>
          <w:sz w:val="24"/>
          <w:szCs w:val="24"/>
          <w:lang w:val="en-AU"/>
        </w:rPr>
      </w:pPr>
      <w:proofErr w:type="gramStart"/>
      <w:r w:rsidRPr="000A2704">
        <w:rPr>
          <w:sz w:val="24"/>
          <w:szCs w:val="24"/>
          <w:lang w:val="en-AU"/>
        </w:rPr>
        <w:t>where</w:t>
      </w:r>
      <w:r w:rsidR="001F32F9" w:rsidRPr="000A2704">
        <w:rPr>
          <w:sz w:val="24"/>
          <w:szCs w:val="24"/>
          <w:lang w:val="en-AU"/>
        </w:rPr>
        <w:t>by</w:t>
      </w:r>
      <w:r w:rsidRPr="000A2704">
        <w:rPr>
          <w:sz w:val="24"/>
          <w:szCs w:val="24"/>
          <w:lang w:val="en-AU"/>
        </w:rPr>
        <w:t xml:space="preserve"> </w:t>
      </w:r>
      <w:proofErr w:type="gramEnd"/>
      <m:oMath>
        <m:sSubSup>
          <m:sSubSupPr>
            <m:ctrlPr>
              <w:rPr>
                <w:rFonts w:ascii="Cambria Math" w:eastAsia="MS Mincho" w:hAnsi="Cambria Math" w:cstheme="majorBidi"/>
                <w:sz w:val="24"/>
                <w:szCs w:val="24"/>
                <w:lang w:val="en-AU"/>
              </w:rPr>
            </m:ctrlPr>
          </m:sSubSupPr>
          <m:e>
            <m:acc>
              <m:accPr>
                <m:chr m:val="⃗"/>
                <m:ctrlPr>
                  <w:rPr>
                    <w:rFonts w:ascii="Cambria Math" w:eastAsia="MS Mincho" w:hAnsi="Cambria Math" w:cstheme="majorBidi"/>
                    <w:i/>
                    <w:sz w:val="24"/>
                    <w:szCs w:val="24"/>
                    <w:lang w:val="en-AU"/>
                  </w:rPr>
                </m:ctrlPr>
              </m:accPr>
              <m:e>
                <m:r>
                  <w:rPr>
                    <w:rFonts w:ascii="Cambria Math" w:eastAsia="MS Mincho" w:hAnsi="Cambria Math" w:cstheme="majorBidi"/>
                    <w:sz w:val="24"/>
                    <w:szCs w:val="24"/>
                    <w:lang w:val="en-AU"/>
                  </w:rPr>
                  <m:t>v</m:t>
                </m:r>
              </m:e>
            </m:acc>
          </m:e>
          <m:sub>
            <m:r>
              <w:rPr>
                <w:rFonts w:ascii="Cambria Math" w:eastAsia="MS Mincho" w:hAnsi="Cambria Math" w:cstheme="majorBidi"/>
                <w:sz w:val="24"/>
                <w:szCs w:val="24"/>
                <w:lang w:val="en-AU"/>
              </w:rPr>
              <m:t>r</m:t>
            </m:r>
          </m:sub>
          <m:sup>
            <m:r>
              <w:rPr>
                <w:rFonts w:ascii="Cambria Math" w:eastAsia="MS Mincho" w:hAnsi="Cambria Math" w:cstheme="majorBidi"/>
                <w:sz w:val="24"/>
                <w:szCs w:val="24"/>
                <w:lang w:val="en-AU"/>
              </w:rPr>
              <m:t>r</m:t>
            </m:r>
          </m:sup>
        </m:sSubSup>
      </m:oMath>
      <w:r w:rsidRPr="000A2704">
        <w:rPr>
          <w:sz w:val="24"/>
          <w:szCs w:val="24"/>
          <w:lang w:val="en-AU"/>
        </w:rPr>
        <w:t xml:space="preserve">, </w:t>
      </w:r>
      <m:oMath>
        <m:sSubSup>
          <m:sSubSupPr>
            <m:ctrlPr>
              <w:rPr>
                <w:rFonts w:ascii="Cambria Math" w:eastAsia="MS Mincho" w:hAnsi="Cambria Math" w:cstheme="majorBidi"/>
                <w:sz w:val="24"/>
                <w:szCs w:val="24"/>
                <w:lang w:val="en-AU"/>
              </w:rPr>
            </m:ctrlPr>
          </m:sSubSupPr>
          <m:e>
            <m:acc>
              <m:accPr>
                <m:chr m:val="⃗"/>
                <m:ctrlPr>
                  <w:rPr>
                    <w:rFonts w:ascii="Cambria Math" w:eastAsia="MS Mincho" w:hAnsi="Cambria Math" w:cstheme="majorBidi"/>
                    <w:i/>
                    <w:sz w:val="24"/>
                    <w:szCs w:val="24"/>
                    <w:lang w:val="en-AU"/>
                  </w:rPr>
                </m:ctrlPr>
              </m:accPr>
              <m:e>
                <m:r>
                  <w:rPr>
                    <w:rFonts w:ascii="Cambria Math" w:eastAsia="MS Mincho" w:hAnsi="Cambria Math" w:cstheme="majorBidi"/>
                    <w:sz w:val="24"/>
                    <w:szCs w:val="24"/>
                    <w:lang w:val="en-AU"/>
                  </w:rPr>
                  <m:t>v</m:t>
                </m:r>
              </m:e>
            </m:acc>
          </m:e>
          <m:sub>
            <m:r>
              <w:rPr>
                <w:rFonts w:ascii="Cambria Math" w:eastAsia="MS Mincho" w:hAnsi="Cambria Math" w:cstheme="majorBidi"/>
                <w:sz w:val="24"/>
                <w:szCs w:val="24"/>
                <w:lang w:val="en-AU"/>
              </w:rPr>
              <m:t>ro</m:t>
            </m:r>
          </m:sub>
          <m:sup>
            <m:r>
              <w:rPr>
                <w:rFonts w:ascii="Cambria Math" w:eastAsia="MS Mincho" w:hAnsi="Cambria Math" w:cstheme="majorBidi"/>
                <w:sz w:val="24"/>
                <w:szCs w:val="24"/>
                <w:lang w:val="en-AU"/>
              </w:rPr>
              <m:t>r</m:t>
            </m:r>
          </m:sup>
        </m:sSubSup>
      </m:oMath>
      <w:r w:rsidRPr="000A2704">
        <w:rPr>
          <w:sz w:val="24"/>
          <w:szCs w:val="24"/>
          <w:lang w:val="en-AU"/>
        </w:rPr>
        <w:t xml:space="preserve"> and </w:t>
      </w:r>
      <m:oMath>
        <m:sSubSup>
          <m:sSubSupPr>
            <m:ctrlPr>
              <w:rPr>
                <w:rFonts w:ascii="Cambria Math" w:eastAsia="Calibri" w:hAnsi="Cambria Math" w:cstheme="majorBidi"/>
                <w:sz w:val="24"/>
                <w:szCs w:val="24"/>
                <w:lang w:val="en-AU"/>
              </w:rPr>
            </m:ctrlPr>
          </m:sSubSupPr>
          <m:e>
            <m:acc>
              <m:accPr>
                <m:chr m:val="⃗"/>
                <m:ctrlPr>
                  <w:rPr>
                    <w:rFonts w:ascii="Cambria Math" w:eastAsia="Calibri" w:hAnsi="Cambria Math" w:cstheme="majorBidi"/>
                    <w:i/>
                    <w:sz w:val="24"/>
                    <w:szCs w:val="24"/>
                    <w:lang w:val="en-AU"/>
                  </w:rPr>
                </m:ctrlPr>
              </m:accPr>
              <m:e>
                <m:acc>
                  <m:accPr>
                    <m:chr m:val="̇"/>
                    <m:ctrlPr>
                      <w:rPr>
                        <w:rFonts w:ascii="Cambria Math" w:eastAsia="Calibri" w:hAnsi="Cambria Math" w:cstheme="majorBidi"/>
                        <w:i/>
                        <w:sz w:val="24"/>
                        <w:szCs w:val="24"/>
                        <w:lang w:val="en-AU"/>
                      </w:rPr>
                    </m:ctrlPr>
                  </m:accPr>
                  <m:e>
                    <m:r>
                      <w:rPr>
                        <w:rFonts w:ascii="Cambria Math" w:eastAsia="Calibri" w:hAnsi="Cambria Math" w:cstheme="majorBidi"/>
                        <w:sz w:val="24"/>
                        <w:szCs w:val="24"/>
                        <w:lang w:val="en-AU"/>
                      </w:rPr>
                      <m:t>i</m:t>
                    </m:r>
                  </m:e>
                </m:acc>
              </m:e>
            </m:acc>
          </m:e>
          <m:sub>
            <m:r>
              <w:rPr>
                <w:rFonts w:ascii="Cambria Math" w:eastAsia="Calibri" w:hAnsi="Cambria Math" w:cstheme="majorBidi"/>
                <w:sz w:val="24"/>
                <w:szCs w:val="24"/>
                <w:lang w:val="en-AU"/>
              </w:rPr>
              <m:t>r</m:t>
            </m:r>
          </m:sub>
          <m:sup>
            <m:r>
              <w:rPr>
                <w:rFonts w:ascii="Cambria Math" w:eastAsia="Calibri" w:hAnsi="Cambria Math" w:cstheme="majorBidi"/>
                <w:sz w:val="24"/>
                <w:szCs w:val="24"/>
                <w:lang w:val="en-AU"/>
              </w:rPr>
              <m:t>r</m:t>
            </m:r>
          </m:sup>
        </m:sSubSup>
      </m:oMath>
      <w:r w:rsidRPr="000A2704">
        <w:rPr>
          <w:sz w:val="24"/>
          <w:szCs w:val="24"/>
          <w:lang w:val="en-AU"/>
        </w:rPr>
        <w:t xml:space="preserve"> are the rotor voltage, the open circuit rotor voltage and the rotor current all in the rotor reference frame. </w:t>
      </w:r>
      <w:r w:rsidR="00962120" w:rsidRPr="000A2704">
        <w:rPr>
          <w:sz w:val="24"/>
          <w:szCs w:val="24"/>
          <w:lang w:val="en-AU"/>
        </w:rPr>
        <w:t>Considering (</w:t>
      </w:r>
      <w:r w:rsidR="00E248D8" w:rsidRPr="000A2704">
        <w:rPr>
          <w:sz w:val="24"/>
          <w:szCs w:val="24"/>
          <w:lang w:val="en-AU"/>
        </w:rPr>
        <w:t>10</w:t>
      </w:r>
      <w:r w:rsidR="00962120" w:rsidRPr="000A2704">
        <w:rPr>
          <w:sz w:val="24"/>
          <w:szCs w:val="24"/>
          <w:lang w:val="en-AU"/>
        </w:rPr>
        <w:t xml:space="preserve">), the rotor circuit during the grid fault is represented by </w:t>
      </w:r>
      <w:r w:rsidR="00A53966" w:rsidRPr="000A2704">
        <w:rPr>
          <w:sz w:val="24"/>
          <w:szCs w:val="24"/>
          <w:lang w:val="en-AU"/>
        </w:rPr>
        <w:t xml:space="preserve">the </w:t>
      </w:r>
      <w:r w:rsidR="00962120" w:rsidRPr="000A2704">
        <w:rPr>
          <w:sz w:val="24"/>
          <w:szCs w:val="24"/>
          <w:lang w:val="en-AU"/>
        </w:rPr>
        <w:t xml:space="preserve">three-phase AC voltage source of </w:t>
      </w:r>
      <m:oMath>
        <m:sSubSup>
          <m:sSubSupPr>
            <m:ctrlPr>
              <w:rPr>
                <w:rFonts w:ascii="Cambria Math" w:eastAsia="MS Mincho" w:hAnsi="Cambria Math" w:cstheme="majorBidi"/>
                <w:sz w:val="24"/>
                <w:szCs w:val="24"/>
              </w:rPr>
            </m:ctrlPr>
          </m:sSubSupPr>
          <m:e>
            <m:acc>
              <m:accPr>
                <m:chr m:val="⃗"/>
                <m:ctrlPr>
                  <w:rPr>
                    <w:rFonts w:ascii="Cambria Math" w:eastAsia="MS Mincho" w:hAnsi="Cambria Math" w:cstheme="majorBidi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eastAsia="MS Mincho" w:hAnsi="Cambria Math" w:cstheme="majorBidi"/>
                    <w:sz w:val="24"/>
                    <w:szCs w:val="24"/>
                  </w:rPr>
                  <m:t>v</m:t>
                </m:r>
              </m:e>
            </m:acc>
          </m:e>
          <m:sub>
            <m:r>
              <w:rPr>
                <w:rFonts w:ascii="Cambria Math" w:eastAsia="MS Mincho" w:hAnsi="Cambria Math" w:cstheme="majorBidi"/>
                <w:sz w:val="24"/>
                <w:szCs w:val="24"/>
              </w:rPr>
              <m:t>ro</m:t>
            </m:r>
          </m:sub>
          <m:sup>
            <m:r>
              <w:rPr>
                <w:rFonts w:ascii="Cambria Math" w:eastAsia="MS Mincho" w:hAnsi="Cambria Math" w:cstheme="majorBidi"/>
                <w:sz w:val="24"/>
                <w:szCs w:val="24"/>
              </w:rPr>
              <m:t>r</m:t>
            </m:r>
          </m:sup>
        </m:sSubSup>
      </m:oMath>
      <w:r w:rsidR="00962120" w:rsidRPr="000A2704">
        <w:rPr>
          <w:sz w:val="24"/>
          <w:szCs w:val="24"/>
          <w:lang w:val="en-AU"/>
        </w:rPr>
        <w:t xml:space="preserve"> (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en-AU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AU"/>
              </w:rPr>
              <m:t>V</m:t>
            </m:r>
          </m:e>
          <m:sub>
            <m:r>
              <w:rPr>
                <w:rFonts w:ascii="Cambria Math" w:hAnsi="Cambria Math"/>
                <w:sz w:val="24"/>
                <w:szCs w:val="24"/>
                <w:lang w:val="en-AU"/>
              </w:rPr>
              <m:t>r0,a</m:t>
            </m:r>
          </m:sub>
        </m:sSub>
      </m:oMath>
      <w:r w:rsidR="00962120" w:rsidRPr="000A2704">
        <w:rPr>
          <w:sz w:val="24"/>
          <w:szCs w:val="24"/>
          <w:lang w:val="en-AU"/>
        </w:rPr>
        <w:t>,</w:t>
      </w:r>
      <w:r w:rsidR="00F36B8D" w:rsidRPr="000A2704">
        <w:rPr>
          <w:sz w:val="24"/>
          <w:szCs w:val="24"/>
          <w:lang w:val="en-AU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en-AU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AU"/>
              </w:rPr>
              <m:t>V</m:t>
            </m:r>
          </m:e>
          <m:sub>
            <m:r>
              <w:rPr>
                <w:rFonts w:ascii="Cambria Math" w:hAnsi="Cambria Math"/>
                <w:sz w:val="24"/>
                <w:szCs w:val="24"/>
                <w:lang w:val="en-AU"/>
              </w:rPr>
              <m:t>r0,b</m:t>
            </m:r>
          </m:sub>
        </m:sSub>
      </m:oMath>
      <w:r w:rsidR="00C178B5" w:rsidRPr="000A2704">
        <w:rPr>
          <w:sz w:val="24"/>
          <w:szCs w:val="24"/>
          <w:lang w:val="en-AU"/>
        </w:rPr>
        <w:t xml:space="preserve"> </w:t>
      </w:r>
      <w:r w:rsidR="00F36B8D" w:rsidRPr="000A2704">
        <w:rPr>
          <w:sz w:val="24"/>
          <w:szCs w:val="24"/>
          <w:lang w:val="en-AU"/>
        </w:rPr>
        <w:t>and</w:t>
      </w:r>
      <w:r w:rsidR="001834A8" w:rsidRPr="000A2704">
        <w:rPr>
          <w:sz w:val="24"/>
          <w:szCs w:val="24"/>
          <w:lang w:val="en-AU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en-AU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AU"/>
              </w:rPr>
              <m:t>V</m:t>
            </m:r>
          </m:e>
          <m:sub>
            <m:r>
              <w:rPr>
                <w:rFonts w:ascii="Cambria Math" w:hAnsi="Cambria Math"/>
                <w:sz w:val="24"/>
                <w:szCs w:val="24"/>
                <w:lang w:val="en-AU"/>
              </w:rPr>
              <m:t>r0,c</m:t>
            </m:r>
          </m:sub>
        </m:sSub>
      </m:oMath>
      <w:r w:rsidR="001834A8" w:rsidRPr="000A2704">
        <w:rPr>
          <w:sz w:val="24"/>
          <w:szCs w:val="24"/>
          <w:lang w:val="en-AU"/>
        </w:rPr>
        <w:t xml:space="preserve"> in time domain</w:t>
      </w:r>
      <w:r w:rsidR="00962120" w:rsidRPr="000A2704">
        <w:rPr>
          <w:sz w:val="24"/>
          <w:szCs w:val="24"/>
          <w:lang w:val="en-AU"/>
        </w:rPr>
        <w:t>), the transient inductance</w:t>
      </w:r>
      <w:r w:rsidR="00962120" w:rsidRPr="000A2704">
        <w:rPr>
          <w:i/>
          <w:iCs/>
          <w:sz w:val="24"/>
          <w:szCs w:val="24"/>
          <w:lang w:val="en-AU"/>
        </w:rPr>
        <w:t xml:space="preserve"> </w:t>
      </w:r>
      <w:r w:rsidR="00962120" w:rsidRPr="000A2704">
        <w:rPr>
          <w:sz w:val="24"/>
          <w:szCs w:val="24"/>
          <w:lang w:val="en-AU"/>
        </w:rPr>
        <w:t>(</w:t>
      </w:r>
      <w:proofErr w:type="spellStart"/>
      <w:proofErr w:type="gramStart"/>
      <w:r w:rsidR="00962120" w:rsidRPr="000A2704">
        <w:rPr>
          <w:i/>
          <w:iCs/>
          <w:sz w:val="24"/>
          <w:szCs w:val="24"/>
          <w:lang w:val="en-AU"/>
        </w:rPr>
        <w:t>σL</w:t>
      </w:r>
      <w:r w:rsidR="00962120" w:rsidRPr="000A2704">
        <w:rPr>
          <w:i/>
          <w:iCs/>
          <w:sz w:val="24"/>
          <w:szCs w:val="24"/>
          <w:vertAlign w:val="subscript"/>
          <w:lang w:val="en-AU"/>
        </w:rPr>
        <w:t>r</w:t>
      </w:r>
      <w:proofErr w:type="spellEnd"/>
      <w:proofErr w:type="gramEnd"/>
      <w:r w:rsidR="00962120" w:rsidRPr="000A2704">
        <w:rPr>
          <w:sz w:val="24"/>
          <w:szCs w:val="24"/>
          <w:lang w:val="en-AU"/>
        </w:rPr>
        <w:t>) and the rotor resistance (</w:t>
      </w:r>
      <w:r w:rsidR="00962120" w:rsidRPr="000A2704">
        <w:rPr>
          <w:i/>
          <w:iCs/>
          <w:sz w:val="24"/>
          <w:szCs w:val="24"/>
          <w:lang w:val="en-AU"/>
        </w:rPr>
        <w:t>R</w:t>
      </w:r>
      <w:r w:rsidR="00962120" w:rsidRPr="000A2704">
        <w:rPr>
          <w:i/>
          <w:iCs/>
          <w:sz w:val="24"/>
          <w:szCs w:val="24"/>
          <w:vertAlign w:val="subscript"/>
          <w:lang w:val="en-AU"/>
        </w:rPr>
        <w:t>r</w:t>
      </w:r>
      <w:r w:rsidR="00357353" w:rsidRPr="000A2704">
        <w:rPr>
          <w:sz w:val="24"/>
          <w:szCs w:val="24"/>
          <w:lang w:val="en-AU"/>
        </w:rPr>
        <w:t>)</w:t>
      </w:r>
      <w:r w:rsidR="00A53966" w:rsidRPr="000A2704">
        <w:rPr>
          <w:sz w:val="24"/>
          <w:szCs w:val="24"/>
          <w:lang w:val="en-AU"/>
        </w:rPr>
        <w:t>,</w:t>
      </w:r>
      <w:r w:rsidR="00C937DF" w:rsidRPr="000A2704">
        <w:rPr>
          <w:sz w:val="24"/>
          <w:szCs w:val="24"/>
          <w:lang w:val="en-AU"/>
        </w:rPr>
        <w:t xml:space="preserve"> as shown in Fig. 2</w:t>
      </w:r>
      <w:r w:rsidR="00FB1C4F" w:rsidRPr="000A2704">
        <w:rPr>
          <w:sz w:val="24"/>
          <w:szCs w:val="24"/>
          <w:lang w:val="en-AU"/>
        </w:rPr>
        <w:t>(b)</w:t>
      </w:r>
      <w:r w:rsidR="00357353" w:rsidRPr="000A2704">
        <w:rPr>
          <w:sz w:val="24"/>
          <w:szCs w:val="24"/>
          <w:lang w:val="en-AU"/>
        </w:rPr>
        <w:t xml:space="preserve">. </w:t>
      </w:r>
      <w:r w:rsidR="000F650E" w:rsidRPr="000A2704">
        <w:rPr>
          <w:sz w:val="24"/>
          <w:szCs w:val="24"/>
          <w:lang w:val="en-AU"/>
        </w:rPr>
        <w:t xml:space="preserve">According to the fault type, </w:t>
      </w:r>
      <w:r w:rsidR="00A53966" w:rsidRPr="000A2704">
        <w:rPr>
          <w:sz w:val="24"/>
          <w:szCs w:val="24"/>
          <w:lang w:val="en-AU"/>
        </w:rPr>
        <w:t xml:space="preserve">the </w:t>
      </w:r>
      <w:r w:rsidR="000F650E" w:rsidRPr="000A2704">
        <w:rPr>
          <w:sz w:val="24"/>
          <w:szCs w:val="24"/>
          <w:lang w:val="en-AU"/>
        </w:rPr>
        <w:t xml:space="preserve">depth of </w:t>
      </w:r>
      <w:r w:rsidR="00A53966" w:rsidRPr="000A2704">
        <w:rPr>
          <w:sz w:val="24"/>
          <w:szCs w:val="24"/>
          <w:lang w:val="en-AU"/>
        </w:rPr>
        <w:t xml:space="preserve">the </w:t>
      </w:r>
      <w:r w:rsidR="000F650E" w:rsidRPr="000A2704">
        <w:rPr>
          <w:sz w:val="24"/>
          <w:szCs w:val="24"/>
          <w:lang w:val="en-AU"/>
        </w:rPr>
        <w:t xml:space="preserve">voltage sag and the fault </w:t>
      </w:r>
      <w:r w:rsidR="002A73F3" w:rsidRPr="000A2704">
        <w:rPr>
          <w:sz w:val="24"/>
          <w:szCs w:val="24"/>
          <w:lang w:val="en-AU"/>
        </w:rPr>
        <w:t>inception instant</w:t>
      </w:r>
      <w:r w:rsidR="00CD1C1A" w:rsidRPr="000A2704">
        <w:rPr>
          <w:sz w:val="24"/>
          <w:szCs w:val="24"/>
          <w:lang w:val="en-AU"/>
        </w:rPr>
        <w:t>, the maximum rotor over-</w:t>
      </w:r>
      <w:r w:rsidR="000F650E" w:rsidRPr="000A2704">
        <w:rPr>
          <w:sz w:val="24"/>
          <w:szCs w:val="24"/>
          <w:lang w:val="en-AU"/>
        </w:rPr>
        <w:t xml:space="preserve">current will change </w:t>
      </w:r>
      <w:r w:rsidR="00693C1E" w:rsidRPr="000A2704">
        <w:rPr>
          <w:sz w:val="24"/>
          <w:szCs w:val="24"/>
          <w:lang w:val="en-AU"/>
        </w:rPr>
        <w:fldChar w:fldCharType="begin">
          <w:fldData xml:space="preserve">PEVuZE5vdGU+PENpdGU+PEF1dGhvcj5Mb3BlejwvQXV0aG9yPjxZZWFyPk1hci4gMjAwNzwvWWVh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</w:fldData>
        </w:fldChar>
      </w:r>
      <w:r w:rsidR="00027749" w:rsidRPr="000A2704">
        <w:rPr>
          <w:sz w:val="24"/>
          <w:szCs w:val="24"/>
          <w:lang w:val="en-AU"/>
        </w:rPr>
        <w:instrText xml:space="preserve"> ADDIN EN.CITE </w:instrText>
      </w:r>
      <w:r w:rsidR="00027749" w:rsidRPr="000A2704">
        <w:rPr>
          <w:sz w:val="24"/>
          <w:szCs w:val="24"/>
          <w:lang w:val="en-AU"/>
        </w:rPr>
        <w:fldChar w:fldCharType="begin">
          <w:fldData xml:space="preserve">PEVuZE5vdGU+PENpdGU+PEF1dGhvcj5Mb3BlejwvQXV0aG9yPjxZZWFyPk1hci4gMjAwNzwvWWVh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</w:fldData>
        </w:fldChar>
      </w:r>
      <w:r w:rsidR="00027749" w:rsidRPr="000A2704">
        <w:rPr>
          <w:sz w:val="24"/>
          <w:szCs w:val="24"/>
          <w:lang w:val="en-AU"/>
        </w:rPr>
        <w:instrText xml:space="preserve"> ADDIN EN.CITE.DATA </w:instrText>
      </w:r>
      <w:r w:rsidR="00027749" w:rsidRPr="000A2704">
        <w:rPr>
          <w:sz w:val="24"/>
          <w:szCs w:val="24"/>
          <w:lang w:val="en-AU"/>
        </w:rPr>
      </w:r>
      <w:r w:rsidR="00027749" w:rsidRPr="000A2704">
        <w:rPr>
          <w:sz w:val="24"/>
          <w:szCs w:val="24"/>
          <w:lang w:val="en-AU"/>
        </w:rPr>
        <w:fldChar w:fldCharType="end"/>
      </w:r>
      <w:r w:rsidR="00693C1E" w:rsidRPr="000A2704">
        <w:rPr>
          <w:sz w:val="24"/>
          <w:szCs w:val="24"/>
          <w:lang w:val="en-AU"/>
        </w:rPr>
      </w:r>
      <w:r w:rsidR="00693C1E" w:rsidRPr="000A2704">
        <w:rPr>
          <w:sz w:val="24"/>
          <w:szCs w:val="24"/>
          <w:lang w:val="en-AU"/>
        </w:rPr>
        <w:fldChar w:fldCharType="separate"/>
      </w:r>
      <w:r w:rsidR="00CE2D41" w:rsidRPr="000A2704">
        <w:rPr>
          <w:noProof/>
          <w:sz w:val="24"/>
          <w:szCs w:val="24"/>
          <w:lang w:val="en-AU"/>
        </w:rPr>
        <w:t>[3, 4]</w:t>
      </w:r>
      <w:r w:rsidR="00693C1E" w:rsidRPr="000A2704">
        <w:rPr>
          <w:sz w:val="24"/>
          <w:szCs w:val="24"/>
          <w:lang w:val="en-AU"/>
        </w:rPr>
        <w:fldChar w:fldCharType="end"/>
      </w:r>
      <w:r w:rsidR="000F650E" w:rsidRPr="000A2704">
        <w:rPr>
          <w:sz w:val="24"/>
          <w:szCs w:val="24"/>
          <w:lang w:val="en-AU"/>
        </w:rPr>
        <w:t xml:space="preserve">. </w:t>
      </w:r>
      <w:r w:rsidR="00C47239" w:rsidRPr="000A2704">
        <w:rPr>
          <w:sz w:val="24"/>
          <w:szCs w:val="24"/>
          <w:lang w:val="en-AU"/>
        </w:rPr>
        <w:t xml:space="preserve">In this paper, the analysis regarding the three phase fault </w:t>
      </w:r>
      <w:r w:rsidR="00675A7C" w:rsidRPr="000A2704">
        <w:rPr>
          <w:sz w:val="24"/>
          <w:szCs w:val="24"/>
          <w:lang w:val="en-AU"/>
        </w:rPr>
        <w:t>is</w:t>
      </w:r>
      <w:r w:rsidR="00C47239" w:rsidRPr="000A2704">
        <w:rPr>
          <w:sz w:val="24"/>
          <w:szCs w:val="24"/>
          <w:lang w:val="en-AU"/>
        </w:rPr>
        <w:t xml:space="preserve"> discussed.</w:t>
      </w:r>
      <w:r w:rsidR="00475BB7" w:rsidRPr="000A2704">
        <w:rPr>
          <w:sz w:val="24"/>
          <w:szCs w:val="24"/>
          <w:lang w:val="en-AU"/>
        </w:rPr>
        <w:t xml:space="preserve"> I</w:t>
      </w:r>
      <w:r w:rsidR="00C47239" w:rsidRPr="000A2704">
        <w:rPr>
          <w:sz w:val="24"/>
          <w:szCs w:val="24"/>
          <w:lang w:val="en-AU"/>
        </w:rPr>
        <w:t xml:space="preserve">n </w:t>
      </w:r>
      <w:r w:rsidR="00A53966" w:rsidRPr="000A2704">
        <w:rPr>
          <w:sz w:val="24"/>
          <w:szCs w:val="24"/>
          <w:lang w:val="en-AU"/>
        </w:rPr>
        <w:t xml:space="preserve">the </w:t>
      </w:r>
      <w:r w:rsidR="00C47239" w:rsidRPr="000A2704">
        <w:rPr>
          <w:sz w:val="24"/>
          <w:szCs w:val="24"/>
          <w:lang w:val="en-AU"/>
        </w:rPr>
        <w:t xml:space="preserve">three phase fault, </w:t>
      </w:r>
      <m:oMath>
        <m:sSubSup>
          <m:sSubSupPr>
            <m:ctrlPr>
              <w:rPr>
                <w:rFonts w:ascii="Cambria Math" w:eastAsia="MS Mincho" w:hAnsi="Cambria Math" w:cstheme="majorBidi"/>
                <w:sz w:val="24"/>
                <w:szCs w:val="24"/>
              </w:rPr>
            </m:ctrlPr>
          </m:sSubSupPr>
          <m:e>
            <m:acc>
              <m:accPr>
                <m:chr m:val="⃗"/>
                <m:ctrlPr>
                  <w:rPr>
                    <w:rFonts w:ascii="Cambria Math" w:eastAsia="MS Mincho" w:hAnsi="Cambria Math" w:cstheme="majorBidi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eastAsia="MS Mincho" w:hAnsi="Cambria Math" w:cstheme="majorBidi"/>
                    <w:sz w:val="24"/>
                    <w:szCs w:val="24"/>
                  </w:rPr>
                  <m:t>v</m:t>
                </m:r>
              </m:e>
            </m:acc>
          </m:e>
          <m:sub>
            <m:r>
              <w:rPr>
                <w:rFonts w:ascii="Cambria Math" w:eastAsia="MS Mincho" w:hAnsi="Cambria Math" w:cstheme="majorBidi"/>
                <w:sz w:val="24"/>
                <w:szCs w:val="24"/>
              </w:rPr>
              <m:t>ro</m:t>
            </m:r>
          </m:sub>
          <m:sup>
            <m:r>
              <w:rPr>
                <w:rFonts w:ascii="Cambria Math" w:eastAsia="MS Mincho" w:hAnsi="Cambria Math" w:cstheme="majorBidi"/>
                <w:sz w:val="24"/>
                <w:szCs w:val="24"/>
              </w:rPr>
              <m:t>r</m:t>
            </m:r>
          </m:sup>
        </m:sSubSup>
      </m:oMath>
      <w:r w:rsidR="00962120" w:rsidRPr="000A2704">
        <w:rPr>
          <w:sz w:val="24"/>
          <w:szCs w:val="24"/>
          <w:lang w:val="en-AU"/>
        </w:rPr>
        <w:t xml:space="preserve"> is composed of two parts</w:t>
      </w:r>
      <w:r w:rsidR="00A53966" w:rsidRPr="000A2704">
        <w:rPr>
          <w:sz w:val="24"/>
          <w:szCs w:val="24"/>
          <w:lang w:val="en-AU"/>
        </w:rPr>
        <w:t>,</w:t>
      </w:r>
      <w:r w:rsidR="00962120" w:rsidRPr="000A2704">
        <w:rPr>
          <w:sz w:val="24"/>
          <w:szCs w:val="24"/>
          <w:lang w:val="en-AU"/>
        </w:rPr>
        <w:t xml:space="preserve"> as mentioned </w:t>
      </w:r>
      <w:r w:rsidR="008A4524" w:rsidRPr="000A2704">
        <w:rPr>
          <w:sz w:val="24"/>
          <w:szCs w:val="24"/>
          <w:lang w:val="en-AU"/>
        </w:rPr>
        <w:t xml:space="preserve">below </w:t>
      </w:r>
      <w:r w:rsidR="00693C1E" w:rsidRPr="000A2704">
        <w:rPr>
          <w:sz w:val="24"/>
          <w:szCs w:val="24"/>
          <w:lang w:val="en-AU"/>
        </w:rPr>
        <w:fldChar w:fldCharType="begin"/>
      </w:r>
      <w:r w:rsidR="00027749" w:rsidRPr="000A2704">
        <w:rPr>
          <w:sz w:val="24"/>
          <w:szCs w:val="24"/>
          <w:lang w:val="en-AU"/>
        </w:rPr>
        <w:instrText xml:space="preserve"> ADDIN EN.CITE &lt;EndNote&gt;&lt;Cite&gt;&lt;Author&gt;J&lt;/Author&gt;&lt;Year&gt;Jan. 2008&lt;/Year&gt;&lt;RecNum&gt;11&lt;/RecNum&gt;&lt;DisplayText&gt;[4]&lt;/DisplayText&gt;&lt;record&gt;&lt;rec-number&gt;11&lt;/rec-number&gt;&lt;foreign-keys&gt;&lt;key app="EN" db-id="re95faz9pv5zfmeerz5xsd5b590wsazvd0wr" timestamp="1465450874"&gt;11&lt;/key&gt;&lt;/foreign-keys&gt;&lt;ref-type name="Journal Article"&gt;17&lt;/ref-type&gt;&lt;contributors&gt;&lt;authors&gt;&lt;author&gt;J, L.&lt;/author&gt;&lt;author&gt;pez,&lt;/author&gt;&lt;author&gt;E. Gub&lt;/author&gt;&lt;author&gt;P. Sanchis&lt;/author&gt;&lt;author&gt;X. Roboam&lt;/author&gt;&lt;author&gt;L. Marroyo&lt;/author&gt;&lt;/authors&gt;&lt;/contributors&gt;&lt;titles&gt;&lt;title&gt;Wind Turbines Based on Doubly Fed Induction Generator Under Asymmetrical Voltage Dips&lt;/title&gt;&lt;secondary-title&gt;IEEE Trans. Energy Convers.&lt;/secondary-title&gt;&lt;/titles&gt;&lt;periodical&gt;&lt;full-title&gt;IEEE Trans. Energy Convers.&lt;/full-title&gt;&lt;/periodical&gt;&lt;pages&gt;321-330&lt;/pages&gt;&lt;volume&gt;23&lt;/volume&gt;&lt;number&gt;1&lt;/number&gt;&lt;keywords&gt;&lt;keyword&gt;asynchronous generators&lt;/keyword&gt;&lt;keyword&gt;wind power&lt;/keyword&gt;&lt;keyword&gt;wind turbines&lt;/keyword&gt;&lt;keyword&gt;asymmetrical voltage dips&lt;/keyword&gt;&lt;keyword&gt;doubly fed induction generator&lt;/keyword&gt;&lt;keyword&gt;grid disturbances&lt;/keyword&gt;&lt;keyword&gt;wind energy&lt;/keyword&gt;&lt;keyword&gt;wind farms&lt;/keyword&gt;&lt;keyword&gt;Inductance&lt;/keyword&gt;&lt;keyword&gt;Induction generators&lt;/keyword&gt;&lt;keyword&gt;Protection&lt;/keyword&gt;&lt;keyword&gt;Rotors&lt;/keyword&gt;&lt;keyword&gt;Stators&lt;/keyword&gt;&lt;keyword&gt;Voltage fluctuations&lt;/keyword&gt;&lt;keyword&gt;Wind power generation&lt;/keyword&gt;&lt;keyword&gt;Doubly fed induction generator (DFIG)&lt;/keyword&gt;&lt;/keywords&gt;&lt;dates&gt;&lt;year&gt;Jan. 2008&lt;/year&gt;&lt;/dates&gt;&lt;isbn&gt;0885-8969&lt;/isbn&gt;&lt;urls&gt;&lt;/urls&gt;&lt;electronic-resource-num&gt;10.1109/TEC.2007.914317&lt;/electronic-resource-num&gt;&lt;/record&gt;&lt;/Cite&gt;&lt;/EndNote&gt;</w:instrText>
      </w:r>
      <w:r w:rsidR="00693C1E" w:rsidRPr="000A2704">
        <w:rPr>
          <w:sz w:val="24"/>
          <w:szCs w:val="24"/>
          <w:lang w:val="en-AU"/>
        </w:rPr>
        <w:fldChar w:fldCharType="separate"/>
      </w:r>
      <w:r w:rsidR="00CE2D41" w:rsidRPr="000A2704">
        <w:rPr>
          <w:noProof/>
          <w:sz w:val="24"/>
          <w:szCs w:val="24"/>
          <w:lang w:val="en-AU"/>
        </w:rPr>
        <w:t>[4]</w:t>
      </w:r>
      <w:r w:rsidR="00693C1E" w:rsidRPr="000A2704">
        <w:rPr>
          <w:sz w:val="24"/>
          <w:szCs w:val="24"/>
          <w:lang w:val="en-AU"/>
        </w:rPr>
        <w:fldChar w:fldCharType="end"/>
      </w:r>
      <w:r w:rsidR="00962120" w:rsidRPr="000A2704">
        <w:rPr>
          <w:sz w:val="24"/>
          <w:szCs w:val="24"/>
          <w:lang w:val="en-AU"/>
        </w:rPr>
        <w:t>:</w:t>
      </w:r>
    </w:p>
    <w:p w14:paraId="2F59032B" w14:textId="638F135F" w:rsidR="00962120" w:rsidRPr="003E1E4C" w:rsidRDefault="00E77A63" w:rsidP="00D66A26">
      <w:pPr>
        <w:spacing w:line="480" w:lineRule="auto"/>
        <w:jc w:val="right"/>
        <w:rPr>
          <w:sz w:val="24"/>
          <w:szCs w:val="24"/>
          <w:lang w:val="en-AU"/>
        </w:rPr>
      </w:pPr>
      <m:oMathPara>
        <m:oMathParaPr>
          <m:jc m:val="right"/>
        </m:oMathParaPr>
        <m:oMath>
          <m:sSubSup>
            <m:sSubSupPr>
              <m:ctrlPr>
                <w:rPr>
                  <w:rFonts w:ascii="Cambria Math" w:eastAsiaTheme="minorEastAsia" w:hAnsi="Cambria Math" w:cstheme="majorBidi"/>
                  <w:i/>
                  <w:sz w:val="24"/>
                  <w:szCs w:val="24"/>
                </w:rPr>
              </m:ctrlPr>
            </m:sSubSupPr>
            <m:e>
              <m:acc>
                <m:accPr>
                  <m:chr m:val="⃗"/>
                  <m:ctrlPr>
                    <w:rPr>
                      <w:rFonts w:ascii="Cambria Math" w:eastAsiaTheme="minorEastAsia" w:hAnsi="Cambria Math" w:cstheme="majorBidi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Theme="minorEastAsia" w:hAnsi="Cambria Math" w:cstheme="majorBidi"/>
                      <w:sz w:val="24"/>
                      <w:szCs w:val="24"/>
                    </w:rPr>
                    <m:t>v</m:t>
                  </m:r>
                </m:e>
              </m:acc>
            </m:e>
            <m:sub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ro</m:t>
              </m:r>
            </m:sub>
            <m:sup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r</m:t>
              </m:r>
            </m:sup>
          </m:sSubSup>
          <m:r>
            <w:rPr>
              <w:rFonts w:ascii="Cambria Math" w:eastAsiaTheme="minorEastAsia" w:hAnsi="Cambria Math" w:cstheme="majorBidi"/>
              <w:sz w:val="24"/>
              <w:szCs w:val="24"/>
            </w:rPr>
            <m:t>=</m:t>
          </m:r>
          <m:d>
            <m:dPr>
              <m:ctrlPr>
                <w:rPr>
                  <w:rFonts w:ascii="Cambria Math" w:eastAsiaTheme="minorEastAsia" w:hAnsi="Cambria Math" w:cstheme="majorBidi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1-p</m:t>
              </m:r>
            </m:e>
          </m:d>
          <m:sSub>
            <m:sSubPr>
              <m:ctrlPr>
                <w:rPr>
                  <w:rFonts w:ascii="Cambria Math" w:eastAsiaTheme="minorEastAsia" w:hAnsi="Cambria Math" w:cstheme="majorBidi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V</m:t>
              </m:r>
            </m:e>
            <m:sub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s</m:t>
              </m:r>
            </m:sub>
          </m:sSub>
          <m:f>
            <m:fPr>
              <m:ctrlPr>
                <w:rPr>
                  <w:rFonts w:ascii="Cambria Math" w:eastAsiaTheme="minorEastAsia" w:hAnsi="Cambria Math" w:cstheme="majorBidi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 w:cstheme="majorBidi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theme="majorBidi"/>
                      <w:sz w:val="24"/>
                      <w:szCs w:val="24"/>
                    </w:rPr>
                    <m:t>L</m:t>
                  </m:r>
                </m:e>
                <m:sub>
                  <m:r>
                    <w:rPr>
                      <w:rFonts w:ascii="Cambria Math" w:eastAsiaTheme="minorEastAsia" w:hAnsi="Cambria Math" w:cstheme="majorBidi"/>
                      <w:sz w:val="24"/>
                      <w:szCs w:val="24"/>
                    </w:rPr>
                    <m:t>m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 w:cstheme="majorBidi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theme="majorBidi"/>
                      <w:sz w:val="24"/>
                      <w:szCs w:val="24"/>
                    </w:rPr>
                    <m:t>L</m:t>
                  </m:r>
                </m:e>
                <m:sub>
                  <m:r>
                    <w:rPr>
                      <w:rFonts w:ascii="Cambria Math" w:eastAsiaTheme="minorEastAsia" w:hAnsi="Cambria Math" w:cstheme="majorBidi"/>
                      <w:sz w:val="24"/>
                      <w:szCs w:val="24"/>
                    </w:rPr>
                    <m:t>s</m:t>
                  </m:r>
                </m:sub>
              </m:sSub>
            </m:den>
          </m:f>
          <m:r>
            <w:rPr>
              <w:rFonts w:ascii="Cambria Math" w:eastAsiaTheme="minorEastAsia" w:hAnsi="Cambria Math" w:cstheme="majorBidi"/>
              <w:sz w:val="24"/>
              <w:szCs w:val="24"/>
            </w:rPr>
            <m:t>s</m:t>
          </m:r>
          <m:sSup>
            <m:sSupPr>
              <m:ctrlPr>
                <w:rPr>
                  <w:rFonts w:ascii="Cambria Math" w:eastAsiaTheme="minorEastAsia" w:hAnsi="Cambria Math" w:cstheme="majorBidi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theme="majorBidi"/>
                  <w:sz w:val="24"/>
                  <w:szCs w:val="24"/>
                </w:rPr>
                <m:t>e</m:t>
              </m:r>
            </m:e>
            <m:sup>
              <m:r>
                <w:rPr>
                  <w:rFonts w:ascii="Cambria Math" w:hAnsi="Cambria Math" w:cstheme="majorBidi"/>
                  <w:sz w:val="24"/>
                  <w:szCs w:val="24"/>
                </w:rPr>
                <m:t>js</m:t>
              </m:r>
              <m:sSub>
                <m:sSubPr>
                  <m:ctrlPr>
                    <w:rPr>
                      <w:rFonts w:ascii="Cambria Math" w:hAnsi="Cambria Math" w:cstheme="majorBidi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  <w:sz w:val="24"/>
                      <w:szCs w:val="24"/>
                    </w:rPr>
                    <m:t>ω</m:t>
                  </m:r>
                </m:e>
                <m:sub>
                  <m:r>
                    <w:rPr>
                      <w:rFonts w:ascii="Cambria Math" w:hAnsi="Cambria Math" w:cstheme="majorBidi"/>
                      <w:sz w:val="24"/>
                      <w:szCs w:val="24"/>
                    </w:rPr>
                    <m:t>s</m:t>
                  </m:r>
                </m:sub>
              </m:sSub>
              <m:r>
                <w:rPr>
                  <w:rFonts w:ascii="Cambria Math" w:hAnsi="Cambria Math" w:cstheme="majorBidi"/>
                  <w:sz w:val="24"/>
                  <w:szCs w:val="24"/>
                </w:rPr>
                <m:t>t</m:t>
              </m:r>
            </m:sup>
          </m:sSup>
          <m:r>
            <w:rPr>
              <w:rFonts w:ascii="Cambria Math" w:eastAsiaTheme="minorEastAsia" w:hAnsi="Cambria Math" w:cstheme="majorBidi"/>
              <w:sz w:val="24"/>
              <w:szCs w:val="24"/>
            </w:rPr>
            <m:t>-</m:t>
          </m:r>
          <m:f>
            <m:fPr>
              <m:ctrlPr>
                <w:rPr>
                  <w:rFonts w:ascii="Cambria Math" w:eastAsiaTheme="minorEastAsia" w:hAnsi="Cambria Math" w:cstheme="majorBidi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 w:cstheme="majorBidi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theme="majorBidi"/>
                      <w:sz w:val="24"/>
                      <w:szCs w:val="24"/>
                    </w:rPr>
                    <m:t>L</m:t>
                  </m:r>
                </m:e>
                <m:sub>
                  <m:r>
                    <w:rPr>
                      <w:rFonts w:ascii="Cambria Math" w:eastAsiaTheme="minorEastAsia" w:hAnsi="Cambria Math" w:cstheme="majorBidi"/>
                      <w:sz w:val="24"/>
                      <w:szCs w:val="24"/>
                    </w:rPr>
                    <m:t>m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 w:cstheme="majorBidi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theme="majorBidi"/>
                      <w:sz w:val="24"/>
                      <w:szCs w:val="24"/>
                    </w:rPr>
                    <m:t>L</m:t>
                  </m:r>
                </m:e>
                <m:sub>
                  <m:r>
                    <w:rPr>
                      <w:rFonts w:ascii="Cambria Math" w:eastAsiaTheme="minorEastAsia" w:hAnsi="Cambria Math" w:cstheme="majorBidi"/>
                      <w:sz w:val="24"/>
                      <w:szCs w:val="24"/>
                    </w:rPr>
                    <m:t>s</m:t>
                  </m:r>
                </m:sub>
              </m:sSub>
            </m:den>
          </m:f>
          <m:d>
            <m:dPr>
              <m:ctrlPr>
                <w:rPr>
                  <w:rFonts w:ascii="Cambria Math" w:eastAsiaTheme="minorEastAsia" w:hAnsi="Cambria Math" w:cstheme="majorBidi"/>
                  <w:i/>
                  <w:sz w:val="24"/>
                  <w:szCs w:val="24"/>
                </w:rPr>
              </m:ctrlPr>
            </m:dPr>
            <m:e>
              <m:f>
                <m:fPr>
                  <m:ctrlPr>
                    <w:rPr>
                      <w:rFonts w:ascii="Cambria Math" w:eastAsiaTheme="minorEastAsia" w:hAnsi="Cambria Math" w:cstheme="majorBidi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theme="majorBidi"/>
                      <w:sz w:val="24"/>
                      <w:szCs w:val="24"/>
                    </w:rPr>
                    <m:t>1</m:t>
                  </m:r>
                </m:num>
                <m:den>
                  <m:sSub>
                    <m:sSubPr>
                      <m:ctrlPr>
                        <w:rPr>
                          <w:rFonts w:ascii="Cambria Math" w:eastAsiaTheme="minorEastAsia" w:hAnsi="Cambria Math" w:cstheme="majorBidi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theme="majorBidi"/>
                          <w:sz w:val="24"/>
                          <w:szCs w:val="24"/>
                        </w:rPr>
                        <m:t>τ</m:t>
                      </m:r>
                    </m:e>
                    <m:sub>
                      <m:r>
                        <w:rPr>
                          <w:rFonts w:ascii="Cambria Math" w:eastAsiaTheme="minorEastAsia" w:hAnsi="Cambria Math" w:cstheme="majorBidi"/>
                          <w:sz w:val="24"/>
                          <w:szCs w:val="24"/>
                        </w:rPr>
                        <m:t>s</m:t>
                      </m:r>
                    </m:sub>
                  </m:sSub>
                </m:den>
              </m:f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+j</m:t>
              </m:r>
              <m:sSub>
                <m:sSubPr>
                  <m:ctrlPr>
                    <w:rPr>
                      <w:rFonts w:ascii="Cambria Math" w:hAnsi="Cambria Math" w:cstheme="majorBidi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  <w:sz w:val="24"/>
                      <w:szCs w:val="24"/>
                    </w:rPr>
                    <m:t>ω</m:t>
                  </m:r>
                </m:e>
                <m:sub>
                  <m:r>
                    <w:rPr>
                      <w:rFonts w:ascii="Cambria Math" w:hAnsi="Cambria Math" w:cstheme="majorBidi"/>
                      <w:sz w:val="24"/>
                      <w:szCs w:val="24"/>
                    </w:rPr>
                    <m:t>r</m:t>
                  </m:r>
                </m:sub>
              </m:sSub>
            </m:e>
          </m:d>
          <m:f>
            <m:fPr>
              <m:ctrlPr>
                <w:rPr>
                  <w:rFonts w:ascii="Cambria Math" w:eastAsiaTheme="minorEastAsia" w:hAnsi="Cambria Math" w:cstheme="majorBidi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p</m:t>
              </m:r>
              <m:sSub>
                <m:sSubPr>
                  <m:ctrlPr>
                    <w:rPr>
                      <w:rFonts w:ascii="Cambria Math" w:eastAsiaTheme="minorEastAsia" w:hAnsi="Cambria Math" w:cstheme="majorBidi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theme="majorBidi"/>
                      <w:sz w:val="24"/>
                      <w:szCs w:val="24"/>
                    </w:rPr>
                    <m:t>V</m:t>
                  </m:r>
                </m:e>
                <m:sub>
                  <m:r>
                    <w:rPr>
                      <w:rFonts w:ascii="Cambria Math" w:eastAsiaTheme="minorEastAsia" w:hAnsi="Cambria Math" w:cstheme="majorBidi"/>
                      <w:sz w:val="24"/>
                      <w:szCs w:val="24"/>
                    </w:rPr>
                    <m:t>s</m:t>
                  </m:r>
                </m:sub>
              </m:sSub>
            </m:num>
            <m:den>
              <m:r>
                <w:rPr>
                  <w:rFonts w:ascii="Cambria Math" w:hAnsi="Cambria Math" w:cstheme="majorBidi"/>
                  <w:sz w:val="24"/>
                  <w:szCs w:val="24"/>
                </w:rPr>
                <m:t>j</m:t>
              </m:r>
              <m:sSub>
                <m:sSubPr>
                  <m:ctrlPr>
                    <w:rPr>
                      <w:rFonts w:ascii="Cambria Math" w:hAnsi="Cambria Math" w:cstheme="majorBidi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  <w:sz w:val="24"/>
                      <w:szCs w:val="24"/>
                    </w:rPr>
                    <m:t>ω</m:t>
                  </m:r>
                </m:e>
                <m:sub>
                  <m:r>
                    <w:rPr>
                      <w:rFonts w:ascii="Cambria Math" w:hAnsi="Cambria Math" w:cstheme="majorBidi"/>
                      <w:sz w:val="24"/>
                      <w:szCs w:val="24"/>
                    </w:rPr>
                    <m:t>s</m:t>
                  </m:r>
                </m:sub>
              </m:sSub>
            </m:den>
          </m:f>
          <m:sSup>
            <m:sSupPr>
              <m:ctrlPr>
                <w:rPr>
                  <w:rFonts w:ascii="Cambria Math" w:eastAsiaTheme="minorEastAsia" w:hAnsi="Cambria Math" w:cstheme="majorBidi"/>
                  <w:i/>
                  <w:sz w:val="24"/>
                  <w:szCs w:val="24"/>
                </w:rPr>
              </m:ctrlPr>
            </m:sSupPr>
            <m:e>
              <m:sSup>
                <m:sSupPr>
                  <m:ctrlPr>
                    <w:rPr>
                      <w:rFonts w:ascii="Cambria Math" w:hAnsi="Cambria Math" w:cstheme="majorBidi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theme="majorBidi"/>
                      <w:sz w:val="24"/>
                      <w:szCs w:val="24"/>
                    </w:rPr>
                    <m:t>e</m:t>
                  </m:r>
                </m:e>
                <m:sup>
                  <m:r>
                    <w:rPr>
                      <w:rFonts w:ascii="Cambria Math" w:hAnsi="Cambria Math" w:cstheme="majorBidi"/>
                      <w:sz w:val="24"/>
                      <w:szCs w:val="24"/>
                    </w:rPr>
                    <m:t>-j</m:t>
                  </m:r>
                  <m:sSub>
                    <m:sSubPr>
                      <m:ctrlPr>
                        <w:rPr>
                          <w:rFonts w:ascii="Cambria Math" w:hAnsi="Cambria Math" w:cstheme="majorBidi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  <w:sz w:val="24"/>
                          <w:szCs w:val="24"/>
                        </w:rPr>
                        <m:t>ω</m:t>
                      </m:r>
                    </m:e>
                    <m:sub>
                      <m:r>
                        <w:rPr>
                          <w:rFonts w:ascii="Cambria Math" w:hAnsi="Cambria Math" w:cstheme="majorBidi"/>
                          <w:sz w:val="24"/>
                          <w:szCs w:val="24"/>
                        </w:rPr>
                        <m:t>r</m:t>
                      </m:r>
                    </m:sub>
                  </m:sSub>
                  <m:r>
                    <w:rPr>
                      <w:rFonts w:ascii="Cambria Math" w:hAnsi="Cambria Math" w:cstheme="majorBidi"/>
                      <w:sz w:val="24"/>
                      <w:szCs w:val="24"/>
                    </w:rPr>
                    <m:t>t</m:t>
                  </m:r>
                </m:sup>
              </m:sSup>
              <m:r>
                <w:rPr>
                  <w:rFonts w:ascii="Cambria Math" w:hAnsi="Cambria Math" w:cstheme="majorBidi"/>
                  <w:sz w:val="24"/>
                  <w:szCs w:val="24"/>
                </w:rPr>
                <m:t>e</m:t>
              </m:r>
            </m:e>
            <m:sup>
              <m:f>
                <m:fPr>
                  <m:type m:val="skw"/>
                  <m:ctrlPr>
                    <w:rPr>
                      <w:rFonts w:ascii="Cambria Math" w:hAnsi="Cambria Math" w:cstheme="majorBidi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theme="majorBidi"/>
                      <w:sz w:val="24"/>
                      <w:szCs w:val="24"/>
                    </w:rPr>
                    <m:t>-t</m:t>
                  </m:r>
                </m:num>
                <m:den>
                  <m:sSub>
                    <m:sSubPr>
                      <m:ctrlPr>
                        <w:rPr>
                          <w:rFonts w:ascii="Cambria Math" w:eastAsiaTheme="minorEastAsia" w:hAnsi="Cambria Math" w:cstheme="majorBidi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theme="majorBidi"/>
                          <w:sz w:val="24"/>
                          <w:szCs w:val="24"/>
                        </w:rPr>
                        <m:t>τ</m:t>
                      </m:r>
                    </m:e>
                    <m:sub>
                      <m:r>
                        <w:rPr>
                          <w:rFonts w:ascii="Cambria Math" w:eastAsiaTheme="minorEastAsia" w:hAnsi="Cambria Math" w:cstheme="majorBidi"/>
                          <w:sz w:val="24"/>
                          <w:szCs w:val="24"/>
                        </w:rPr>
                        <m:t>s</m:t>
                      </m:r>
                    </m:sub>
                  </m:sSub>
                </m:den>
              </m:f>
            </m:sup>
          </m:sSup>
          <m:r>
            <w:rPr>
              <w:rFonts w:ascii="Cambria Math" w:hAnsi="Cambria Math"/>
              <w:sz w:val="24"/>
              <w:szCs w:val="24"/>
              <w:lang w:val="en-AU"/>
            </w:rPr>
            <m:t xml:space="preserve">                                    (11)</m:t>
          </m:r>
        </m:oMath>
      </m:oMathPara>
    </w:p>
    <w:p w14:paraId="63047CF4" w14:textId="0136D7B8" w:rsidR="00E4736D" w:rsidRDefault="008A4524" w:rsidP="00475BB7">
      <w:pPr>
        <w:widowControl w:val="0"/>
        <w:spacing w:line="480" w:lineRule="auto"/>
        <w:jc w:val="both"/>
        <w:rPr>
          <w:sz w:val="24"/>
          <w:szCs w:val="24"/>
          <w:lang w:val="en-AU"/>
        </w:rPr>
      </w:pPr>
      <w:proofErr w:type="gramStart"/>
      <w:r w:rsidRPr="00610C39">
        <w:rPr>
          <w:sz w:val="24"/>
          <w:szCs w:val="24"/>
          <w:lang w:val="en-AU"/>
        </w:rPr>
        <w:t>where</w:t>
      </w:r>
      <w:r w:rsidR="00A53966">
        <w:rPr>
          <w:sz w:val="24"/>
          <w:szCs w:val="24"/>
          <w:lang w:val="en-AU"/>
        </w:rPr>
        <w:t>by</w:t>
      </w:r>
      <w:proofErr w:type="gramEnd"/>
      <w:r w:rsidRPr="00610C39">
        <w:rPr>
          <w:sz w:val="24"/>
          <w:szCs w:val="24"/>
          <w:lang w:val="en-AU"/>
        </w:rPr>
        <w:t xml:space="preserve"> </w:t>
      </w:r>
      <w:r w:rsidR="000357B6" w:rsidRPr="00610C39">
        <w:rPr>
          <w:i/>
          <w:iCs/>
          <w:sz w:val="24"/>
          <w:szCs w:val="24"/>
          <w:lang w:val="en-AU"/>
        </w:rPr>
        <w:t>p</w:t>
      </w:r>
      <w:r w:rsidR="0033594E" w:rsidRPr="00610C39">
        <w:rPr>
          <w:sz w:val="24"/>
          <w:szCs w:val="24"/>
          <w:lang w:val="en-AU"/>
        </w:rPr>
        <w:t xml:space="preserve">, </w:t>
      </w:r>
      <w:r w:rsidR="0033594E" w:rsidRPr="00610C39">
        <w:rPr>
          <w:i/>
          <w:iCs/>
          <w:sz w:val="24"/>
          <w:szCs w:val="24"/>
          <w:lang w:val="en-AU"/>
        </w:rPr>
        <w:t>V</w:t>
      </w:r>
      <w:r w:rsidR="0033594E" w:rsidRPr="00610C39">
        <w:rPr>
          <w:i/>
          <w:iCs/>
          <w:sz w:val="24"/>
          <w:szCs w:val="24"/>
          <w:vertAlign w:val="subscript"/>
          <w:lang w:val="en-AU"/>
        </w:rPr>
        <w:t>s</w:t>
      </w:r>
      <w:r w:rsidR="0033594E" w:rsidRPr="00610C39">
        <w:rPr>
          <w:sz w:val="24"/>
          <w:szCs w:val="24"/>
          <w:lang w:val="en-AU"/>
        </w:rPr>
        <w:t xml:space="preserve">, and </w:t>
      </w:r>
      <w:proofErr w:type="spellStart"/>
      <w:r w:rsidR="0033594E" w:rsidRPr="00610C39">
        <w:rPr>
          <w:i/>
          <w:iCs/>
          <w:sz w:val="24"/>
          <w:szCs w:val="24"/>
          <w:lang w:val="en-AU"/>
        </w:rPr>
        <w:t>s</w:t>
      </w:r>
      <w:proofErr w:type="spellEnd"/>
      <w:r w:rsidR="0033594E" w:rsidRPr="00610C39">
        <w:rPr>
          <w:sz w:val="24"/>
          <w:szCs w:val="24"/>
          <w:lang w:val="en-AU"/>
        </w:rPr>
        <w:t xml:space="preserve"> are </w:t>
      </w:r>
      <w:r w:rsidRPr="00610C39">
        <w:rPr>
          <w:sz w:val="24"/>
          <w:szCs w:val="24"/>
          <w:lang w:val="en-AU"/>
        </w:rPr>
        <w:t xml:space="preserve">the </w:t>
      </w:r>
      <w:r w:rsidR="0033594E" w:rsidRPr="00610C39">
        <w:rPr>
          <w:sz w:val="24"/>
          <w:szCs w:val="24"/>
          <w:lang w:val="en-AU"/>
        </w:rPr>
        <w:t xml:space="preserve">depth of voltage </w:t>
      </w:r>
      <w:r w:rsidR="00475BB7">
        <w:rPr>
          <w:sz w:val="24"/>
          <w:szCs w:val="24"/>
          <w:lang w:val="en-AU"/>
        </w:rPr>
        <w:t>sag</w:t>
      </w:r>
      <w:r w:rsidR="0033594E" w:rsidRPr="00610C39">
        <w:rPr>
          <w:sz w:val="24"/>
          <w:szCs w:val="24"/>
          <w:lang w:val="en-AU"/>
        </w:rPr>
        <w:t xml:space="preserve"> during the three phase fault, the stator </w:t>
      </w:r>
      <w:r w:rsidR="000C5A90">
        <w:rPr>
          <w:sz w:val="24"/>
          <w:szCs w:val="24"/>
          <w:lang w:val="en-AU"/>
        </w:rPr>
        <w:t xml:space="preserve">or </w:t>
      </w:r>
      <w:r w:rsidR="000C5A90" w:rsidRPr="00676060">
        <w:rPr>
          <w:sz w:val="24"/>
          <w:szCs w:val="24"/>
          <w:lang w:val="en-AU"/>
        </w:rPr>
        <w:t>terminal</w:t>
      </w:r>
      <w:r w:rsidR="000C5A90">
        <w:rPr>
          <w:sz w:val="24"/>
          <w:szCs w:val="24"/>
          <w:lang w:val="en-AU"/>
        </w:rPr>
        <w:t xml:space="preserve"> </w:t>
      </w:r>
      <w:r w:rsidR="0033594E" w:rsidRPr="00610C39">
        <w:rPr>
          <w:sz w:val="24"/>
          <w:szCs w:val="24"/>
          <w:lang w:val="en-AU"/>
        </w:rPr>
        <w:t>constant voltage</w:t>
      </w:r>
      <w:r w:rsidR="000C5A90">
        <w:rPr>
          <w:sz w:val="24"/>
          <w:szCs w:val="24"/>
          <w:lang w:val="en-AU"/>
        </w:rPr>
        <w:t xml:space="preserve"> of </w:t>
      </w:r>
      <w:r w:rsidR="000C5A90" w:rsidRPr="00676060">
        <w:rPr>
          <w:sz w:val="24"/>
          <w:szCs w:val="24"/>
          <w:lang w:val="en-AU"/>
        </w:rPr>
        <w:t>the DIFG</w:t>
      </w:r>
      <w:r w:rsidR="0033594E" w:rsidRPr="00610C39">
        <w:rPr>
          <w:sz w:val="24"/>
          <w:szCs w:val="24"/>
          <w:lang w:val="en-AU"/>
        </w:rPr>
        <w:t xml:space="preserve"> before the fault and the slip</w:t>
      </w:r>
      <w:r w:rsidR="00B9229A">
        <w:rPr>
          <w:sz w:val="24"/>
          <w:szCs w:val="24"/>
          <w:lang w:val="en-AU"/>
        </w:rPr>
        <w:t>, respectively</w:t>
      </w:r>
      <w:r w:rsidR="0033594E" w:rsidRPr="00610C39">
        <w:rPr>
          <w:sz w:val="24"/>
          <w:szCs w:val="24"/>
          <w:lang w:val="en-AU"/>
        </w:rPr>
        <w:t>. Meanwhile, t</w:t>
      </w:r>
      <w:r w:rsidR="00962120" w:rsidRPr="00610C39">
        <w:rPr>
          <w:sz w:val="24"/>
          <w:szCs w:val="24"/>
          <w:lang w:val="en-AU"/>
        </w:rPr>
        <w:t xml:space="preserve">he first part frequency and second part frequency are </w:t>
      </w:r>
      <w:r w:rsidR="00962120" w:rsidRPr="00610C39">
        <w:rPr>
          <w:i/>
          <w:iCs/>
          <w:sz w:val="24"/>
          <w:szCs w:val="24"/>
          <w:lang w:val="en-AU"/>
        </w:rPr>
        <w:t>sω</w:t>
      </w:r>
      <w:r w:rsidR="00962120" w:rsidRPr="00610C39">
        <w:rPr>
          <w:i/>
          <w:iCs/>
          <w:sz w:val="24"/>
          <w:szCs w:val="24"/>
          <w:vertAlign w:val="subscript"/>
          <w:lang w:val="en-AU"/>
        </w:rPr>
        <w:t>s</w:t>
      </w:r>
      <w:r w:rsidR="00962120" w:rsidRPr="00610C39">
        <w:rPr>
          <w:sz w:val="24"/>
          <w:szCs w:val="24"/>
          <w:lang w:val="en-AU"/>
        </w:rPr>
        <w:t xml:space="preserve">, and </w:t>
      </w:r>
      <w:r w:rsidR="00962120" w:rsidRPr="00610C39">
        <w:rPr>
          <w:i/>
          <w:iCs/>
          <w:sz w:val="24"/>
          <w:szCs w:val="24"/>
          <w:lang w:val="en-AU"/>
        </w:rPr>
        <w:t>ω</w:t>
      </w:r>
      <w:r w:rsidR="00962120" w:rsidRPr="00610C39">
        <w:rPr>
          <w:i/>
          <w:iCs/>
          <w:sz w:val="24"/>
          <w:szCs w:val="24"/>
          <w:vertAlign w:val="subscript"/>
          <w:lang w:val="en-AU"/>
        </w:rPr>
        <w:t>r</w:t>
      </w:r>
      <w:r w:rsidR="00962120" w:rsidRPr="00610C39">
        <w:rPr>
          <w:sz w:val="24"/>
          <w:szCs w:val="24"/>
          <w:lang w:val="en-AU"/>
        </w:rPr>
        <w:t xml:space="preserve"> </w:t>
      </w:r>
      <w:r w:rsidR="00B9229A">
        <w:rPr>
          <w:sz w:val="24"/>
          <w:szCs w:val="24"/>
          <w:lang w:val="en-AU"/>
        </w:rPr>
        <w:t>respectively,</w:t>
      </w:r>
      <w:r w:rsidR="00B9229A" w:rsidRPr="00610C39">
        <w:rPr>
          <w:sz w:val="24"/>
          <w:szCs w:val="24"/>
          <w:lang w:val="en-AU"/>
        </w:rPr>
        <w:t xml:space="preserve"> </w:t>
      </w:r>
      <w:r w:rsidR="00962120" w:rsidRPr="00610C39">
        <w:rPr>
          <w:sz w:val="24"/>
          <w:szCs w:val="24"/>
          <w:lang w:val="en-AU"/>
        </w:rPr>
        <w:t xml:space="preserve">with </w:t>
      </w:r>
      <w:r w:rsidR="00A53966">
        <w:rPr>
          <w:sz w:val="24"/>
          <w:szCs w:val="24"/>
          <w:lang w:val="en-AU"/>
        </w:rPr>
        <w:t xml:space="preserve">a </w:t>
      </w:r>
      <w:r w:rsidR="00962120" w:rsidRPr="00610C39">
        <w:rPr>
          <w:sz w:val="24"/>
          <w:szCs w:val="24"/>
          <w:lang w:val="en-AU"/>
        </w:rPr>
        <w:t>decaying time constant of</w:t>
      </w:r>
      <w:r w:rsidR="0033594E" w:rsidRPr="00610C39">
        <w:rPr>
          <w:sz w:val="24"/>
          <w:szCs w:val="24"/>
          <w:lang w:val="en-AU"/>
        </w:rPr>
        <w:t xml:space="preserve"> </w:t>
      </w:r>
      <w:r w:rsidR="00B91D83" w:rsidRPr="00610C39">
        <w:rPr>
          <w:i/>
          <w:iCs/>
          <w:sz w:val="24"/>
          <w:szCs w:val="24"/>
          <w:lang w:val="en-AU"/>
        </w:rPr>
        <w:t>τ</w:t>
      </w:r>
      <w:r w:rsidR="00B91D83" w:rsidRPr="00610C39">
        <w:rPr>
          <w:i/>
          <w:iCs/>
          <w:sz w:val="24"/>
          <w:szCs w:val="24"/>
          <w:vertAlign w:val="subscript"/>
          <w:lang w:val="en-AU"/>
        </w:rPr>
        <w:t>s</w:t>
      </w:r>
      <w:r w:rsidR="00B91D83" w:rsidRPr="00610C39">
        <w:rPr>
          <w:sz w:val="24"/>
          <w:szCs w:val="24"/>
          <w:lang w:val="en-AU"/>
        </w:rPr>
        <w:t>=</w:t>
      </w:r>
      <w:r w:rsidR="00B91D83" w:rsidRPr="00610C39">
        <w:rPr>
          <w:i/>
          <w:iCs/>
          <w:sz w:val="24"/>
          <w:szCs w:val="24"/>
          <w:lang w:val="en-AU"/>
        </w:rPr>
        <w:t>L</w:t>
      </w:r>
      <w:r w:rsidR="00B91D83" w:rsidRPr="00610C39">
        <w:rPr>
          <w:i/>
          <w:iCs/>
          <w:sz w:val="24"/>
          <w:szCs w:val="24"/>
          <w:vertAlign w:val="subscript"/>
          <w:lang w:val="en-AU"/>
        </w:rPr>
        <w:t>s</w:t>
      </w:r>
      <w:r w:rsidR="00B91D83" w:rsidRPr="00610C39">
        <w:rPr>
          <w:sz w:val="24"/>
          <w:szCs w:val="24"/>
          <w:lang w:val="en-AU"/>
        </w:rPr>
        <w:t>/</w:t>
      </w:r>
      <w:proofErr w:type="spellStart"/>
      <w:r w:rsidR="00B91D83" w:rsidRPr="00610C39">
        <w:rPr>
          <w:i/>
          <w:iCs/>
          <w:sz w:val="24"/>
          <w:szCs w:val="24"/>
          <w:lang w:val="en-AU"/>
        </w:rPr>
        <w:t>R</w:t>
      </w:r>
      <w:r w:rsidR="00B91D83" w:rsidRPr="00610C39">
        <w:rPr>
          <w:i/>
          <w:iCs/>
          <w:sz w:val="24"/>
          <w:szCs w:val="24"/>
          <w:vertAlign w:val="subscript"/>
          <w:lang w:val="en-AU"/>
        </w:rPr>
        <w:t>s</w:t>
      </w:r>
      <w:proofErr w:type="spellEnd"/>
      <w:r w:rsidR="00E4736D">
        <w:rPr>
          <w:sz w:val="24"/>
          <w:szCs w:val="24"/>
          <w:lang w:val="en-AU"/>
        </w:rPr>
        <w:t>.</w:t>
      </w:r>
    </w:p>
    <w:p w14:paraId="04DB6084" w14:textId="47E39760" w:rsidR="00962120" w:rsidRDefault="00B9229A" w:rsidP="00475BB7">
      <w:pPr>
        <w:pStyle w:val="text0"/>
        <w:rPr>
          <w:lang w:val="en-AU"/>
        </w:rPr>
      </w:pPr>
      <w:r w:rsidRPr="00B9229A">
        <w:rPr>
          <w:lang w:val="en-AU" w:bidi="fa-IR"/>
        </w:rPr>
        <w:t>The DC link current</w:t>
      </w:r>
      <w:r w:rsidR="00962120" w:rsidRPr="00B9229A">
        <w:rPr>
          <w:lang w:val="en-AU"/>
        </w:rPr>
        <w:t xml:space="preserve"> can</w:t>
      </w:r>
      <w:r w:rsidR="00962120" w:rsidRPr="00610C39">
        <w:rPr>
          <w:lang w:val="en-AU"/>
        </w:rPr>
        <w:t xml:space="preserve"> be expressed in the basis of AC side currents and switching states as follows </w:t>
      </w:r>
      <w:r w:rsidR="00693C1E">
        <w:rPr>
          <w:lang w:val="en-AU"/>
        </w:rPr>
        <w:fldChar w:fldCharType="begin"/>
      </w:r>
      <w:r w:rsidR="00027749">
        <w:rPr>
          <w:lang w:val="en-AU"/>
        </w:rPr>
        <w:instrText xml:space="preserve"> ADDIN EN.CITE &lt;EndNote&gt;&lt;Cite&gt;&lt;Author&gt;Keyhani&lt;/Author&gt;&lt;Year&gt;2012&lt;/Year&gt;&lt;RecNum&gt;28&lt;/RecNum&gt;&lt;DisplayText&gt;[39]&lt;/DisplayText&gt;&lt;record&gt;&lt;rec-number&gt;28&lt;/rec-number&gt;&lt;foreign-keys&gt;&lt;key app="EN" db-id="re95faz9pv5zfmeerz5xsd5b590wsazvd0wr" timestamp="1465451776"&gt;28&lt;/key&gt;&lt;/foreign-keys&gt;&lt;ref-type name="Book"&gt;6&lt;/ref-type&gt;&lt;contributors&gt;&lt;authors&gt;&lt;author&gt;Keyhani, Ali&lt;/author&gt;&lt;author&gt;Marwali, Muhammad&lt;/author&gt;&lt;/authors&gt;&lt;/contributors&gt;&lt;titles&gt;&lt;title&gt;Smart power grids 2011&lt;/title&gt;&lt;/titles&gt;&lt;dates&gt;&lt;year&gt;2012&lt;/year&gt;&lt;/dates&gt;&lt;publisher&gt;Springer&lt;/publisher&gt;&lt;isbn&gt;3642215785&lt;/isbn&gt;&lt;urls&gt;&lt;/urls&gt;&lt;/record&gt;&lt;/Cite&gt;&lt;/EndNote&gt;</w:instrText>
      </w:r>
      <w:r w:rsidR="00693C1E">
        <w:rPr>
          <w:lang w:val="en-AU"/>
        </w:rPr>
        <w:fldChar w:fldCharType="separate"/>
      </w:r>
      <w:r w:rsidR="001C6DBC">
        <w:rPr>
          <w:noProof/>
          <w:lang w:val="en-AU"/>
        </w:rPr>
        <w:t>[39]</w:t>
      </w:r>
      <w:r w:rsidR="00693C1E">
        <w:rPr>
          <w:lang w:val="en-AU"/>
        </w:rPr>
        <w:fldChar w:fldCharType="end"/>
      </w:r>
      <w:r w:rsidR="00303064" w:rsidRPr="00610C39">
        <w:rPr>
          <w:lang w:val="en-AU"/>
        </w:rPr>
        <w:t>:</w:t>
      </w:r>
    </w:p>
    <w:p w14:paraId="58F2522B" w14:textId="5C4BFD1C" w:rsidR="00610C39" w:rsidRPr="003E1E4C" w:rsidRDefault="00E77A63" w:rsidP="00D66A26">
      <w:pPr>
        <w:spacing w:line="480" w:lineRule="auto"/>
        <w:jc w:val="right"/>
        <w:rPr>
          <w:sz w:val="24"/>
          <w:szCs w:val="24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i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dc</m:t>
              </m:r>
            </m:sub>
          </m:sSub>
          <m:d>
            <m:dPr>
              <m:ctrlPr>
                <w:rPr>
                  <w:rFonts w:ascii="Cambria Math" w:hAnsi="Cambria Math"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/>
                  <w:sz w:val="24"/>
                  <w:szCs w:val="24"/>
                </w:rPr>
                <m:t>t</m:t>
              </m:r>
            </m:e>
          </m:d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=</m:t>
          </m:r>
          <m:sSub>
            <m:sSubPr>
              <m:ctrlPr>
                <w:rPr>
                  <w:rFonts w:ascii="Cambria Math" w:hAnsi="Cambria Math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S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ra</m:t>
              </m:r>
            </m:sub>
          </m:sSub>
          <m:sSub>
            <m:sSubPr>
              <m:ctrlPr>
                <w:rPr>
                  <w:rFonts w:ascii="Cambria Math" w:hAnsi="Cambria Math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i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r,a</m:t>
              </m:r>
            </m:sub>
          </m:sSub>
          <m:d>
            <m:dPr>
              <m:ctrlPr>
                <w:rPr>
                  <w:rFonts w:ascii="Cambria Math" w:hAnsi="Cambria Math"/>
                  <w:sz w:val="24"/>
                  <w:szCs w:val="24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t</m:t>
              </m:r>
            </m:e>
          </m:d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+</m:t>
          </m:r>
          <m:sSub>
            <m:sSubPr>
              <m:ctrlPr>
                <w:rPr>
                  <w:rFonts w:ascii="Cambria Math" w:hAnsi="Cambria Math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S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rb</m:t>
              </m:r>
            </m:sub>
          </m:sSub>
          <m:sSub>
            <m:sSubPr>
              <m:ctrlPr>
                <w:rPr>
                  <w:rFonts w:ascii="Cambria Math" w:hAnsi="Cambria Math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i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r,b</m:t>
              </m:r>
            </m:sub>
          </m:sSub>
          <m:d>
            <m:dPr>
              <m:ctrlPr>
                <w:rPr>
                  <w:rFonts w:ascii="Cambria Math" w:hAnsi="Cambria Math"/>
                  <w:sz w:val="24"/>
                  <w:szCs w:val="24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t</m:t>
              </m:r>
            </m:e>
          </m:d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+</m:t>
          </m:r>
          <m:sSub>
            <m:sSubPr>
              <m:ctrlPr>
                <w:rPr>
                  <w:rFonts w:ascii="Cambria Math" w:hAnsi="Cambria Math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S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rc</m:t>
              </m:r>
            </m:sub>
          </m:sSub>
          <m:sSub>
            <m:sSubPr>
              <m:ctrlPr>
                <w:rPr>
                  <w:rFonts w:ascii="Cambria Math" w:hAnsi="Cambria Math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i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r,c</m:t>
              </m:r>
            </m:sub>
          </m:sSub>
          <m:d>
            <m:dPr>
              <m:ctrlPr>
                <w:rPr>
                  <w:rFonts w:ascii="Cambria Math" w:hAnsi="Cambria Math"/>
                  <w:sz w:val="24"/>
                  <w:szCs w:val="24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t</m:t>
              </m:r>
            </m:e>
          </m:d>
          <m:r>
            <w:rPr>
              <w:rFonts w:ascii="Cambria Math" w:hAnsi="Cambria Math"/>
              <w:sz w:val="24"/>
              <w:szCs w:val="24"/>
            </w:rPr>
            <m:t xml:space="preserve">                                                    (12)</m:t>
          </m:r>
        </m:oMath>
      </m:oMathPara>
    </w:p>
    <w:p w14:paraId="2CE432B6" w14:textId="5FC32F7A" w:rsidR="00962120" w:rsidRDefault="0079534C" w:rsidP="00B9229A">
      <w:pPr>
        <w:widowControl w:val="0"/>
        <w:spacing w:line="480" w:lineRule="auto"/>
        <w:jc w:val="both"/>
        <w:rPr>
          <w:sz w:val="24"/>
          <w:szCs w:val="24"/>
          <w:lang w:val="en-AU"/>
        </w:rPr>
      </w:pPr>
      <w:proofErr w:type="gramStart"/>
      <w:r w:rsidRPr="00610C39">
        <w:rPr>
          <w:sz w:val="24"/>
          <w:szCs w:val="24"/>
          <w:lang w:val="en-AU"/>
        </w:rPr>
        <w:t>w</w:t>
      </w:r>
      <w:r w:rsidR="00962120" w:rsidRPr="00610C39">
        <w:rPr>
          <w:sz w:val="24"/>
          <w:szCs w:val="24"/>
          <w:lang w:val="en-AU"/>
        </w:rPr>
        <w:t>here</w:t>
      </w:r>
      <w:r w:rsidR="00A53966">
        <w:rPr>
          <w:sz w:val="24"/>
          <w:szCs w:val="24"/>
          <w:lang w:val="en-AU"/>
        </w:rPr>
        <w:t>by</w:t>
      </w:r>
      <w:r w:rsidR="00962120" w:rsidRPr="00610C39">
        <w:rPr>
          <w:sz w:val="24"/>
          <w:szCs w:val="24"/>
          <w:lang w:val="en-AU"/>
        </w:rPr>
        <w:t xml:space="preserve"> </w:t>
      </w:r>
      <w:proofErr w:type="gramEnd"/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S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ra</m:t>
            </m:r>
          </m:sub>
        </m:sSub>
      </m:oMath>
      <w:r w:rsidR="00962120" w:rsidRPr="00610C39">
        <w:rPr>
          <w:sz w:val="24"/>
          <w:szCs w:val="24"/>
          <w:lang w:val="en-AU"/>
        </w:rPr>
        <w:t xml:space="preserve">, </w:t>
      </w: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S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rb</m:t>
            </m:r>
          </m:sub>
        </m:sSub>
      </m:oMath>
      <w:r w:rsidR="00962120" w:rsidRPr="00610C39">
        <w:rPr>
          <w:sz w:val="24"/>
          <w:szCs w:val="24"/>
          <w:lang w:val="en-AU"/>
        </w:rPr>
        <w:t xml:space="preserve">, and </w:t>
      </w: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S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rc</m:t>
            </m:r>
          </m:sub>
        </m:sSub>
      </m:oMath>
      <w:r w:rsidR="00962120" w:rsidRPr="00610C39">
        <w:rPr>
          <w:sz w:val="24"/>
          <w:szCs w:val="24"/>
          <w:lang w:val="en-AU"/>
        </w:rPr>
        <w:t xml:space="preserve"> are switching state</w:t>
      </w:r>
      <w:r w:rsidRPr="00610C39">
        <w:rPr>
          <w:sz w:val="24"/>
          <w:szCs w:val="24"/>
          <w:lang w:val="en-AU"/>
        </w:rPr>
        <w:t>s</w:t>
      </w:r>
      <w:r w:rsidR="00962120" w:rsidRPr="00610C39">
        <w:rPr>
          <w:sz w:val="24"/>
          <w:szCs w:val="24"/>
          <w:lang w:val="en-AU"/>
        </w:rPr>
        <w:t xml:space="preserve"> of the RSC in phases </w:t>
      </w:r>
      <w:r w:rsidR="00962120" w:rsidRPr="00610C39">
        <w:rPr>
          <w:i/>
          <w:iCs/>
          <w:sz w:val="24"/>
          <w:szCs w:val="24"/>
          <w:lang w:val="en-AU"/>
        </w:rPr>
        <w:t>a</w:t>
      </w:r>
      <w:r w:rsidR="00962120" w:rsidRPr="00610C39">
        <w:rPr>
          <w:sz w:val="24"/>
          <w:szCs w:val="24"/>
          <w:lang w:val="en-AU"/>
        </w:rPr>
        <w:t xml:space="preserve">, </w:t>
      </w:r>
      <w:r w:rsidR="00962120" w:rsidRPr="00610C39">
        <w:rPr>
          <w:i/>
          <w:iCs/>
          <w:sz w:val="24"/>
          <w:szCs w:val="24"/>
          <w:lang w:val="en-AU"/>
        </w:rPr>
        <w:t>b</w:t>
      </w:r>
      <w:r w:rsidR="00962120" w:rsidRPr="00610C39">
        <w:rPr>
          <w:sz w:val="24"/>
          <w:szCs w:val="24"/>
          <w:lang w:val="en-AU"/>
        </w:rPr>
        <w:t xml:space="preserve">, and </w:t>
      </w:r>
      <w:r w:rsidR="00962120" w:rsidRPr="00610C39">
        <w:rPr>
          <w:i/>
          <w:iCs/>
          <w:sz w:val="24"/>
          <w:szCs w:val="24"/>
          <w:lang w:val="en-AU"/>
        </w:rPr>
        <w:t>c</w:t>
      </w:r>
      <w:r w:rsidR="00962120" w:rsidRPr="00610C39">
        <w:rPr>
          <w:sz w:val="24"/>
          <w:szCs w:val="24"/>
          <w:lang w:val="en-AU"/>
        </w:rPr>
        <w:t>, respectively. Al</w:t>
      </w:r>
      <w:r w:rsidR="00675A7C" w:rsidRPr="00610C39">
        <w:rPr>
          <w:sz w:val="24"/>
          <w:szCs w:val="24"/>
          <w:lang w:val="en-AU"/>
        </w:rPr>
        <w:t xml:space="preserve">so, </w:t>
      </w:r>
      <w:r w:rsidR="00A53966">
        <w:rPr>
          <w:sz w:val="24"/>
          <w:szCs w:val="24"/>
          <w:lang w:val="en-AU"/>
        </w:rPr>
        <w:t xml:space="preserve">the </w:t>
      </w:r>
      <w:r w:rsidR="00675A7C" w:rsidRPr="00610C39">
        <w:rPr>
          <w:sz w:val="24"/>
          <w:szCs w:val="24"/>
          <w:lang w:val="en-AU"/>
        </w:rPr>
        <w:t>three phase rotor currents</w:t>
      </w:r>
      <w:r w:rsidR="00962120" w:rsidRPr="00610C39">
        <w:rPr>
          <w:sz w:val="24"/>
          <w:szCs w:val="24"/>
          <w:lang w:val="en-AU"/>
        </w:rPr>
        <w:t xml:space="preserve">, in phases </w:t>
      </w:r>
      <w:r w:rsidR="00962120" w:rsidRPr="00610C39">
        <w:rPr>
          <w:i/>
          <w:iCs/>
          <w:sz w:val="24"/>
          <w:szCs w:val="24"/>
          <w:lang w:val="en-AU"/>
        </w:rPr>
        <w:t>a</w:t>
      </w:r>
      <w:r w:rsidR="00962120" w:rsidRPr="00610C39">
        <w:rPr>
          <w:sz w:val="24"/>
          <w:szCs w:val="24"/>
          <w:lang w:val="en-AU"/>
        </w:rPr>
        <w:t xml:space="preserve">, </w:t>
      </w:r>
      <w:r w:rsidR="00962120" w:rsidRPr="00610C39">
        <w:rPr>
          <w:i/>
          <w:iCs/>
          <w:sz w:val="24"/>
          <w:szCs w:val="24"/>
          <w:lang w:val="en-AU"/>
        </w:rPr>
        <w:t>b</w:t>
      </w:r>
      <w:r w:rsidR="00962120" w:rsidRPr="00610C39">
        <w:rPr>
          <w:sz w:val="24"/>
          <w:szCs w:val="24"/>
          <w:lang w:val="en-AU"/>
        </w:rPr>
        <w:t xml:space="preserve">, and </w:t>
      </w:r>
      <w:r w:rsidR="00962120" w:rsidRPr="00610C39">
        <w:rPr>
          <w:i/>
          <w:iCs/>
          <w:sz w:val="24"/>
          <w:szCs w:val="24"/>
          <w:lang w:val="en-AU"/>
        </w:rPr>
        <w:t>c</w:t>
      </w:r>
      <w:r w:rsidR="00962120" w:rsidRPr="00610C39">
        <w:rPr>
          <w:sz w:val="24"/>
          <w:szCs w:val="24"/>
          <w:lang w:val="en-AU"/>
        </w:rPr>
        <w:t xml:space="preserve">, are denoted </w:t>
      </w:r>
      <w:proofErr w:type="gramStart"/>
      <w:r w:rsidR="003F0A1C" w:rsidRPr="00610C39">
        <w:rPr>
          <w:sz w:val="24"/>
          <w:szCs w:val="24"/>
          <w:lang w:val="en-AU"/>
        </w:rPr>
        <w:t>by</w:t>
      </w:r>
      <w:r w:rsidR="00610C39" w:rsidRPr="00610C39">
        <w:rPr>
          <w:sz w:val="24"/>
          <w:szCs w:val="24"/>
          <w:lang w:val="en-AU"/>
        </w:rPr>
        <w:t xml:space="preserve"> </w:t>
      </w:r>
      <w:proofErr w:type="gramEnd"/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i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r,a</m:t>
            </m:r>
          </m:sub>
        </m:sSub>
        <m:r>
          <m:rPr>
            <m:sty m:val="p"/>
          </m:rPr>
          <w:rPr>
            <w:rFonts w:ascii="Cambria Math" w:hAnsi="Cambria Math"/>
            <w:sz w:val="24"/>
            <w:szCs w:val="24"/>
          </w:rPr>
          <m:t>(t)</m:t>
        </m:r>
      </m:oMath>
      <w:r w:rsidR="00831E24" w:rsidRPr="00610C39">
        <w:rPr>
          <w:sz w:val="24"/>
          <w:szCs w:val="24"/>
          <w:lang w:val="en-AU"/>
        </w:rPr>
        <w:t>,</w:t>
      </w:r>
      <w:r w:rsidR="00610C39" w:rsidRPr="00610C39">
        <w:rPr>
          <w:sz w:val="24"/>
          <w:szCs w:val="24"/>
          <w:lang w:val="en-AU"/>
        </w:rPr>
        <w:t xml:space="preserve"> </w:t>
      </w: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i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r,b</m:t>
            </m:r>
          </m:sub>
        </m:sSub>
        <m:r>
          <m:rPr>
            <m:sty m:val="p"/>
          </m:rPr>
          <w:rPr>
            <w:rFonts w:ascii="Cambria Math" w:hAnsi="Cambria Math"/>
            <w:sz w:val="24"/>
            <w:szCs w:val="24"/>
          </w:rPr>
          <m:t>(t)</m:t>
        </m:r>
      </m:oMath>
      <w:r w:rsidR="00962120" w:rsidRPr="00610C39">
        <w:rPr>
          <w:sz w:val="24"/>
          <w:szCs w:val="24"/>
          <w:lang w:val="en-AU"/>
        </w:rPr>
        <w:t xml:space="preserve"> and </w:t>
      </w: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i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r,c</m:t>
            </m:r>
          </m:sub>
        </m:sSub>
        <m:d>
          <m:dPr>
            <m:ctrlPr>
              <w:rPr>
                <w:rFonts w:ascii="Cambria Math" w:hAnsi="Cambria Math"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t</m:t>
            </m:r>
          </m:e>
        </m:d>
      </m:oMath>
      <w:r w:rsidR="00321C11">
        <w:rPr>
          <w:sz w:val="24"/>
          <w:szCs w:val="24"/>
        </w:rPr>
        <w:t>,</w:t>
      </w:r>
      <w:r w:rsidR="00962120" w:rsidRPr="00610C39">
        <w:rPr>
          <w:sz w:val="24"/>
          <w:szCs w:val="24"/>
          <w:lang w:val="en-AU"/>
        </w:rPr>
        <w:t xml:space="preserve"> respectively. In carrier </w:t>
      </w:r>
      <w:r w:rsidR="00962120" w:rsidRPr="00610C39">
        <w:rPr>
          <w:sz w:val="24"/>
          <w:szCs w:val="24"/>
          <w:lang w:val="en-AU"/>
        </w:rPr>
        <w:lastRenderedPageBreak/>
        <w:t xml:space="preserve">based sinusoidal pulse width modulation (SPWM) converters, carrier frequency is very high compared </w:t>
      </w:r>
      <w:r w:rsidR="00B9229A">
        <w:rPr>
          <w:sz w:val="24"/>
          <w:szCs w:val="24"/>
          <w:lang w:val="en-AU"/>
        </w:rPr>
        <w:t>with</w:t>
      </w:r>
      <w:r w:rsidR="00962120" w:rsidRPr="00610C39">
        <w:rPr>
          <w:sz w:val="24"/>
          <w:szCs w:val="24"/>
          <w:lang w:val="en-AU"/>
        </w:rPr>
        <w:t xml:space="preserve"> output frequency. So, in this section, the performance of the proposed scheme is explained during one carrier period. The analysis of the DFIG system is performed as follows</w:t>
      </w:r>
      <w:r w:rsidR="00277FBE" w:rsidRPr="00610C39">
        <w:rPr>
          <w:sz w:val="24"/>
          <w:szCs w:val="24"/>
          <w:lang w:val="en-AU"/>
        </w:rPr>
        <w:t>:</w:t>
      </w:r>
    </w:p>
    <w:p w14:paraId="497A2B4F" w14:textId="0DBA19F6" w:rsidR="00962120" w:rsidRPr="00804A12" w:rsidRDefault="00962120" w:rsidP="00327C91">
      <w:pPr>
        <w:widowControl w:val="0"/>
        <w:numPr>
          <w:ilvl w:val="1"/>
          <w:numId w:val="2"/>
        </w:numPr>
        <w:spacing w:line="480" w:lineRule="auto"/>
        <w:jc w:val="both"/>
        <w:rPr>
          <w:b/>
          <w:bCs/>
          <w:iCs/>
          <w:sz w:val="24"/>
          <w:szCs w:val="24"/>
          <w:lang w:val="en-AU"/>
        </w:rPr>
      </w:pPr>
      <w:r w:rsidRPr="00804A12">
        <w:rPr>
          <w:b/>
          <w:bCs/>
          <w:i/>
          <w:iCs/>
          <w:sz w:val="24"/>
          <w:szCs w:val="24"/>
          <w:lang w:val="en-AU"/>
        </w:rPr>
        <w:t>Analytical Approach for the DFIG System including the C-FCL</w:t>
      </w:r>
    </w:p>
    <w:p w14:paraId="6EDC6291" w14:textId="2FFE6478" w:rsidR="00962120" w:rsidRPr="00804A12" w:rsidRDefault="00962120" w:rsidP="00475BB7">
      <w:pPr>
        <w:widowControl w:val="0"/>
        <w:spacing w:line="480" w:lineRule="auto"/>
        <w:ind w:firstLine="240"/>
        <w:jc w:val="both"/>
        <w:rPr>
          <w:sz w:val="24"/>
          <w:szCs w:val="24"/>
          <w:lang w:val="en-AU"/>
        </w:rPr>
      </w:pPr>
      <w:r w:rsidRPr="00804A12">
        <w:rPr>
          <w:sz w:val="24"/>
          <w:szCs w:val="24"/>
          <w:lang w:val="en-AU"/>
        </w:rPr>
        <w:t xml:space="preserve">In this section, for a better understanding of the performance of the proposed FRT scheme, the charging and discharging operating conditions of </w:t>
      </w:r>
      <w:r w:rsidRPr="00804A12">
        <w:rPr>
          <w:i/>
          <w:iCs/>
          <w:sz w:val="24"/>
          <w:szCs w:val="24"/>
          <w:lang w:val="en-AU"/>
        </w:rPr>
        <w:t>i</w:t>
      </w:r>
      <w:r w:rsidRPr="00804A12">
        <w:rPr>
          <w:i/>
          <w:iCs/>
          <w:sz w:val="24"/>
          <w:szCs w:val="24"/>
          <w:vertAlign w:val="subscript"/>
          <w:lang w:val="en-AU"/>
        </w:rPr>
        <w:t>d</w:t>
      </w:r>
      <w:r w:rsidRPr="00804A12">
        <w:rPr>
          <w:sz w:val="24"/>
          <w:szCs w:val="24"/>
          <w:lang w:val="en-AU"/>
        </w:rPr>
        <w:t xml:space="preserve"> are </w:t>
      </w:r>
      <w:r w:rsidR="002A6207" w:rsidRPr="00804A12">
        <w:rPr>
          <w:sz w:val="24"/>
          <w:szCs w:val="24"/>
          <w:lang w:val="en-AU"/>
        </w:rPr>
        <w:t>analys</w:t>
      </w:r>
      <w:r w:rsidRPr="00804A12">
        <w:rPr>
          <w:sz w:val="24"/>
          <w:szCs w:val="24"/>
          <w:lang w:val="en-AU"/>
        </w:rPr>
        <w:t xml:space="preserve">ed. </w:t>
      </w:r>
      <w:r w:rsidR="009A2ED7" w:rsidRPr="00804A12">
        <w:rPr>
          <w:sz w:val="24"/>
          <w:szCs w:val="24"/>
          <w:lang w:val="en-AU"/>
        </w:rPr>
        <w:t>I</w:t>
      </w:r>
      <w:r w:rsidRPr="00804A12">
        <w:rPr>
          <w:sz w:val="24"/>
          <w:szCs w:val="24"/>
          <w:lang w:val="en-AU"/>
        </w:rPr>
        <w:t xml:space="preserve">n this analysis, each </w:t>
      </w:r>
      <w:r w:rsidR="00E9146E">
        <w:rPr>
          <w:rFonts w:cs="B Nazanin"/>
          <w:sz w:val="24"/>
          <w:szCs w:val="36"/>
          <w:lang w:val="en-AU" w:bidi="fa-IR"/>
        </w:rPr>
        <w:t>semi</w:t>
      </w:r>
      <w:r w:rsidR="00A53966">
        <w:rPr>
          <w:rFonts w:cs="B Nazanin"/>
          <w:sz w:val="24"/>
          <w:szCs w:val="36"/>
          <w:lang w:val="en-AU" w:bidi="fa-IR"/>
        </w:rPr>
        <w:t>-</w:t>
      </w:r>
      <w:r w:rsidR="00E9146E">
        <w:rPr>
          <w:rFonts w:cs="B Nazanin"/>
          <w:sz w:val="24"/>
          <w:szCs w:val="36"/>
          <w:lang w:val="en-AU" w:bidi="fa-IR"/>
        </w:rPr>
        <w:t xml:space="preserve">conductor device </w:t>
      </w:r>
      <w:r w:rsidRPr="00804A12">
        <w:rPr>
          <w:sz w:val="24"/>
          <w:szCs w:val="24"/>
          <w:lang w:val="en-AU"/>
        </w:rPr>
        <w:t>of the RSC and the diodes of the C-FCL are model</w:t>
      </w:r>
      <w:r w:rsidR="00EE265F" w:rsidRPr="00804A12">
        <w:rPr>
          <w:sz w:val="24"/>
          <w:szCs w:val="24"/>
          <w:lang w:val="en-AU"/>
        </w:rPr>
        <w:t>l</w:t>
      </w:r>
      <w:r w:rsidRPr="00804A12">
        <w:rPr>
          <w:sz w:val="24"/>
          <w:szCs w:val="24"/>
          <w:lang w:val="en-AU"/>
        </w:rPr>
        <w:t xml:space="preserve">ed by </w:t>
      </w:r>
      <w:r w:rsidR="005D09A1">
        <w:rPr>
          <w:sz w:val="24"/>
          <w:szCs w:val="24"/>
          <w:lang w:val="en-AU"/>
        </w:rPr>
        <w:t xml:space="preserve">a </w:t>
      </w:r>
      <w:r w:rsidRPr="00804A12">
        <w:rPr>
          <w:sz w:val="24"/>
          <w:szCs w:val="24"/>
          <w:lang w:val="en-AU"/>
        </w:rPr>
        <w:t>series connection of their voltage drop (</w:t>
      </w:r>
      <w:proofErr w:type="spellStart"/>
      <w:r w:rsidRPr="00804A12">
        <w:rPr>
          <w:i/>
          <w:iCs/>
          <w:sz w:val="24"/>
          <w:szCs w:val="24"/>
          <w:lang w:val="en-AU"/>
        </w:rPr>
        <w:t>V</w:t>
      </w:r>
      <w:r w:rsidRPr="00804A12">
        <w:rPr>
          <w:i/>
          <w:iCs/>
          <w:sz w:val="24"/>
          <w:szCs w:val="24"/>
          <w:vertAlign w:val="subscript"/>
          <w:lang w:val="en-AU"/>
        </w:rPr>
        <w:t>d</w:t>
      </w:r>
      <w:r w:rsidR="0019289A">
        <w:rPr>
          <w:i/>
          <w:iCs/>
          <w:sz w:val="24"/>
          <w:szCs w:val="24"/>
          <w:vertAlign w:val="subscript"/>
          <w:lang w:val="en-AU"/>
        </w:rPr>
        <w:t>f</w:t>
      </w:r>
      <w:proofErr w:type="spellEnd"/>
      <w:r w:rsidRPr="00804A12">
        <w:rPr>
          <w:sz w:val="24"/>
          <w:szCs w:val="24"/>
          <w:lang w:val="en-AU"/>
        </w:rPr>
        <w:t>) and resistance (</w:t>
      </w:r>
      <w:proofErr w:type="spellStart"/>
      <w:proofErr w:type="gramStart"/>
      <w:r w:rsidRPr="00804A12">
        <w:rPr>
          <w:i/>
          <w:iCs/>
          <w:sz w:val="24"/>
          <w:szCs w:val="24"/>
          <w:lang w:val="en-AU"/>
        </w:rPr>
        <w:t>r</w:t>
      </w:r>
      <w:r w:rsidRPr="00804A12">
        <w:rPr>
          <w:i/>
          <w:iCs/>
          <w:sz w:val="24"/>
          <w:szCs w:val="24"/>
          <w:vertAlign w:val="subscript"/>
          <w:lang w:val="en-AU"/>
        </w:rPr>
        <w:t>on</w:t>
      </w:r>
      <w:proofErr w:type="spellEnd"/>
      <w:proofErr w:type="gramEnd"/>
      <w:r w:rsidRPr="00804A12">
        <w:rPr>
          <w:sz w:val="24"/>
          <w:szCs w:val="24"/>
          <w:lang w:val="en-AU"/>
        </w:rPr>
        <w:t xml:space="preserve">) in </w:t>
      </w:r>
      <w:r w:rsidR="00A53966">
        <w:rPr>
          <w:sz w:val="24"/>
          <w:szCs w:val="24"/>
          <w:lang w:val="en-AU"/>
        </w:rPr>
        <w:t xml:space="preserve">the </w:t>
      </w:r>
      <w:r w:rsidRPr="00804A12">
        <w:rPr>
          <w:sz w:val="24"/>
          <w:szCs w:val="24"/>
          <w:lang w:val="en-AU"/>
        </w:rPr>
        <w:t xml:space="preserve">ON state. Meanwhile, the </w:t>
      </w:r>
      <w:r w:rsidR="004F17D3" w:rsidRPr="008C38E9">
        <w:rPr>
          <w:rFonts w:cs="B Nazanin"/>
          <w:i/>
          <w:iCs/>
          <w:sz w:val="24"/>
          <w:szCs w:val="24"/>
          <w:lang w:val="en-AU" w:bidi="fa-IR"/>
        </w:rPr>
        <w:t>S</w:t>
      </w:r>
      <w:r w:rsidR="004F17D3" w:rsidRPr="008C38E9">
        <w:rPr>
          <w:rFonts w:cs="B Nazanin"/>
          <w:i/>
          <w:iCs/>
          <w:sz w:val="24"/>
          <w:szCs w:val="24"/>
          <w:vertAlign w:val="subscript"/>
          <w:lang w:val="en-AU" w:bidi="fa-IR"/>
        </w:rPr>
        <w:t>C-FCL</w:t>
      </w:r>
      <w:r w:rsidRPr="00804A12">
        <w:rPr>
          <w:sz w:val="24"/>
          <w:szCs w:val="24"/>
          <w:lang w:val="en-AU"/>
        </w:rPr>
        <w:t xml:space="preserve"> is represented by its voltage drop (</w:t>
      </w:r>
      <w:proofErr w:type="spellStart"/>
      <w:r w:rsidRPr="00804A12">
        <w:rPr>
          <w:i/>
          <w:iCs/>
          <w:sz w:val="24"/>
          <w:szCs w:val="24"/>
          <w:lang w:val="en-AU"/>
        </w:rPr>
        <w:t>V</w:t>
      </w:r>
      <w:r w:rsidRPr="00804A12">
        <w:rPr>
          <w:i/>
          <w:iCs/>
          <w:sz w:val="24"/>
          <w:szCs w:val="24"/>
          <w:vertAlign w:val="subscript"/>
          <w:lang w:val="en-AU"/>
        </w:rPr>
        <w:t>s</w:t>
      </w:r>
      <w:r w:rsidR="0019289A">
        <w:rPr>
          <w:i/>
          <w:iCs/>
          <w:sz w:val="24"/>
          <w:szCs w:val="24"/>
          <w:vertAlign w:val="subscript"/>
          <w:lang w:val="en-AU"/>
        </w:rPr>
        <w:t>f</w:t>
      </w:r>
      <w:proofErr w:type="spellEnd"/>
      <w:r w:rsidRPr="00804A12">
        <w:rPr>
          <w:sz w:val="24"/>
          <w:szCs w:val="24"/>
          <w:lang w:val="en-AU"/>
        </w:rPr>
        <w:t>) and resistance (</w:t>
      </w:r>
      <w:proofErr w:type="spellStart"/>
      <w:proofErr w:type="gramStart"/>
      <w:r w:rsidRPr="00804A12">
        <w:rPr>
          <w:i/>
          <w:iCs/>
          <w:sz w:val="24"/>
          <w:szCs w:val="24"/>
          <w:lang w:val="en-AU"/>
        </w:rPr>
        <w:t>r</w:t>
      </w:r>
      <w:r w:rsidRPr="00804A12">
        <w:rPr>
          <w:i/>
          <w:iCs/>
          <w:sz w:val="24"/>
          <w:szCs w:val="24"/>
          <w:vertAlign w:val="subscript"/>
          <w:lang w:val="en-AU"/>
        </w:rPr>
        <w:t>on</w:t>
      </w:r>
      <w:proofErr w:type="spellEnd"/>
      <w:proofErr w:type="gramEnd"/>
      <w:r w:rsidRPr="00804A12">
        <w:rPr>
          <w:sz w:val="24"/>
          <w:szCs w:val="24"/>
          <w:lang w:val="en-AU"/>
        </w:rPr>
        <w:t xml:space="preserve">). Fig. </w:t>
      </w:r>
      <w:r w:rsidR="00F56ABC">
        <w:rPr>
          <w:sz w:val="24"/>
          <w:szCs w:val="24"/>
          <w:lang w:val="en-AU"/>
        </w:rPr>
        <w:t>4</w:t>
      </w:r>
      <w:r w:rsidR="00E74E51" w:rsidRPr="00804A12">
        <w:rPr>
          <w:sz w:val="24"/>
          <w:szCs w:val="24"/>
          <w:lang w:val="en-AU"/>
        </w:rPr>
        <w:t>(a)</w:t>
      </w:r>
      <w:r w:rsidRPr="00804A12">
        <w:rPr>
          <w:sz w:val="24"/>
          <w:szCs w:val="24"/>
          <w:lang w:val="en-AU"/>
        </w:rPr>
        <w:t xml:space="preserve"> shows </w:t>
      </w:r>
      <w:r w:rsidRPr="00804A12">
        <w:rPr>
          <w:i/>
          <w:iCs/>
          <w:sz w:val="24"/>
          <w:szCs w:val="24"/>
          <w:lang w:val="en-AU"/>
        </w:rPr>
        <w:t>i</w:t>
      </w:r>
      <w:r w:rsidRPr="00804A12">
        <w:rPr>
          <w:i/>
          <w:iCs/>
          <w:sz w:val="24"/>
          <w:szCs w:val="24"/>
          <w:vertAlign w:val="subscript"/>
          <w:lang w:val="en-AU"/>
        </w:rPr>
        <w:t>dc</w:t>
      </w:r>
      <w:r w:rsidRPr="00804A12">
        <w:rPr>
          <w:sz w:val="24"/>
          <w:szCs w:val="24"/>
          <w:lang w:val="en-AU"/>
        </w:rPr>
        <w:t xml:space="preserve">, </w:t>
      </w:r>
      <w:r w:rsidRPr="00804A12">
        <w:rPr>
          <w:i/>
          <w:iCs/>
          <w:sz w:val="24"/>
          <w:szCs w:val="24"/>
          <w:lang w:val="en-AU"/>
        </w:rPr>
        <w:t>i</w:t>
      </w:r>
      <w:r w:rsidRPr="00804A12">
        <w:rPr>
          <w:i/>
          <w:iCs/>
          <w:sz w:val="24"/>
          <w:szCs w:val="24"/>
          <w:vertAlign w:val="subscript"/>
          <w:lang w:val="en-AU"/>
        </w:rPr>
        <w:t>d</w:t>
      </w:r>
      <w:r w:rsidRPr="00804A12">
        <w:rPr>
          <w:sz w:val="24"/>
          <w:szCs w:val="24"/>
          <w:lang w:val="en-AU"/>
        </w:rPr>
        <w:t xml:space="preserve"> and switching sequence</w:t>
      </w:r>
      <w:r w:rsidR="0079534C" w:rsidRPr="00804A12">
        <w:rPr>
          <w:sz w:val="24"/>
          <w:szCs w:val="24"/>
          <w:lang w:val="en-AU"/>
        </w:rPr>
        <w:t>s</w:t>
      </w:r>
      <w:r w:rsidRPr="00804A12">
        <w:rPr>
          <w:sz w:val="24"/>
          <w:szCs w:val="24"/>
          <w:lang w:val="en-AU"/>
        </w:rPr>
        <w:t xml:space="preserve"> of the RSC during normal and fault conditions </w:t>
      </w:r>
      <w:r w:rsidR="0079534C" w:rsidRPr="00804A12">
        <w:rPr>
          <w:sz w:val="24"/>
          <w:szCs w:val="24"/>
          <w:lang w:val="en-AU"/>
        </w:rPr>
        <w:t>in</w:t>
      </w:r>
      <w:r w:rsidRPr="00804A12">
        <w:rPr>
          <w:sz w:val="24"/>
          <w:szCs w:val="24"/>
          <w:lang w:val="en-AU"/>
        </w:rPr>
        <w:t xml:space="preserve"> one switching period (</w:t>
      </w:r>
      <w:proofErr w:type="spellStart"/>
      <w:r w:rsidRPr="00804A12">
        <w:rPr>
          <w:i/>
          <w:iCs/>
          <w:sz w:val="24"/>
          <w:szCs w:val="24"/>
          <w:lang w:val="en-AU"/>
        </w:rPr>
        <w:t>T</w:t>
      </w:r>
      <w:r w:rsidRPr="00804A12">
        <w:rPr>
          <w:i/>
          <w:iCs/>
          <w:sz w:val="24"/>
          <w:szCs w:val="24"/>
          <w:vertAlign w:val="subscript"/>
          <w:lang w:val="en-AU"/>
        </w:rPr>
        <w:t>s</w:t>
      </w:r>
      <w:proofErr w:type="spellEnd"/>
      <w:r w:rsidRPr="00804A12">
        <w:rPr>
          <w:sz w:val="24"/>
          <w:szCs w:val="24"/>
          <w:lang w:val="en-AU"/>
        </w:rPr>
        <w:t>)</w:t>
      </w:r>
      <w:r w:rsidR="0006008F" w:rsidRPr="00804A12">
        <w:rPr>
          <w:sz w:val="24"/>
          <w:szCs w:val="24"/>
          <w:lang w:val="en-AU"/>
        </w:rPr>
        <w:t xml:space="preserve">, after </w:t>
      </w:r>
      <w:r w:rsidR="00A53966">
        <w:rPr>
          <w:sz w:val="24"/>
          <w:szCs w:val="24"/>
          <w:lang w:val="en-AU"/>
        </w:rPr>
        <w:t xml:space="preserve">the </w:t>
      </w:r>
      <w:r w:rsidR="003422F1" w:rsidRPr="00804A12">
        <w:rPr>
          <w:sz w:val="24"/>
          <w:szCs w:val="24"/>
          <w:lang w:val="en-AU"/>
        </w:rPr>
        <w:t xml:space="preserve">three phase </w:t>
      </w:r>
      <w:r w:rsidR="0006008F" w:rsidRPr="00804A12">
        <w:rPr>
          <w:sz w:val="24"/>
          <w:szCs w:val="24"/>
          <w:lang w:val="en-AU"/>
        </w:rPr>
        <w:t xml:space="preserve">fault occurrence at </w:t>
      </w:r>
      <w:r w:rsidR="0006008F" w:rsidRPr="00804A12">
        <w:rPr>
          <w:i/>
          <w:iCs/>
          <w:sz w:val="24"/>
          <w:szCs w:val="24"/>
          <w:lang w:val="en-AU"/>
        </w:rPr>
        <w:t>t</w:t>
      </w:r>
      <w:r w:rsidR="0006008F" w:rsidRPr="00804A12">
        <w:rPr>
          <w:sz w:val="24"/>
          <w:szCs w:val="24"/>
          <w:lang w:val="en-AU"/>
        </w:rPr>
        <w:t>=</w:t>
      </w:r>
      <w:r w:rsidR="0006008F" w:rsidRPr="00804A12">
        <w:rPr>
          <w:i/>
          <w:iCs/>
          <w:sz w:val="24"/>
          <w:szCs w:val="24"/>
          <w:lang w:val="en-AU"/>
        </w:rPr>
        <w:t>t</w:t>
      </w:r>
      <w:r w:rsidR="0006008F" w:rsidRPr="00804A12">
        <w:rPr>
          <w:i/>
          <w:iCs/>
          <w:sz w:val="24"/>
          <w:szCs w:val="24"/>
          <w:vertAlign w:val="subscript"/>
          <w:lang w:val="en-AU"/>
        </w:rPr>
        <w:t>0</w:t>
      </w:r>
      <w:r w:rsidR="0006008F" w:rsidRPr="00804A12">
        <w:rPr>
          <w:sz w:val="24"/>
          <w:szCs w:val="24"/>
          <w:lang w:val="en-AU"/>
        </w:rPr>
        <w:t>.</w:t>
      </w:r>
      <w:r w:rsidR="005D77BB" w:rsidRPr="00804A12">
        <w:rPr>
          <w:sz w:val="24"/>
          <w:szCs w:val="24"/>
          <w:lang w:val="en-AU"/>
        </w:rPr>
        <w:t xml:space="preserve"> </w:t>
      </w:r>
      <w:r w:rsidRPr="00804A12">
        <w:rPr>
          <w:sz w:val="24"/>
          <w:szCs w:val="24"/>
          <w:lang w:val="en-AU"/>
        </w:rPr>
        <w:t>The analytical procedures are carried out based</w:t>
      </w:r>
      <w:r w:rsidR="0079534C" w:rsidRPr="00804A12">
        <w:rPr>
          <w:sz w:val="24"/>
          <w:szCs w:val="24"/>
          <w:lang w:val="en-AU"/>
        </w:rPr>
        <w:t xml:space="preserve"> on section II</w:t>
      </w:r>
      <w:r w:rsidRPr="00804A12">
        <w:rPr>
          <w:sz w:val="24"/>
          <w:szCs w:val="24"/>
          <w:lang w:val="en-AU"/>
        </w:rPr>
        <w:t>.</w:t>
      </w:r>
    </w:p>
    <w:p w14:paraId="177BA3D6" w14:textId="56D362C1" w:rsidR="004B5A20" w:rsidRPr="00804A12" w:rsidRDefault="004B5A20" w:rsidP="00D66A26">
      <w:pPr>
        <w:pStyle w:val="Text"/>
        <w:spacing w:before="120" w:after="60" w:line="360" w:lineRule="auto"/>
        <w:ind w:firstLine="0"/>
        <w:rPr>
          <w:b/>
          <w:bCs/>
          <w:i/>
          <w:iCs/>
          <w:sz w:val="24"/>
          <w:szCs w:val="24"/>
          <w:lang w:val="en-AU"/>
        </w:rPr>
      </w:pPr>
      <w:r w:rsidRPr="00804A12">
        <w:rPr>
          <w:b/>
          <w:bCs/>
          <w:i/>
          <w:iCs/>
          <w:sz w:val="24"/>
          <w:szCs w:val="24"/>
          <w:lang w:val="en-AU"/>
        </w:rPr>
        <w:t>B.1. Operation of the DFIG system including the C-FCL in normal condition</w:t>
      </w:r>
    </w:p>
    <w:p w14:paraId="7B5AF273" w14:textId="59D18106" w:rsidR="00962120" w:rsidRPr="00804A12" w:rsidRDefault="00A53966" w:rsidP="00D66A26">
      <w:pPr>
        <w:widowControl w:val="0"/>
        <w:spacing w:line="480" w:lineRule="auto"/>
        <w:ind w:firstLine="240"/>
        <w:jc w:val="both"/>
        <w:rPr>
          <w:sz w:val="24"/>
          <w:szCs w:val="24"/>
          <w:lang w:val="en-AU"/>
        </w:rPr>
      </w:pPr>
      <w:r>
        <w:rPr>
          <w:sz w:val="24"/>
          <w:szCs w:val="24"/>
          <w:lang w:val="en-AU"/>
        </w:rPr>
        <w:t>D</w:t>
      </w:r>
      <w:r w:rsidRPr="00804A12">
        <w:rPr>
          <w:sz w:val="24"/>
          <w:szCs w:val="24"/>
          <w:lang w:val="en-AU"/>
        </w:rPr>
        <w:t>uring normal operation</w:t>
      </w:r>
      <w:r>
        <w:rPr>
          <w:sz w:val="24"/>
          <w:szCs w:val="24"/>
          <w:lang w:val="en-AU"/>
        </w:rPr>
        <w:t>,</w:t>
      </w:r>
      <w:r w:rsidRPr="00804A12">
        <w:rPr>
          <w:sz w:val="24"/>
          <w:szCs w:val="24"/>
          <w:lang w:val="en-AU"/>
        </w:rPr>
        <w:t xml:space="preserve"> </w:t>
      </w:r>
      <w:r>
        <w:rPr>
          <w:sz w:val="24"/>
          <w:szCs w:val="24"/>
          <w:lang w:val="en-AU"/>
        </w:rPr>
        <w:t>a</w:t>
      </w:r>
      <w:r w:rsidR="00962120" w:rsidRPr="00804A12">
        <w:rPr>
          <w:sz w:val="24"/>
          <w:szCs w:val="24"/>
          <w:lang w:val="en-AU"/>
        </w:rPr>
        <w:t xml:space="preserve">s </w:t>
      </w:r>
      <w:r w:rsidR="0079534C" w:rsidRPr="00804A12">
        <w:rPr>
          <w:sz w:val="24"/>
          <w:szCs w:val="24"/>
          <w:lang w:val="en-AU"/>
        </w:rPr>
        <w:t>mentioned in section II</w:t>
      </w:r>
      <w:r w:rsidR="00962120" w:rsidRPr="00804A12">
        <w:rPr>
          <w:sz w:val="24"/>
          <w:szCs w:val="24"/>
          <w:lang w:val="en-AU"/>
        </w:rPr>
        <w:t xml:space="preserve">, </w:t>
      </w:r>
      <w:r w:rsidR="00BD6B0F" w:rsidRPr="00804A12">
        <w:rPr>
          <w:i/>
          <w:iCs/>
          <w:sz w:val="24"/>
          <w:szCs w:val="24"/>
          <w:lang w:val="en-AU"/>
        </w:rPr>
        <w:t>i</w:t>
      </w:r>
      <w:r w:rsidR="00BD6B0F" w:rsidRPr="00804A12">
        <w:rPr>
          <w:i/>
          <w:iCs/>
          <w:sz w:val="24"/>
          <w:szCs w:val="24"/>
          <w:vertAlign w:val="subscript"/>
          <w:lang w:val="en-AU"/>
        </w:rPr>
        <w:t>d</w:t>
      </w:r>
      <w:r w:rsidR="00962120" w:rsidRPr="00804A12">
        <w:rPr>
          <w:sz w:val="24"/>
          <w:szCs w:val="24"/>
          <w:lang w:val="en-AU"/>
        </w:rPr>
        <w:t xml:space="preserve"> is charged to higher than </w:t>
      </w:r>
      <w:r>
        <w:rPr>
          <w:sz w:val="24"/>
          <w:szCs w:val="24"/>
          <w:lang w:val="en-AU"/>
        </w:rPr>
        <w:t xml:space="preserve">the </w:t>
      </w:r>
      <w:r w:rsidR="00962120" w:rsidRPr="00804A12">
        <w:rPr>
          <w:sz w:val="24"/>
          <w:szCs w:val="24"/>
          <w:lang w:val="en-AU"/>
        </w:rPr>
        <w:t xml:space="preserve">peak of </w:t>
      </w:r>
      <w:r w:rsidR="000165CF" w:rsidRPr="00804A12">
        <w:rPr>
          <w:i/>
          <w:iCs/>
          <w:sz w:val="24"/>
          <w:szCs w:val="24"/>
          <w:lang w:val="en-AU" w:bidi="fa-IR"/>
        </w:rPr>
        <w:t>i</w:t>
      </w:r>
      <w:r w:rsidR="000165CF" w:rsidRPr="00804A12">
        <w:rPr>
          <w:i/>
          <w:iCs/>
          <w:sz w:val="24"/>
          <w:szCs w:val="24"/>
          <w:vertAlign w:val="subscript"/>
          <w:lang w:val="en-AU" w:bidi="fa-IR"/>
        </w:rPr>
        <w:t>dc</w:t>
      </w:r>
      <w:r w:rsidR="00962120" w:rsidRPr="00804A12">
        <w:rPr>
          <w:sz w:val="24"/>
          <w:szCs w:val="24"/>
          <w:lang w:val="en-AU"/>
        </w:rPr>
        <w:t xml:space="preserve"> </w:t>
      </w:r>
      <w:r w:rsidR="00E4736D">
        <w:rPr>
          <w:sz w:val="24"/>
          <w:szCs w:val="24"/>
          <w:lang w:val="en-AU"/>
        </w:rPr>
        <w:t>due</w:t>
      </w:r>
      <w:r w:rsidR="00962120" w:rsidRPr="00804A12">
        <w:rPr>
          <w:sz w:val="24"/>
          <w:szCs w:val="24"/>
          <w:lang w:val="en-AU"/>
        </w:rPr>
        <w:t xml:space="preserve"> to </w:t>
      </w:r>
      <w:proofErr w:type="gramStart"/>
      <w:r w:rsidR="00962120" w:rsidRPr="00804A12">
        <w:rPr>
          <w:i/>
          <w:iCs/>
          <w:sz w:val="24"/>
          <w:szCs w:val="24"/>
          <w:lang w:val="en-AU"/>
        </w:rPr>
        <w:t>V</w:t>
      </w:r>
      <w:r w:rsidR="00962120" w:rsidRPr="00804A12">
        <w:rPr>
          <w:i/>
          <w:iCs/>
          <w:sz w:val="24"/>
          <w:szCs w:val="24"/>
          <w:vertAlign w:val="subscript"/>
          <w:lang w:val="en-AU"/>
        </w:rPr>
        <w:t>c</w:t>
      </w:r>
      <w:proofErr w:type="gramEnd"/>
      <w:r w:rsidR="00962120" w:rsidRPr="00804A12">
        <w:rPr>
          <w:sz w:val="24"/>
          <w:szCs w:val="24"/>
          <w:lang w:val="en-AU"/>
        </w:rPr>
        <w:t xml:space="preserve">, and all diodes of the bridge rectifier and the </w:t>
      </w:r>
      <w:r w:rsidR="004F17D3" w:rsidRPr="008C38E9">
        <w:rPr>
          <w:rFonts w:cs="B Nazanin"/>
          <w:i/>
          <w:iCs/>
          <w:sz w:val="24"/>
          <w:szCs w:val="24"/>
          <w:lang w:val="en-AU" w:bidi="fa-IR"/>
        </w:rPr>
        <w:t>S</w:t>
      </w:r>
      <w:r w:rsidR="004F17D3" w:rsidRPr="008C38E9">
        <w:rPr>
          <w:rFonts w:cs="B Nazanin"/>
          <w:i/>
          <w:iCs/>
          <w:sz w:val="24"/>
          <w:szCs w:val="24"/>
          <w:vertAlign w:val="subscript"/>
          <w:lang w:val="en-AU" w:bidi="fa-IR"/>
        </w:rPr>
        <w:t>C-FCL</w:t>
      </w:r>
      <w:r w:rsidR="00962120" w:rsidRPr="00804A12">
        <w:rPr>
          <w:sz w:val="24"/>
          <w:szCs w:val="24"/>
          <w:lang w:val="en-AU"/>
        </w:rPr>
        <w:t xml:space="preserve"> in the C-FCL are in </w:t>
      </w:r>
      <w:r>
        <w:rPr>
          <w:sz w:val="24"/>
          <w:szCs w:val="24"/>
          <w:lang w:val="en-AU"/>
        </w:rPr>
        <w:t xml:space="preserve">the </w:t>
      </w:r>
      <w:r w:rsidR="00962120" w:rsidRPr="00804A12">
        <w:rPr>
          <w:sz w:val="24"/>
          <w:szCs w:val="24"/>
          <w:lang w:val="en-AU"/>
        </w:rPr>
        <w:t xml:space="preserve">ON state. </w:t>
      </w:r>
      <w:r w:rsidR="00E4736D">
        <w:rPr>
          <w:sz w:val="24"/>
          <w:szCs w:val="24"/>
          <w:lang w:val="en-AU"/>
        </w:rPr>
        <w:t>Therefore</w:t>
      </w:r>
      <w:r w:rsidR="00962120" w:rsidRPr="00804A12">
        <w:rPr>
          <w:sz w:val="24"/>
          <w:szCs w:val="24"/>
          <w:lang w:val="en-AU"/>
        </w:rPr>
        <w:t xml:space="preserve">, before </w:t>
      </w:r>
      <w:r w:rsidR="0079534C" w:rsidRPr="00804A12">
        <w:rPr>
          <w:sz w:val="24"/>
          <w:szCs w:val="24"/>
          <w:lang w:val="en-AU"/>
        </w:rPr>
        <w:t xml:space="preserve">the </w:t>
      </w:r>
      <w:r w:rsidR="00962120" w:rsidRPr="00804A12">
        <w:rPr>
          <w:sz w:val="24"/>
          <w:szCs w:val="24"/>
          <w:lang w:val="en-AU"/>
        </w:rPr>
        <w:t xml:space="preserve">fault occurrence at </w:t>
      </w:r>
      <w:r w:rsidR="00962120" w:rsidRPr="00804A12">
        <w:rPr>
          <w:i/>
          <w:iCs/>
          <w:sz w:val="24"/>
          <w:szCs w:val="24"/>
          <w:lang w:val="en-AU"/>
        </w:rPr>
        <w:t>t=t</w:t>
      </w:r>
      <w:r w:rsidR="00962120" w:rsidRPr="00804A12">
        <w:rPr>
          <w:i/>
          <w:iCs/>
          <w:sz w:val="24"/>
          <w:szCs w:val="24"/>
          <w:vertAlign w:val="subscript"/>
          <w:lang w:val="en-AU"/>
        </w:rPr>
        <w:t>0</w:t>
      </w:r>
      <w:r w:rsidR="00962120" w:rsidRPr="00804A12">
        <w:rPr>
          <w:sz w:val="24"/>
          <w:szCs w:val="24"/>
          <w:lang w:val="en-AU"/>
        </w:rPr>
        <w:t xml:space="preserve">, </w:t>
      </w:r>
      <w:proofErr w:type="gramStart"/>
      <w:r w:rsidR="00AF6150" w:rsidRPr="00804A12">
        <w:rPr>
          <w:rFonts w:cs="B Nazanin"/>
          <w:i/>
          <w:iCs/>
          <w:sz w:val="24"/>
          <w:szCs w:val="36"/>
          <w:lang w:val="en-AU" w:bidi="fa-IR"/>
        </w:rPr>
        <w:t>L</w:t>
      </w:r>
      <w:r w:rsidR="00AF6150" w:rsidRPr="00804A12">
        <w:rPr>
          <w:rFonts w:cs="B Nazanin"/>
          <w:i/>
          <w:iCs/>
          <w:sz w:val="24"/>
          <w:szCs w:val="36"/>
          <w:vertAlign w:val="subscript"/>
          <w:lang w:val="en-AU" w:bidi="fa-IR"/>
        </w:rPr>
        <w:t>d</w:t>
      </w:r>
      <w:proofErr w:type="gramEnd"/>
      <w:r w:rsidR="00AF6150" w:rsidRPr="00804A12">
        <w:rPr>
          <w:sz w:val="24"/>
          <w:szCs w:val="24"/>
          <w:lang w:val="en-AU"/>
        </w:rPr>
        <w:t xml:space="preserve"> </w:t>
      </w:r>
      <w:r w:rsidR="00962120" w:rsidRPr="00804A12">
        <w:rPr>
          <w:sz w:val="24"/>
          <w:szCs w:val="24"/>
          <w:lang w:val="en-AU"/>
        </w:rPr>
        <w:t xml:space="preserve">is in discharging mode and </w:t>
      </w:r>
      <w:r w:rsidR="00962120" w:rsidRPr="00804A12">
        <w:rPr>
          <w:i/>
          <w:iCs/>
          <w:sz w:val="24"/>
          <w:szCs w:val="24"/>
          <w:lang w:val="en-AU"/>
        </w:rPr>
        <w:t>i</w:t>
      </w:r>
      <w:r w:rsidR="00962120" w:rsidRPr="00804A12">
        <w:rPr>
          <w:i/>
          <w:iCs/>
          <w:sz w:val="24"/>
          <w:szCs w:val="24"/>
          <w:vertAlign w:val="subscript"/>
          <w:lang w:val="en-AU"/>
        </w:rPr>
        <w:t>d</w:t>
      </w:r>
      <w:r w:rsidR="00962120" w:rsidRPr="00804A12">
        <w:rPr>
          <w:sz w:val="24"/>
          <w:szCs w:val="24"/>
          <w:lang w:val="en-AU"/>
        </w:rPr>
        <w:t xml:space="preserve"> freewheels through </w:t>
      </w:r>
      <w:r w:rsidR="00962120" w:rsidRPr="00804A12">
        <w:rPr>
          <w:i/>
          <w:iCs/>
          <w:sz w:val="24"/>
          <w:szCs w:val="24"/>
          <w:lang w:val="en-AU"/>
        </w:rPr>
        <w:t>D</w:t>
      </w:r>
      <w:r w:rsidR="00962120" w:rsidRPr="00804A12">
        <w:rPr>
          <w:i/>
          <w:iCs/>
          <w:sz w:val="24"/>
          <w:szCs w:val="24"/>
          <w:vertAlign w:val="subscript"/>
          <w:lang w:val="en-AU"/>
        </w:rPr>
        <w:t>1</w:t>
      </w:r>
      <w:r w:rsidR="00962120" w:rsidRPr="00804A12">
        <w:rPr>
          <w:i/>
          <w:iCs/>
          <w:sz w:val="24"/>
          <w:szCs w:val="24"/>
          <w:lang w:val="en-AU"/>
        </w:rPr>
        <w:t>-D</w:t>
      </w:r>
      <w:r w:rsidR="00962120" w:rsidRPr="00804A12">
        <w:rPr>
          <w:i/>
          <w:iCs/>
          <w:sz w:val="24"/>
          <w:szCs w:val="24"/>
          <w:vertAlign w:val="subscript"/>
          <w:lang w:val="en-AU"/>
        </w:rPr>
        <w:t>3</w:t>
      </w:r>
      <w:r w:rsidR="00962120" w:rsidRPr="00804A12">
        <w:rPr>
          <w:sz w:val="24"/>
          <w:szCs w:val="24"/>
          <w:lang w:val="en-AU"/>
        </w:rPr>
        <w:t xml:space="preserve"> and </w:t>
      </w:r>
      <w:r w:rsidR="00962120" w:rsidRPr="00804A12">
        <w:rPr>
          <w:i/>
          <w:iCs/>
          <w:sz w:val="24"/>
          <w:szCs w:val="24"/>
          <w:lang w:val="en-AU"/>
        </w:rPr>
        <w:t>D</w:t>
      </w:r>
      <w:r w:rsidR="00962120" w:rsidRPr="00804A12">
        <w:rPr>
          <w:i/>
          <w:iCs/>
          <w:sz w:val="24"/>
          <w:szCs w:val="24"/>
          <w:vertAlign w:val="subscript"/>
          <w:lang w:val="en-AU"/>
        </w:rPr>
        <w:t>2</w:t>
      </w:r>
      <w:r w:rsidR="00962120" w:rsidRPr="00804A12">
        <w:rPr>
          <w:i/>
          <w:iCs/>
          <w:sz w:val="24"/>
          <w:szCs w:val="24"/>
          <w:lang w:val="en-AU"/>
        </w:rPr>
        <w:t>-D</w:t>
      </w:r>
      <w:r w:rsidR="00962120" w:rsidRPr="00804A12">
        <w:rPr>
          <w:i/>
          <w:iCs/>
          <w:sz w:val="24"/>
          <w:szCs w:val="24"/>
          <w:vertAlign w:val="subscript"/>
          <w:lang w:val="en-AU"/>
        </w:rPr>
        <w:t>4</w:t>
      </w:r>
      <w:r w:rsidR="00962120" w:rsidRPr="00804A12">
        <w:rPr>
          <w:sz w:val="24"/>
          <w:szCs w:val="24"/>
          <w:lang w:val="en-AU"/>
        </w:rPr>
        <w:t xml:space="preserve">. </w:t>
      </w:r>
      <w:r w:rsidR="00E4736D">
        <w:rPr>
          <w:sz w:val="24"/>
          <w:szCs w:val="24"/>
          <w:lang w:val="en-AU"/>
        </w:rPr>
        <w:t>T</w:t>
      </w:r>
      <w:r w:rsidR="00962120" w:rsidRPr="00804A12">
        <w:rPr>
          <w:sz w:val="24"/>
          <w:szCs w:val="24"/>
          <w:lang w:val="en-AU"/>
        </w:rPr>
        <w:t xml:space="preserve">he differential equation of </w:t>
      </w:r>
      <w:r w:rsidR="00962120" w:rsidRPr="00804A12">
        <w:rPr>
          <w:i/>
          <w:iCs/>
          <w:sz w:val="24"/>
          <w:szCs w:val="24"/>
          <w:lang w:val="en-AU"/>
        </w:rPr>
        <w:t>i</w:t>
      </w:r>
      <w:r w:rsidR="00962120" w:rsidRPr="00804A12">
        <w:rPr>
          <w:i/>
          <w:iCs/>
          <w:sz w:val="24"/>
          <w:szCs w:val="24"/>
          <w:vertAlign w:val="subscript"/>
          <w:lang w:val="en-AU"/>
        </w:rPr>
        <w:t>d</w:t>
      </w:r>
      <w:r w:rsidR="00962120" w:rsidRPr="00804A12">
        <w:rPr>
          <w:sz w:val="24"/>
          <w:szCs w:val="24"/>
          <w:lang w:val="en-AU"/>
        </w:rPr>
        <w:t xml:space="preserve"> can be expressed as follows:</w:t>
      </w:r>
    </w:p>
    <w:p w14:paraId="6B142CCC" w14:textId="692ACF6B" w:rsidR="00962120" w:rsidRPr="003E1E4C" w:rsidRDefault="00E77A63" w:rsidP="00D66A26">
      <w:pPr>
        <w:spacing w:line="480" w:lineRule="auto"/>
        <w:jc w:val="right"/>
        <w:rPr>
          <w:sz w:val="24"/>
          <w:szCs w:val="24"/>
          <w:lang w:val="en-AU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 w:cstheme="majorBidi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theme="majorBidi"/>
                  <w:sz w:val="24"/>
                  <w:szCs w:val="24"/>
                </w:rPr>
                <m:t>L</m:t>
              </m:r>
            </m:e>
            <m:sub>
              <m:r>
                <w:rPr>
                  <w:rFonts w:ascii="Cambria Math" w:hAnsi="Cambria Math" w:cstheme="majorBidi"/>
                  <w:sz w:val="24"/>
                  <w:szCs w:val="24"/>
                </w:rPr>
                <m:t>e1</m:t>
              </m:r>
            </m:sub>
          </m:sSub>
          <m:f>
            <m:fPr>
              <m:ctrlPr>
                <w:rPr>
                  <w:rFonts w:ascii="Cambria Math" w:eastAsiaTheme="minorEastAsia" w:hAnsi="Cambria Math" w:cstheme="majorBidi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 w:cstheme="majorBidi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theme="majorBidi"/>
                      <w:sz w:val="24"/>
                      <w:szCs w:val="24"/>
                    </w:rPr>
                    <m:t>di</m:t>
                  </m:r>
                </m:e>
                <m:sub>
                  <m:r>
                    <w:rPr>
                      <w:rFonts w:ascii="Cambria Math" w:eastAsiaTheme="minorEastAsia" w:hAnsi="Cambria Math" w:cstheme="majorBidi"/>
                      <w:sz w:val="24"/>
                      <w:szCs w:val="24"/>
                    </w:rPr>
                    <m:t>d</m:t>
                  </m:r>
                </m:sub>
              </m:sSub>
            </m:num>
            <m:den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dt</m:t>
              </m:r>
            </m:den>
          </m:f>
          <m:r>
            <w:rPr>
              <w:rFonts w:ascii="Cambria Math" w:eastAsiaTheme="minorEastAsia" w:hAnsi="Cambria Math" w:cstheme="majorBidi"/>
              <w:sz w:val="24"/>
              <w:szCs w:val="24"/>
            </w:rPr>
            <m:t>+</m:t>
          </m:r>
          <m:sSub>
            <m:sSubPr>
              <m:ctrlPr>
                <w:rPr>
                  <w:rFonts w:ascii="Cambria Math" w:eastAsiaTheme="minorEastAsia" w:hAnsi="Cambria Math" w:cstheme="majorBidi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R</m:t>
              </m:r>
            </m:e>
            <m:sub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e1</m:t>
              </m:r>
            </m:sub>
          </m:sSub>
          <m:sSub>
            <m:sSubPr>
              <m:ctrlPr>
                <w:rPr>
                  <w:rFonts w:ascii="Cambria Math" w:eastAsiaTheme="minorEastAsia" w:hAnsi="Cambria Math" w:cstheme="majorBidi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i</m:t>
              </m:r>
            </m:e>
            <m:sub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a</m:t>
              </m:r>
            </m:sub>
          </m:sSub>
          <m:r>
            <w:rPr>
              <w:rFonts w:ascii="Cambria Math" w:eastAsiaTheme="minorEastAsia" w:hAnsi="Cambria Math" w:cstheme="majorBidi"/>
              <w:sz w:val="24"/>
              <w:szCs w:val="24"/>
            </w:rPr>
            <m:t>=</m:t>
          </m:r>
          <m:sSub>
            <m:sSubPr>
              <m:ctrlPr>
                <w:rPr>
                  <w:rFonts w:ascii="Cambria Math" w:eastAsiaTheme="minorEastAsia" w:hAnsi="Cambria Math" w:cstheme="majorBidi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V</m:t>
              </m:r>
            </m:e>
            <m:sub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e1</m:t>
              </m:r>
            </m:sub>
          </m:sSub>
          <m:r>
            <w:rPr>
              <w:rFonts w:ascii="Cambria Math" w:hAnsi="Cambria Math"/>
              <w:sz w:val="24"/>
              <w:szCs w:val="24"/>
              <w:lang w:val="en-AU"/>
            </w:rPr>
            <m:t xml:space="preserve">                                                                      (13)</m:t>
          </m:r>
        </m:oMath>
      </m:oMathPara>
    </w:p>
    <w:p w14:paraId="0007743E" w14:textId="61FC7820" w:rsidR="00962120" w:rsidRDefault="00962120" w:rsidP="00D66A26">
      <w:pPr>
        <w:spacing w:line="480" w:lineRule="auto"/>
        <w:jc w:val="both"/>
        <w:rPr>
          <w:rFonts w:cs="B Nazanin"/>
          <w:sz w:val="24"/>
          <w:szCs w:val="36"/>
          <w:lang w:val="en-AU" w:bidi="fa-IR"/>
        </w:rPr>
      </w:pPr>
      <w:proofErr w:type="gramStart"/>
      <w:r w:rsidRPr="00804A12">
        <w:rPr>
          <w:rFonts w:cs="B Nazanin"/>
          <w:sz w:val="24"/>
          <w:szCs w:val="36"/>
          <w:lang w:val="en-AU" w:bidi="fa-IR"/>
        </w:rPr>
        <w:t>where</w:t>
      </w:r>
      <w:r w:rsidR="00A53966">
        <w:rPr>
          <w:rFonts w:cs="B Nazanin"/>
          <w:sz w:val="24"/>
          <w:szCs w:val="36"/>
          <w:lang w:val="en-AU" w:bidi="fa-IR"/>
        </w:rPr>
        <w:t>by</w:t>
      </w:r>
      <w:proofErr w:type="gramEnd"/>
      <w:r w:rsidRPr="00804A12">
        <w:rPr>
          <w:rFonts w:cs="B Nazanin"/>
          <w:sz w:val="24"/>
          <w:szCs w:val="36"/>
          <w:lang w:val="en-AU" w:bidi="fa-IR"/>
        </w:rPr>
        <w:t xml:space="preserve"> </w:t>
      </w:r>
      <w:r w:rsidRPr="00804A12">
        <w:rPr>
          <w:rFonts w:cs="B Nazanin"/>
          <w:i/>
          <w:iCs/>
          <w:sz w:val="24"/>
          <w:szCs w:val="36"/>
          <w:lang w:val="en-AU" w:bidi="fa-IR"/>
        </w:rPr>
        <w:t>r</w:t>
      </w:r>
      <w:r w:rsidRPr="00804A12">
        <w:rPr>
          <w:rFonts w:cs="B Nazanin"/>
          <w:i/>
          <w:iCs/>
          <w:sz w:val="24"/>
          <w:szCs w:val="36"/>
          <w:vertAlign w:val="subscript"/>
          <w:lang w:val="en-AU" w:bidi="fa-IR"/>
        </w:rPr>
        <w:t>e1</w:t>
      </w:r>
      <w:r w:rsidRPr="00804A12">
        <w:rPr>
          <w:rFonts w:cs="B Nazanin"/>
          <w:sz w:val="24"/>
          <w:szCs w:val="36"/>
          <w:lang w:val="en-AU" w:bidi="fa-IR"/>
        </w:rPr>
        <w:t>=</w:t>
      </w:r>
      <w:r w:rsidRPr="00804A12">
        <w:rPr>
          <w:rFonts w:cs="B Nazanin"/>
          <w:i/>
          <w:iCs/>
          <w:sz w:val="24"/>
          <w:szCs w:val="36"/>
          <w:lang w:val="en-AU" w:bidi="fa-IR"/>
        </w:rPr>
        <w:t>r</w:t>
      </w:r>
      <w:r w:rsidRPr="00804A12">
        <w:rPr>
          <w:rFonts w:cs="B Nazanin"/>
          <w:i/>
          <w:iCs/>
          <w:sz w:val="24"/>
          <w:szCs w:val="36"/>
          <w:vertAlign w:val="subscript"/>
          <w:lang w:val="en-AU" w:bidi="fa-IR"/>
        </w:rPr>
        <w:t>d</w:t>
      </w:r>
      <w:r w:rsidRPr="00804A12">
        <w:rPr>
          <w:rFonts w:cs="B Nazanin"/>
          <w:sz w:val="24"/>
          <w:szCs w:val="36"/>
          <w:lang w:val="en-AU" w:bidi="fa-IR"/>
        </w:rPr>
        <w:t>+2</w:t>
      </w:r>
      <w:r w:rsidRPr="00804A12">
        <w:rPr>
          <w:rFonts w:cs="B Nazanin"/>
          <w:i/>
          <w:iCs/>
          <w:sz w:val="24"/>
          <w:szCs w:val="36"/>
          <w:lang w:val="en-AU" w:bidi="fa-IR"/>
        </w:rPr>
        <w:t>r</w:t>
      </w:r>
      <w:r w:rsidRPr="00804A12">
        <w:rPr>
          <w:rFonts w:cs="B Nazanin"/>
          <w:i/>
          <w:iCs/>
          <w:sz w:val="24"/>
          <w:szCs w:val="36"/>
          <w:vertAlign w:val="subscript"/>
          <w:lang w:val="en-AU" w:bidi="fa-IR"/>
        </w:rPr>
        <w:t>on</w:t>
      </w:r>
      <w:r w:rsidRPr="00804A12">
        <w:rPr>
          <w:rFonts w:cs="B Nazanin"/>
          <w:sz w:val="24"/>
          <w:szCs w:val="36"/>
          <w:lang w:val="en-AU" w:bidi="fa-IR"/>
        </w:rPr>
        <w:t xml:space="preserve">, </w:t>
      </w:r>
      <w:r w:rsidRPr="00804A12">
        <w:rPr>
          <w:rFonts w:cs="B Nazanin"/>
          <w:i/>
          <w:iCs/>
          <w:sz w:val="24"/>
          <w:szCs w:val="36"/>
          <w:lang w:val="en-AU" w:bidi="fa-IR"/>
        </w:rPr>
        <w:t>L</w:t>
      </w:r>
      <w:r w:rsidRPr="00804A12">
        <w:rPr>
          <w:rFonts w:cs="B Nazanin"/>
          <w:i/>
          <w:iCs/>
          <w:sz w:val="24"/>
          <w:szCs w:val="36"/>
          <w:vertAlign w:val="subscript"/>
          <w:lang w:val="en-AU" w:bidi="fa-IR"/>
        </w:rPr>
        <w:t>e1</w:t>
      </w:r>
      <w:r w:rsidRPr="00804A12">
        <w:rPr>
          <w:rFonts w:cs="B Nazanin"/>
          <w:sz w:val="24"/>
          <w:szCs w:val="36"/>
          <w:lang w:val="en-AU" w:bidi="fa-IR"/>
        </w:rPr>
        <w:t>=</w:t>
      </w:r>
      <w:r w:rsidRPr="00804A12">
        <w:rPr>
          <w:rFonts w:cs="B Nazanin"/>
          <w:i/>
          <w:iCs/>
          <w:sz w:val="24"/>
          <w:szCs w:val="36"/>
          <w:lang w:val="en-AU" w:bidi="fa-IR"/>
        </w:rPr>
        <w:t>L</w:t>
      </w:r>
      <w:r w:rsidRPr="00804A12">
        <w:rPr>
          <w:rFonts w:cs="B Nazanin"/>
          <w:i/>
          <w:iCs/>
          <w:sz w:val="24"/>
          <w:szCs w:val="36"/>
          <w:vertAlign w:val="subscript"/>
          <w:lang w:val="en-AU" w:bidi="fa-IR"/>
        </w:rPr>
        <w:t>d</w:t>
      </w:r>
      <w:r w:rsidRPr="00804A12">
        <w:rPr>
          <w:rFonts w:cs="B Nazanin"/>
          <w:sz w:val="24"/>
          <w:szCs w:val="36"/>
          <w:lang w:val="en-AU" w:bidi="fa-IR"/>
        </w:rPr>
        <w:t xml:space="preserve">, </w:t>
      </w:r>
      <w:r w:rsidRPr="00804A12">
        <w:rPr>
          <w:rFonts w:cs="B Nazanin"/>
          <w:i/>
          <w:iCs/>
          <w:sz w:val="24"/>
          <w:szCs w:val="36"/>
          <w:lang w:val="en-AU" w:bidi="fa-IR"/>
        </w:rPr>
        <w:t>V</w:t>
      </w:r>
      <w:r w:rsidRPr="00804A12">
        <w:rPr>
          <w:rFonts w:cs="B Nazanin"/>
          <w:i/>
          <w:iCs/>
          <w:sz w:val="24"/>
          <w:szCs w:val="36"/>
          <w:vertAlign w:val="subscript"/>
          <w:lang w:val="en-AU" w:bidi="fa-IR"/>
        </w:rPr>
        <w:t>e1</w:t>
      </w:r>
      <w:r w:rsidRPr="00804A12">
        <w:rPr>
          <w:rFonts w:cs="B Nazanin"/>
          <w:sz w:val="24"/>
          <w:szCs w:val="36"/>
          <w:lang w:val="en-AU" w:bidi="fa-IR"/>
        </w:rPr>
        <w:t>=</w:t>
      </w:r>
      <w:r w:rsidRPr="00804A12">
        <w:rPr>
          <w:rFonts w:cs="B Nazanin"/>
          <w:i/>
          <w:iCs/>
          <w:sz w:val="24"/>
          <w:szCs w:val="36"/>
          <w:lang w:val="en-AU" w:bidi="fa-IR"/>
        </w:rPr>
        <w:t>V</w:t>
      </w:r>
      <w:r w:rsidRPr="00804A12">
        <w:rPr>
          <w:rFonts w:cs="B Nazanin"/>
          <w:i/>
          <w:iCs/>
          <w:sz w:val="24"/>
          <w:szCs w:val="36"/>
          <w:vertAlign w:val="subscript"/>
          <w:lang w:val="en-AU" w:bidi="fa-IR"/>
        </w:rPr>
        <w:t>c</w:t>
      </w:r>
      <w:r w:rsidRPr="00804A12">
        <w:rPr>
          <w:rFonts w:cs="B Nazanin"/>
          <w:sz w:val="24"/>
          <w:szCs w:val="36"/>
          <w:lang w:val="en-AU" w:bidi="fa-IR"/>
        </w:rPr>
        <w:t>-</w:t>
      </w:r>
      <w:r w:rsidRPr="00804A12">
        <w:rPr>
          <w:rFonts w:cs="B Nazanin"/>
          <w:i/>
          <w:iCs/>
          <w:sz w:val="24"/>
          <w:szCs w:val="36"/>
          <w:lang w:val="en-AU" w:bidi="fa-IR"/>
        </w:rPr>
        <w:t>V</w:t>
      </w:r>
      <w:r w:rsidRPr="00804A12">
        <w:rPr>
          <w:rFonts w:cs="B Nazanin"/>
          <w:i/>
          <w:iCs/>
          <w:sz w:val="24"/>
          <w:szCs w:val="36"/>
          <w:vertAlign w:val="subscript"/>
          <w:lang w:val="en-AU" w:bidi="fa-IR"/>
        </w:rPr>
        <w:t>s</w:t>
      </w:r>
      <w:r w:rsidR="0019289A">
        <w:rPr>
          <w:rFonts w:cs="B Nazanin"/>
          <w:i/>
          <w:iCs/>
          <w:sz w:val="24"/>
          <w:szCs w:val="36"/>
          <w:vertAlign w:val="subscript"/>
          <w:lang w:val="en-AU" w:bidi="fa-IR"/>
        </w:rPr>
        <w:t>f</w:t>
      </w:r>
      <w:r w:rsidRPr="00804A12">
        <w:rPr>
          <w:rFonts w:cs="B Nazanin"/>
          <w:sz w:val="24"/>
          <w:szCs w:val="36"/>
          <w:lang w:val="en-AU" w:bidi="fa-IR"/>
        </w:rPr>
        <w:t>-2</w:t>
      </w:r>
      <w:r w:rsidRPr="00804A12">
        <w:rPr>
          <w:rFonts w:cs="B Nazanin"/>
          <w:i/>
          <w:iCs/>
          <w:sz w:val="24"/>
          <w:szCs w:val="36"/>
          <w:lang w:val="en-AU" w:bidi="fa-IR"/>
        </w:rPr>
        <w:t>V</w:t>
      </w:r>
      <w:r w:rsidRPr="00804A12">
        <w:rPr>
          <w:rFonts w:cs="B Nazanin"/>
          <w:i/>
          <w:iCs/>
          <w:sz w:val="24"/>
          <w:szCs w:val="36"/>
          <w:vertAlign w:val="subscript"/>
          <w:lang w:val="en-AU" w:bidi="fa-IR"/>
        </w:rPr>
        <w:t>d</w:t>
      </w:r>
      <w:r w:rsidR="0019289A">
        <w:rPr>
          <w:rFonts w:cs="B Nazanin"/>
          <w:i/>
          <w:iCs/>
          <w:sz w:val="24"/>
          <w:szCs w:val="36"/>
          <w:vertAlign w:val="subscript"/>
          <w:lang w:val="en-AU" w:bidi="fa-IR"/>
        </w:rPr>
        <w:t>f</w:t>
      </w:r>
      <w:r w:rsidRPr="00804A12">
        <w:rPr>
          <w:rFonts w:cs="B Nazanin"/>
          <w:sz w:val="24"/>
          <w:szCs w:val="36"/>
          <w:lang w:val="en-AU" w:bidi="fa-IR"/>
        </w:rPr>
        <w:t>. Solving (</w:t>
      </w:r>
      <w:r w:rsidR="00787DEA" w:rsidRPr="00804A12">
        <w:rPr>
          <w:rFonts w:cs="B Nazanin"/>
          <w:sz w:val="24"/>
          <w:szCs w:val="36"/>
          <w:lang w:val="en-AU" w:bidi="fa-IR"/>
        </w:rPr>
        <w:t>1</w:t>
      </w:r>
      <w:r w:rsidR="008E046C">
        <w:rPr>
          <w:rFonts w:cs="B Nazanin"/>
          <w:sz w:val="24"/>
          <w:szCs w:val="36"/>
          <w:lang w:val="en-AU" w:bidi="fa-IR"/>
        </w:rPr>
        <w:t>3</w:t>
      </w:r>
      <w:r w:rsidRPr="00804A12">
        <w:rPr>
          <w:rFonts w:cs="B Nazanin"/>
          <w:sz w:val="24"/>
          <w:szCs w:val="36"/>
          <w:lang w:val="en-AU" w:bidi="fa-IR"/>
        </w:rPr>
        <w:t>) leads to (</w:t>
      </w:r>
      <w:r w:rsidR="00787DEA" w:rsidRPr="00804A12">
        <w:rPr>
          <w:rFonts w:cs="B Nazanin"/>
          <w:sz w:val="24"/>
          <w:szCs w:val="36"/>
          <w:lang w:val="en-AU" w:bidi="fa-IR"/>
        </w:rPr>
        <w:t>1</w:t>
      </w:r>
      <w:r w:rsidR="008E046C">
        <w:rPr>
          <w:rFonts w:cs="B Nazanin"/>
          <w:sz w:val="24"/>
          <w:szCs w:val="36"/>
          <w:lang w:val="en-AU" w:bidi="fa-IR"/>
        </w:rPr>
        <w:t>4</w:t>
      </w:r>
      <w:r w:rsidRPr="00804A12">
        <w:rPr>
          <w:rFonts w:cs="B Nazanin"/>
          <w:sz w:val="24"/>
          <w:szCs w:val="36"/>
          <w:lang w:val="en-AU" w:bidi="fa-IR"/>
        </w:rPr>
        <w:t>).</w:t>
      </w:r>
    </w:p>
    <w:p w14:paraId="390311D1" w14:textId="1B2036AE" w:rsidR="00962120" w:rsidRPr="003E1E4C" w:rsidRDefault="00E77A63" w:rsidP="00D66A26">
      <w:pPr>
        <w:spacing w:line="480" w:lineRule="auto"/>
        <w:jc w:val="right"/>
        <w:rPr>
          <w:rFonts w:cs="B Nazanin"/>
          <w:sz w:val="24"/>
          <w:szCs w:val="36"/>
          <w:lang w:val="en-AU" w:bidi="fa-IR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 w:cs="B Nazanin"/>
                  <w:i/>
                  <w:sz w:val="24"/>
                  <w:szCs w:val="36"/>
                  <w:lang w:val="en-AU" w:bidi="fa-IR"/>
                </w:rPr>
              </m:ctrlPr>
            </m:sSubPr>
            <m:e>
              <m:r>
                <w:rPr>
                  <w:rFonts w:ascii="Cambria Math" w:hAnsi="Cambria Math" w:cs="B Nazanin"/>
                  <w:sz w:val="24"/>
                  <w:szCs w:val="36"/>
                  <w:lang w:val="en-AU" w:bidi="fa-IR"/>
                </w:rPr>
                <m:t>i</m:t>
              </m:r>
            </m:e>
            <m:sub>
              <m:r>
                <w:rPr>
                  <w:rFonts w:ascii="Cambria Math" w:hAnsi="Cambria Math" w:cs="B Nazanin"/>
                  <w:sz w:val="24"/>
                  <w:szCs w:val="36"/>
                  <w:lang w:val="en-AU" w:bidi="fa-IR"/>
                </w:rPr>
                <m:t>d</m:t>
              </m:r>
            </m:sub>
          </m:sSub>
          <m:d>
            <m:dPr>
              <m:ctrlPr>
                <w:rPr>
                  <w:rFonts w:ascii="Cambria Math" w:hAnsi="Cambria Math" w:cs="B Nazanin"/>
                  <w:i/>
                  <w:sz w:val="24"/>
                  <w:szCs w:val="36"/>
                  <w:lang w:val="en-AU" w:bidi="fa-IR"/>
                </w:rPr>
              </m:ctrlPr>
            </m:dPr>
            <m:e>
              <m:r>
                <w:rPr>
                  <w:rFonts w:ascii="Cambria Math" w:hAnsi="Cambria Math" w:cs="B Nazanin"/>
                  <w:sz w:val="24"/>
                  <w:szCs w:val="36"/>
                  <w:lang w:val="en-AU" w:bidi="fa-IR"/>
                </w:rPr>
                <m:t>t</m:t>
              </m:r>
            </m:e>
          </m:d>
          <m:r>
            <w:rPr>
              <w:rFonts w:ascii="Cambria Math" w:hAnsi="Cambria Math" w:cs="B Nazanin"/>
              <w:sz w:val="24"/>
              <w:szCs w:val="36"/>
              <w:lang w:val="en-AU" w:bidi="fa-IR"/>
            </w:rPr>
            <m:t>=</m:t>
          </m:r>
          <m:sSup>
            <m:sSupPr>
              <m:ctrlPr>
                <w:rPr>
                  <w:rFonts w:ascii="Cambria Math" w:hAnsi="Cambria Math" w:cs="B Nazanin"/>
                  <w:i/>
                  <w:sz w:val="24"/>
                  <w:szCs w:val="36"/>
                  <w:lang w:val="en-AU" w:bidi="fa-IR"/>
                </w:rPr>
              </m:ctrlPr>
            </m:sSupPr>
            <m:e>
              <m:r>
                <w:rPr>
                  <w:rFonts w:ascii="Cambria Math" w:hAnsi="Cambria Math" w:cs="B Nazanin"/>
                  <w:sz w:val="24"/>
                  <w:szCs w:val="36"/>
                  <w:lang w:val="en-AU" w:bidi="fa-IR"/>
                </w:rPr>
                <m:t>e</m:t>
              </m:r>
            </m:e>
            <m:sup>
              <m:r>
                <w:rPr>
                  <w:rFonts w:ascii="Cambria Math" w:hAnsi="Cambria Math" w:cs="B Nazanin"/>
                  <w:sz w:val="24"/>
                  <w:szCs w:val="36"/>
                  <w:lang w:val="en-AU" w:bidi="fa-IR"/>
                </w:rPr>
                <m:t>-</m:t>
              </m:r>
              <m:f>
                <m:fPr>
                  <m:type m:val="lin"/>
                  <m:ctrlPr>
                    <w:rPr>
                      <w:rFonts w:ascii="Cambria Math" w:hAnsi="Cambria Math" w:cs="B Nazanin"/>
                      <w:i/>
                      <w:sz w:val="24"/>
                      <w:szCs w:val="36"/>
                      <w:lang w:val="en-AU" w:bidi="fa-IR"/>
                    </w:rPr>
                  </m:ctrlPr>
                </m:fPr>
                <m:num>
                  <m:r>
                    <w:rPr>
                      <w:rFonts w:ascii="Cambria Math" w:hAnsi="Cambria Math" w:cs="B Nazanin"/>
                      <w:sz w:val="24"/>
                      <w:szCs w:val="36"/>
                      <w:lang w:val="en-AU" w:bidi="fa-IR"/>
                    </w:rPr>
                    <m:t>(t-</m:t>
                  </m:r>
                  <m:sSub>
                    <m:sSubPr>
                      <m:ctrlPr>
                        <w:rPr>
                          <w:rFonts w:ascii="Cambria Math" w:hAnsi="Cambria Math" w:cs="B Nazanin"/>
                          <w:i/>
                          <w:sz w:val="24"/>
                          <w:szCs w:val="36"/>
                          <w:lang w:val="en-AU" w:bidi="fa-IR"/>
                        </w:rPr>
                      </m:ctrlPr>
                    </m:sSubPr>
                    <m:e>
                      <m:r>
                        <w:rPr>
                          <w:rFonts w:ascii="Cambria Math" w:hAnsi="Cambria Math" w:cs="B Nazanin"/>
                          <w:sz w:val="24"/>
                          <w:szCs w:val="36"/>
                          <w:lang w:val="en-AU" w:bidi="fa-IR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 w:cs="B Nazanin"/>
                          <w:sz w:val="24"/>
                          <w:szCs w:val="36"/>
                          <w:lang w:val="en-AU" w:bidi="fa-IR"/>
                        </w:rPr>
                        <m:t>0</m:t>
                      </m:r>
                    </m:sub>
                  </m:sSub>
                  <m:r>
                    <w:rPr>
                      <w:rFonts w:ascii="Cambria Math" w:hAnsi="Cambria Math" w:cs="B Nazanin"/>
                      <w:sz w:val="24"/>
                      <w:szCs w:val="36"/>
                      <w:lang w:val="en-AU" w:bidi="fa-IR"/>
                    </w:rPr>
                    <m:t>)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 w:cs="B Nazanin"/>
                          <w:i/>
                          <w:sz w:val="24"/>
                          <w:szCs w:val="36"/>
                          <w:lang w:val="en-AU" w:bidi="fa-IR"/>
                        </w:rPr>
                      </m:ctrlPr>
                    </m:sSubPr>
                    <m:e>
                      <m:r>
                        <w:rPr>
                          <w:rFonts w:ascii="Cambria Math" w:hAnsi="Cambria Math" w:cs="B Nazanin"/>
                          <w:sz w:val="24"/>
                          <w:szCs w:val="36"/>
                          <w:lang w:val="en-AU" w:bidi="fa-IR"/>
                        </w:rPr>
                        <m:t>τ</m:t>
                      </m:r>
                    </m:e>
                    <m:sub>
                      <m:r>
                        <w:rPr>
                          <w:rFonts w:ascii="Cambria Math" w:hAnsi="Cambria Math" w:cs="B Nazanin"/>
                          <w:sz w:val="24"/>
                          <w:szCs w:val="36"/>
                          <w:lang w:val="en-AU" w:bidi="fa-IR"/>
                        </w:rPr>
                        <m:t>1</m:t>
                      </m:r>
                    </m:sub>
                  </m:sSub>
                </m:den>
              </m:f>
            </m:sup>
          </m:sSup>
          <m:d>
            <m:dPr>
              <m:begChr m:val="["/>
              <m:endChr m:val="]"/>
              <m:ctrlPr>
                <w:rPr>
                  <w:rFonts w:ascii="Cambria Math" w:hAnsi="Cambria Math" w:cs="B Nazanin"/>
                  <w:i/>
                  <w:sz w:val="24"/>
                  <w:szCs w:val="36"/>
                  <w:lang w:val="en-AU" w:bidi="fa-IR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="B Nazanin"/>
                      <w:i/>
                      <w:sz w:val="24"/>
                      <w:szCs w:val="36"/>
                      <w:lang w:val="en-AU" w:bidi="fa-IR"/>
                    </w:rPr>
                  </m:ctrlPr>
                </m:sSubPr>
                <m:e>
                  <m:r>
                    <w:rPr>
                      <w:rFonts w:ascii="Cambria Math" w:hAnsi="Cambria Math" w:cs="B Nazanin"/>
                      <w:sz w:val="24"/>
                      <w:szCs w:val="36"/>
                      <w:lang w:val="en-AU" w:bidi="fa-IR"/>
                    </w:rPr>
                    <m:t>i</m:t>
                  </m:r>
                </m:e>
                <m:sub>
                  <m:r>
                    <w:rPr>
                      <w:rFonts w:ascii="Cambria Math" w:hAnsi="Cambria Math" w:cs="B Nazanin"/>
                      <w:sz w:val="24"/>
                      <w:szCs w:val="36"/>
                      <w:lang w:val="en-AU" w:bidi="fa-IR"/>
                    </w:rPr>
                    <m:t>1</m:t>
                  </m:r>
                </m:sub>
              </m:sSub>
              <m:r>
                <w:rPr>
                  <w:rFonts w:ascii="Cambria Math" w:hAnsi="Cambria Math" w:cs="B Nazanin"/>
                  <w:sz w:val="24"/>
                  <w:szCs w:val="36"/>
                  <w:lang w:val="en-AU" w:bidi="fa-IR"/>
                </w:rPr>
                <m:t>-</m:t>
              </m:r>
              <m:f>
                <m:fPr>
                  <m:ctrlPr>
                    <w:rPr>
                      <w:rFonts w:ascii="Cambria Math" w:hAnsi="Cambria Math" w:cs="B Nazanin"/>
                      <w:i/>
                      <w:sz w:val="24"/>
                      <w:szCs w:val="36"/>
                      <w:lang w:val="en-AU" w:bidi="fa-IR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B Nazanin"/>
                          <w:i/>
                          <w:sz w:val="24"/>
                          <w:szCs w:val="36"/>
                          <w:lang w:val="en-AU" w:bidi="fa-IR"/>
                        </w:rPr>
                      </m:ctrlPr>
                    </m:sSubPr>
                    <m:e>
                      <m:r>
                        <w:rPr>
                          <w:rFonts w:ascii="Cambria Math" w:hAnsi="Cambria Math" w:cs="B Nazanin"/>
                          <w:sz w:val="24"/>
                          <w:szCs w:val="36"/>
                          <w:lang w:val="en-AU" w:bidi="fa-IR"/>
                        </w:rPr>
                        <m:t>V</m:t>
                      </m:r>
                    </m:e>
                    <m:sub>
                      <m:r>
                        <w:rPr>
                          <w:rFonts w:ascii="Cambria Math" w:hAnsi="Cambria Math" w:cs="B Nazanin"/>
                          <w:sz w:val="24"/>
                          <w:szCs w:val="36"/>
                          <w:lang w:val="en-AU" w:bidi="fa-IR"/>
                        </w:rPr>
                        <m:t>e1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 w:cs="B Nazanin"/>
                          <w:i/>
                          <w:sz w:val="24"/>
                          <w:szCs w:val="36"/>
                          <w:lang w:val="en-AU" w:bidi="fa-IR"/>
                        </w:rPr>
                      </m:ctrlPr>
                    </m:sSubPr>
                    <m:e>
                      <m:r>
                        <w:rPr>
                          <w:rFonts w:ascii="Cambria Math" w:hAnsi="Cambria Math" w:cs="B Nazanin"/>
                          <w:sz w:val="24"/>
                          <w:szCs w:val="36"/>
                          <w:lang w:val="en-AU" w:bidi="fa-IR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 w:cs="B Nazanin"/>
                          <w:sz w:val="24"/>
                          <w:szCs w:val="36"/>
                          <w:lang w:val="en-AU" w:bidi="fa-IR"/>
                        </w:rPr>
                        <m:t>e1</m:t>
                      </m:r>
                    </m:sub>
                  </m:sSub>
                </m:den>
              </m:f>
            </m:e>
          </m:d>
          <m:r>
            <w:rPr>
              <w:rFonts w:ascii="Cambria Math" w:hAnsi="Cambria Math" w:cs="B Nazanin"/>
              <w:sz w:val="24"/>
              <w:szCs w:val="36"/>
              <w:lang w:val="en-AU" w:bidi="fa-IR"/>
            </w:rPr>
            <m:t>+</m:t>
          </m:r>
          <m:f>
            <m:fPr>
              <m:ctrlPr>
                <w:rPr>
                  <w:rFonts w:ascii="Cambria Math" w:hAnsi="Cambria Math" w:cs="B Nazanin"/>
                  <w:i/>
                  <w:sz w:val="24"/>
                  <w:szCs w:val="36"/>
                  <w:lang w:val="en-AU" w:bidi="fa-IR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B Nazanin"/>
                      <w:i/>
                      <w:sz w:val="24"/>
                      <w:szCs w:val="36"/>
                      <w:lang w:val="en-AU" w:bidi="fa-IR"/>
                    </w:rPr>
                  </m:ctrlPr>
                </m:sSubPr>
                <m:e>
                  <m:r>
                    <w:rPr>
                      <w:rFonts w:ascii="Cambria Math" w:hAnsi="Cambria Math" w:cs="B Nazanin"/>
                      <w:sz w:val="24"/>
                      <w:szCs w:val="36"/>
                      <w:lang w:val="en-AU" w:bidi="fa-IR"/>
                    </w:rPr>
                    <m:t>V</m:t>
                  </m:r>
                </m:e>
                <m:sub>
                  <m:r>
                    <w:rPr>
                      <w:rFonts w:ascii="Cambria Math" w:hAnsi="Cambria Math" w:cs="B Nazanin"/>
                      <w:sz w:val="24"/>
                      <w:szCs w:val="36"/>
                      <w:lang w:val="en-AU" w:bidi="fa-IR"/>
                    </w:rPr>
                    <m:t>e1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B Nazanin"/>
                      <w:i/>
                      <w:sz w:val="24"/>
                      <w:szCs w:val="36"/>
                      <w:lang w:val="en-AU" w:bidi="fa-IR"/>
                    </w:rPr>
                  </m:ctrlPr>
                </m:sSubPr>
                <m:e>
                  <m:r>
                    <w:rPr>
                      <w:rFonts w:ascii="Cambria Math" w:hAnsi="Cambria Math" w:cs="B Nazanin"/>
                      <w:sz w:val="24"/>
                      <w:szCs w:val="36"/>
                      <w:lang w:val="en-AU" w:bidi="fa-IR"/>
                    </w:rPr>
                    <m:t>r</m:t>
                  </m:r>
                </m:e>
                <m:sub>
                  <m:r>
                    <w:rPr>
                      <w:rFonts w:ascii="Cambria Math" w:hAnsi="Cambria Math" w:cs="B Nazanin"/>
                      <w:sz w:val="24"/>
                      <w:szCs w:val="36"/>
                      <w:lang w:val="en-AU" w:bidi="fa-IR"/>
                    </w:rPr>
                    <m:t>e1</m:t>
                  </m:r>
                </m:sub>
              </m:sSub>
            </m:den>
          </m:f>
          <m:r>
            <w:rPr>
              <w:rFonts w:ascii="Cambria Math" w:hAnsi="Cambria Math" w:cs="B Nazanin"/>
              <w:sz w:val="24"/>
              <w:szCs w:val="36"/>
              <w:lang w:val="en-AU" w:bidi="fa-IR"/>
            </w:rPr>
            <m:t xml:space="preserve">                                                          (14)</m:t>
          </m:r>
        </m:oMath>
      </m:oMathPara>
    </w:p>
    <w:p w14:paraId="687CE8F2" w14:textId="2D994C4D" w:rsidR="000F650E" w:rsidRPr="00804A12" w:rsidRDefault="00962120" w:rsidP="00D66A26">
      <w:pPr>
        <w:spacing w:line="480" w:lineRule="auto"/>
        <w:jc w:val="both"/>
        <w:rPr>
          <w:rFonts w:cs="B Nazanin"/>
          <w:sz w:val="24"/>
          <w:szCs w:val="36"/>
          <w:lang w:val="en-AU" w:bidi="fa-IR"/>
        </w:rPr>
      </w:pPr>
      <w:proofErr w:type="gramStart"/>
      <w:r w:rsidRPr="00804A12">
        <w:rPr>
          <w:rFonts w:cs="B Nazanin"/>
          <w:sz w:val="24"/>
          <w:szCs w:val="36"/>
          <w:lang w:val="en-AU" w:bidi="fa-IR"/>
        </w:rPr>
        <w:t>where</w:t>
      </w:r>
      <w:r w:rsidR="00A53966">
        <w:rPr>
          <w:rFonts w:cs="B Nazanin"/>
          <w:sz w:val="24"/>
          <w:szCs w:val="36"/>
          <w:lang w:val="en-AU" w:bidi="fa-IR"/>
        </w:rPr>
        <w:t>by</w:t>
      </w:r>
      <w:proofErr w:type="gramEnd"/>
      <w:r w:rsidRPr="00804A12">
        <w:rPr>
          <w:rFonts w:cs="B Nazanin"/>
          <w:sz w:val="24"/>
          <w:szCs w:val="36"/>
          <w:lang w:val="en-AU" w:bidi="fa-IR"/>
        </w:rPr>
        <w:t xml:space="preserve"> </w:t>
      </w:r>
      <w:r w:rsidRPr="00804A12">
        <w:rPr>
          <w:rFonts w:cs="B Nazanin"/>
          <w:i/>
          <w:iCs/>
          <w:sz w:val="24"/>
          <w:szCs w:val="36"/>
          <w:lang w:val="en-AU" w:bidi="fa-IR"/>
        </w:rPr>
        <w:t>i</w:t>
      </w:r>
      <w:r w:rsidRPr="00804A12">
        <w:rPr>
          <w:rFonts w:cs="B Nazanin"/>
          <w:i/>
          <w:iCs/>
          <w:sz w:val="24"/>
          <w:szCs w:val="36"/>
          <w:vertAlign w:val="subscript"/>
          <w:lang w:val="en-AU" w:bidi="fa-IR"/>
        </w:rPr>
        <w:t>1</w:t>
      </w:r>
      <w:r w:rsidRPr="00804A12">
        <w:rPr>
          <w:rFonts w:cs="B Nazanin"/>
          <w:sz w:val="24"/>
          <w:szCs w:val="36"/>
          <w:lang w:val="en-AU" w:bidi="fa-IR"/>
        </w:rPr>
        <w:t>=</w:t>
      </w:r>
      <w:r w:rsidRPr="00804A12">
        <w:rPr>
          <w:rFonts w:cs="B Nazanin"/>
          <w:i/>
          <w:iCs/>
          <w:sz w:val="24"/>
          <w:szCs w:val="36"/>
          <w:lang w:val="en-AU" w:bidi="fa-IR"/>
        </w:rPr>
        <w:t>i</w:t>
      </w:r>
      <w:r w:rsidRPr="00804A12">
        <w:rPr>
          <w:rFonts w:cs="B Nazanin"/>
          <w:i/>
          <w:iCs/>
          <w:sz w:val="24"/>
          <w:szCs w:val="36"/>
          <w:vertAlign w:val="subscript"/>
          <w:lang w:val="en-AU" w:bidi="fa-IR"/>
        </w:rPr>
        <w:t>d</w:t>
      </w:r>
      <w:r w:rsidRPr="00804A12">
        <w:rPr>
          <w:rFonts w:cs="B Nazanin"/>
          <w:sz w:val="24"/>
          <w:szCs w:val="36"/>
          <w:lang w:val="en-AU" w:bidi="fa-IR"/>
        </w:rPr>
        <w:t>(</w:t>
      </w:r>
      <w:r w:rsidRPr="00804A12">
        <w:rPr>
          <w:rFonts w:cs="B Nazanin"/>
          <w:i/>
          <w:iCs/>
          <w:sz w:val="24"/>
          <w:szCs w:val="36"/>
          <w:lang w:val="en-AU" w:bidi="fa-IR"/>
        </w:rPr>
        <w:t>t</w:t>
      </w:r>
      <w:r w:rsidRPr="00804A12">
        <w:rPr>
          <w:rFonts w:cs="B Nazanin"/>
          <w:i/>
          <w:iCs/>
          <w:sz w:val="24"/>
          <w:szCs w:val="36"/>
          <w:vertAlign w:val="subscript"/>
          <w:lang w:val="en-AU" w:bidi="fa-IR"/>
        </w:rPr>
        <w:t>0</w:t>
      </w:r>
      <w:r w:rsidRPr="00804A12">
        <w:rPr>
          <w:rFonts w:cs="B Nazanin"/>
          <w:sz w:val="24"/>
          <w:szCs w:val="36"/>
          <w:lang w:val="en-AU" w:bidi="fa-IR"/>
        </w:rPr>
        <w:t xml:space="preserve">) and </w:t>
      </w:r>
      <w:r w:rsidRPr="00804A12">
        <w:rPr>
          <w:rFonts w:cs="B Nazanin"/>
          <w:i/>
          <w:iCs/>
          <w:sz w:val="24"/>
          <w:szCs w:val="36"/>
          <w:lang w:val="en-AU" w:bidi="fa-IR"/>
        </w:rPr>
        <w:t>τ</w:t>
      </w:r>
      <w:r w:rsidRPr="00804A12">
        <w:rPr>
          <w:rFonts w:cs="B Nazanin"/>
          <w:i/>
          <w:iCs/>
          <w:sz w:val="24"/>
          <w:szCs w:val="36"/>
          <w:vertAlign w:val="subscript"/>
          <w:lang w:val="en-AU" w:bidi="fa-IR"/>
        </w:rPr>
        <w:t>1</w:t>
      </w:r>
      <w:r w:rsidRPr="00804A12">
        <w:rPr>
          <w:rFonts w:cs="B Nazanin"/>
          <w:sz w:val="24"/>
          <w:szCs w:val="36"/>
          <w:lang w:val="en-AU" w:bidi="fa-IR"/>
        </w:rPr>
        <w:t>=</w:t>
      </w:r>
      <w:r w:rsidRPr="00804A12">
        <w:rPr>
          <w:rFonts w:cs="B Nazanin"/>
          <w:i/>
          <w:iCs/>
          <w:sz w:val="24"/>
          <w:szCs w:val="36"/>
          <w:lang w:val="en-AU" w:bidi="fa-IR"/>
        </w:rPr>
        <w:t>L</w:t>
      </w:r>
      <w:r w:rsidRPr="00804A12">
        <w:rPr>
          <w:rFonts w:cs="B Nazanin"/>
          <w:i/>
          <w:iCs/>
          <w:sz w:val="24"/>
          <w:szCs w:val="36"/>
          <w:vertAlign w:val="subscript"/>
          <w:lang w:val="en-AU" w:bidi="fa-IR"/>
        </w:rPr>
        <w:t>e1</w:t>
      </w:r>
      <w:r w:rsidRPr="00804A12">
        <w:rPr>
          <w:rFonts w:cs="B Nazanin"/>
          <w:sz w:val="24"/>
          <w:szCs w:val="36"/>
          <w:lang w:val="en-AU" w:bidi="fa-IR"/>
        </w:rPr>
        <w:t>/</w:t>
      </w:r>
      <w:r w:rsidRPr="00804A12">
        <w:rPr>
          <w:rFonts w:cs="B Nazanin"/>
          <w:i/>
          <w:iCs/>
          <w:sz w:val="24"/>
          <w:szCs w:val="36"/>
          <w:lang w:val="en-AU" w:bidi="fa-IR"/>
        </w:rPr>
        <w:t>r</w:t>
      </w:r>
      <w:r w:rsidRPr="00804A12">
        <w:rPr>
          <w:rFonts w:cs="B Nazanin"/>
          <w:i/>
          <w:iCs/>
          <w:sz w:val="24"/>
          <w:szCs w:val="36"/>
          <w:vertAlign w:val="subscript"/>
          <w:lang w:val="en-AU" w:bidi="fa-IR"/>
        </w:rPr>
        <w:t>e1</w:t>
      </w:r>
      <w:r w:rsidRPr="00804A12">
        <w:rPr>
          <w:rFonts w:cs="B Nazanin"/>
          <w:sz w:val="24"/>
          <w:szCs w:val="36"/>
          <w:lang w:val="en-AU" w:bidi="fa-IR"/>
        </w:rPr>
        <w:t>.</w:t>
      </w:r>
    </w:p>
    <w:p w14:paraId="591E4336" w14:textId="554FA33D" w:rsidR="00537179" w:rsidRPr="00804A12" w:rsidRDefault="00537179" w:rsidP="00D66A26">
      <w:pPr>
        <w:spacing w:line="480" w:lineRule="auto"/>
        <w:jc w:val="both"/>
        <w:rPr>
          <w:rFonts w:cs="B Nazanin"/>
          <w:b/>
          <w:bCs/>
          <w:sz w:val="24"/>
          <w:szCs w:val="36"/>
          <w:lang w:val="en-AU" w:bidi="fa-IR"/>
        </w:rPr>
      </w:pPr>
      <w:r w:rsidRPr="00804A12">
        <w:rPr>
          <w:b/>
          <w:bCs/>
          <w:i/>
          <w:iCs/>
          <w:sz w:val="24"/>
          <w:szCs w:val="24"/>
          <w:lang w:val="en-AU"/>
        </w:rPr>
        <w:t>B.2.Operation of the DFIG system including the C-FCL in the fault condition</w:t>
      </w:r>
    </w:p>
    <w:p w14:paraId="25746244" w14:textId="6C443586" w:rsidR="00962120" w:rsidRPr="00804A12" w:rsidRDefault="00962120" w:rsidP="00D66A26">
      <w:pPr>
        <w:widowControl w:val="0"/>
        <w:spacing w:line="480" w:lineRule="auto"/>
        <w:ind w:firstLine="240"/>
        <w:jc w:val="both"/>
        <w:rPr>
          <w:sz w:val="24"/>
          <w:szCs w:val="24"/>
          <w:lang w:val="en-AU"/>
        </w:rPr>
      </w:pPr>
      <w:r w:rsidRPr="00804A12">
        <w:rPr>
          <w:sz w:val="24"/>
          <w:szCs w:val="24"/>
          <w:lang w:val="en-AU"/>
        </w:rPr>
        <w:t xml:space="preserve">At </w:t>
      </w:r>
      <w:r w:rsidRPr="00804A12">
        <w:rPr>
          <w:i/>
          <w:iCs/>
          <w:sz w:val="24"/>
          <w:szCs w:val="24"/>
          <w:lang w:val="en-AU"/>
        </w:rPr>
        <w:t>t=t</w:t>
      </w:r>
      <w:r w:rsidRPr="00804A12">
        <w:rPr>
          <w:i/>
          <w:iCs/>
          <w:sz w:val="24"/>
          <w:szCs w:val="24"/>
          <w:vertAlign w:val="subscript"/>
          <w:lang w:val="en-AU"/>
        </w:rPr>
        <w:t>0</w:t>
      </w:r>
      <w:r w:rsidRPr="00804A12">
        <w:rPr>
          <w:sz w:val="24"/>
          <w:szCs w:val="24"/>
          <w:lang w:val="en-AU"/>
        </w:rPr>
        <w:t xml:space="preserve">, the </w:t>
      </w:r>
      <w:r w:rsidR="00E03578" w:rsidRPr="00804A12">
        <w:rPr>
          <w:sz w:val="24"/>
          <w:szCs w:val="24"/>
          <w:lang w:val="en-AU"/>
        </w:rPr>
        <w:t xml:space="preserve">three-phase </w:t>
      </w:r>
      <w:r w:rsidRPr="00804A12">
        <w:rPr>
          <w:sz w:val="24"/>
          <w:szCs w:val="24"/>
          <w:lang w:val="en-AU"/>
        </w:rPr>
        <w:t xml:space="preserve">fault occurs in the terminal of the DFIG. </w:t>
      </w:r>
      <w:r w:rsidR="00A53966">
        <w:rPr>
          <w:sz w:val="24"/>
          <w:szCs w:val="24"/>
          <w:lang w:val="en-AU"/>
        </w:rPr>
        <w:t>As discussed</w:t>
      </w:r>
      <w:r w:rsidRPr="00804A12">
        <w:rPr>
          <w:sz w:val="24"/>
          <w:szCs w:val="24"/>
          <w:lang w:val="en-AU"/>
        </w:rPr>
        <w:t xml:space="preserve"> in section II, there are two modes of operation during the fault</w:t>
      </w:r>
      <w:r w:rsidR="00A53966">
        <w:rPr>
          <w:sz w:val="24"/>
          <w:szCs w:val="24"/>
          <w:lang w:val="en-AU"/>
        </w:rPr>
        <w:t>,</w:t>
      </w:r>
      <w:r w:rsidR="00E4736D">
        <w:rPr>
          <w:sz w:val="24"/>
          <w:szCs w:val="24"/>
          <w:lang w:val="en-AU"/>
        </w:rPr>
        <w:t xml:space="preserve"> as follows:</w:t>
      </w:r>
    </w:p>
    <w:p w14:paraId="443BDBAF" w14:textId="46EDB005" w:rsidR="000B6B7F" w:rsidRPr="00804A12" w:rsidRDefault="00962120" w:rsidP="00D66A26">
      <w:pPr>
        <w:widowControl w:val="0"/>
        <w:spacing w:line="480" w:lineRule="auto"/>
        <w:ind w:firstLine="238"/>
        <w:jc w:val="both"/>
        <w:rPr>
          <w:b/>
          <w:bCs/>
          <w:sz w:val="24"/>
          <w:szCs w:val="24"/>
          <w:lang w:val="en-AU"/>
        </w:rPr>
      </w:pPr>
      <w:r w:rsidRPr="00804A12">
        <w:rPr>
          <w:b/>
          <w:bCs/>
          <w:sz w:val="24"/>
          <w:szCs w:val="24"/>
          <w:lang w:val="en-AU"/>
        </w:rPr>
        <w:t xml:space="preserve">Mode-I) when </w:t>
      </w:r>
      <w:proofErr w:type="spellStart"/>
      <w:r w:rsidR="008A5EEB" w:rsidRPr="00804A12">
        <w:rPr>
          <w:b/>
          <w:bCs/>
          <w:i/>
          <w:iCs/>
          <w:sz w:val="24"/>
          <w:szCs w:val="24"/>
          <w:lang w:val="en-AU"/>
        </w:rPr>
        <w:t>i</w:t>
      </w:r>
      <w:r w:rsidR="008A5EEB" w:rsidRPr="00804A12">
        <w:rPr>
          <w:b/>
          <w:bCs/>
          <w:i/>
          <w:iCs/>
          <w:sz w:val="24"/>
          <w:szCs w:val="24"/>
          <w:vertAlign w:val="subscript"/>
          <w:lang w:val="en-AU"/>
        </w:rPr>
        <w:t>d</w:t>
      </w:r>
      <w:proofErr w:type="spellEnd"/>
      <w:r w:rsidR="008A5EEB" w:rsidRPr="00804A12">
        <w:rPr>
          <w:b/>
          <w:bCs/>
          <w:sz w:val="24"/>
          <w:szCs w:val="24"/>
          <w:lang w:val="en-AU"/>
        </w:rPr>
        <w:t xml:space="preserve"> </w:t>
      </w:r>
      <w:r w:rsidR="00283611" w:rsidRPr="00804A12">
        <w:rPr>
          <w:b/>
          <w:bCs/>
          <w:sz w:val="24"/>
          <w:szCs w:val="24"/>
          <w:lang w:val="en-AU"/>
        </w:rPr>
        <w:t xml:space="preserve">is higher than </w:t>
      </w:r>
      <w:r w:rsidR="008A5EEB" w:rsidRPr="00804A12">
        <w:rPr>
          <w:b/>
          <w:bCs/>
          <w:i/>
          <w:iCs/>
          <w:sz w:val="24"/>
          <w:szCs w:val="24"/>
          <w:lang w:val="en-AU"/>
        </w:rPr>
        <w:t>i</w:t>
      </w:r>
      <w:r w:rsidR="008A5EEB" w:rsidRPr="00804A12">
        <w:rPr>
          <w:b/>
          <w:bCs/>
          <w:i/>
          <w:iCs/>
          <w:sz w:val="24"/>
          <w:szCs w:val="24"/>
          <w:vertAlign w:val="subscript"/>
          <w:lang w:val="en-AU"/>
        </w:rPr>
        <w:t>dc</w:t>
      </w:r>
      <w:r w:rsidR="008A5EEB" w:rsidRPr="00804A12">
        <w:rPr>
          <w:b/>
          <w:bCs/>
          <w:sz w:val="24"/>
          <w:szCs w:val="24"/>
          <w:lang w:val="en-AU"/>
        </w:rPr>
        <w:t xml:space="preserve"> </w:t>
      </w:r>
      <w:r w:rsidR="000B6B7F" w:rsidRPr="00804A12">
        <w:rPr>
          <w:b/>
          <w:bCs/>
          <w:sz w:val="24"/>
          <w:szCs w:val="24"/>
          <w:lang w:val="en-AU"/>
        </w:rPr>
        <w:t>and the</w:t>
      </w:r>
      <w:r w:rsidR="00853282" w:rsidRPr="00853282">
        <w:rPr>
          <w:b/>
          <w:bCs/>
          <w:i/>
          <w:iCs/>
          <w:sz w:val="24"/>
          <w:szCs w:val="24"/>
          <w:lang w:val="en-AU"/>
        </w:rPr>
        <w:t xml:space="preserve"> </w:t>
      </w:r>
      <w:r w:rsidR="00853282" w:rsidRPr="00844396">
        <w:rPr>
          <w:b/>
          <w:bCs/>
          <w:i/>
          <w:iCs/>
          <w:sz w:val="24"/>
          <w:szCs w:val="24"/>
          <w:lang w:val="en-AU"/>
        </w:rPr>
        <w:t>S</w:t>
      </w:r>
      <w:r w:rsidR="00853282" w:rsidRPr="00844396">
        <w:rPr>
          <w:b/>
          <w:bCs/>
          <w:i/>
          <w:iCs/>
          <w:sz w:val="24"/>
          <w:szCs w:val="24"/>
          <w:vertAlign w:val="subscript"/>
          <w:lang w:val="en-AU"/>
        </w:rPr>
        <w:t>C-FCL</w:t>
      </w:r>
      <w:r w:rsidR="000B6B7F" w:rsidRPr="00804A12">
        <w:rPr>
          <w:b/>
          <w:bCs/>
          <w:sz w:val="24"/>
          <w:szCs w:val="24"/>
          <w:lang w:val="en-AU"/>
        </w:rPr>
        <w:t xml:space="preserve"> is ON</w:t>
      </w:r>
      <w:r w:rsidR="00E4736D">
        <w:rPr>
          <w:b/>
          <w:bCs/>
          <w:sz w:val="24"/>
          <w:szCs w:val="24"/>
          <w:lang w:val="en-AU"/>
        </w:rPr>
        <w:t>:</w:t>
      </w:r>
    </w:p>
    <w:p w14:paraId="7CEAA118" w14:textId="27867A4C" w:rsidR="00962120" w:rsidRPr="00804A12" w:rsidRDefault="00962120" w:rsidP="00D66A26">
      <w:pPr>
        <w:widowControl w:val="0"/>
        <w:spacing w:line="480" w:lineRule="auto"/>
        <w:ind w:firstLine="240"/>
        <w:jc w:val="both"/>
        <w:rPr>
          <w:sz w:val="24"/>
          <w:szCs w:val="24"/>
          <w:lang w:val="en-AU"/>
        </w:rPr>
      </w:pPr>
      <w:r w:rsidRPr="00804A12">
        <w:rPr>
          <w:sz w:val="24"/>
          <w:szCs w:val="24"/>
          <w:lang w:val="en-AU"/>
        </w:rPr>
        <w:lastRenderedPageBreak/>
        <w:t xml:space="preserve">Considering Fig. </w:t>
      </w:r>
      <w:r w:rsidR="00F56ABC">
        <w:rPr>
          <w:sz w:val="24"/>
          <w:szCs w:val="24"/>
          <w:lang w:val="en-AU"/>
        </w:rPr>
        <w:t>4</w:t>
      </w:r>
      <w:r w:rsidR="00FE285C" w:rsidRPr="00804A12">
        <w:rPr>
          <w:sz w:val="24"/>
          <w:szCs w:val="24"/>
          <w:lang w:val="en-AU"/>
        </w:rPr>
        <w:t>(a)</w:t>
      </w:r>
      <w:r w:rsidRPr="00804A12">
        <w:rPr>
          <w:sz w:val="24"/>
          <w:szCs w:val="24"/>
          <w:lang w:val="en-AU"/>
        </w:rPr>
        <w:t>, from</w:t>
      </w:r>
      <w:r w:rsidRPr="00804A12">
        <w:rPr>
          <w:i/>
          <w:iCs/>
          <w:sz w:val="24"/>
          <w:szCs w:val="24"/>
          <w:lang w:val="en-AU"/>
        </w:rPr>
        <w:t xml:space="preserve"> t</w:t>
      </w:r>
      <w:r w:rsidRPr="00804A12">
        <w:rPr>
          <w:i/>
          <w:iCs/>
          <w:sz w:val="24"/>
          <w:szCs w:val="24"/>
          <w:vertAlign w:val="subscript"/>
          <w:lang w:val="en-AU"/>
        </w:rPr>
        <w:t>0</w:t>
      </w:r>
      <w:r w:rsidRPr="00804A12">
        <w:rPr>
          <w:sz w:val="24"/>
          <w:szCs w:val="24"/>
          <w:lang w:val="en-AU"/>
        </w:rPr>
        <w:t xml:space="preserve"> to </w:t>
      </w:r>
      <w:r w:rsidRPr="00804A12">
        <w:rPr>
          <w:i/>
          <w:iCs/>
          <w:sz w:val="24"/>
          <w:szCs w:val="24"/>
          <w:lang w:val="en-AU"/>
        </w:rPr>
        <w:t>t</w:t>
      </w:r>
      <w:r w:rsidRPr="00804A12">
        <w:rPr>
          <w:i/>
          <w:iCs/>
          <w:sz w:val="24"/>
          <w:szCs w:val="24"/>
          <w:vertAlign w:val="subscript"/>
          <w:lang w:val="en-AU"/>
        </w:rPr>
        <w:t>1</w:t>
      </w:r>
      <w:r w:rsidRPr="00804A12">
        <w:rPr>
          <w:sz w:val="24"/>
          <w:szCs w:val="24"/>
          <w:lang w:val="en-AU"/>
        </w:rPr>
        <w:t xml:space="preserve">, the switching state is 000. In this condition, </w:t>
      </w:r>
      <w:proofErr w:type="gramStart"/>
      <w:r w:rsidR="00AF6150" w:rsidRPr="00804A12">
        <w:rPr>
          <w:rFonts w:cs="B Nazanin"/>
          <w:i/>
          <w:iCs/>
          <w:sz w:val="24"/>
          <w:szCs w:val="36"/>
          <w:lang w:val="en-AU" w:bidi="fa-IR"/>
        </w:rPr>
        <w:t>L</w:t>
      </w:r>
      <w:r w:rsidR="00AF6150" w:rsidRPr="00804A12">
        <w:rPr>
          <w:rFonts w:cs="B Nazanin"/>
          <w:i/>
          <w:iCs/>
          <w:sz w:val="24"/>
          <w:szCs w:val="36"/>
          <w:vertAlign w:val="subscript"/>
          <w:lang w:val="en-AU" w:bidi="fa-IR"/>
        </w:rPr>
        <w:t>d</w:t>
      </w:r>
      <w:proofErr w:type="gramEnd"/>
      <w:r w:rsidR="00AF6150" w:rsidRPr="00804A12">
        <w:rPr>
          <w:sz w:val="24"/>
          <w:szCs w:val="24"/>
          <w:lang w:val="en-AU"/>
        </w:rPr>
        <w:t xml:space="preserve"> </w:t>
      </w:r>
      <w:r w:rsidRPr="00804A12">
        <w:rPr>
          <w:sz w:val="24"/>
          <w:szCs w:val="24"/>
          <w:lang w:val="en-AU"/>
        </w:rPr>
        <w:t xml:space="preserve">is in </w:t>
      </w:r>
      <w:r w:rsidR="00A53966">
        <w:rPr>
          <w:sz w:val="24"/>
          <w:szCs w:val="24"/>
          <w:lang w:val="en-AU"/>
        </w:rPr>
        <w:t xml:space="preserve">the </w:t>
      </w:r>
      <w:r w:rsidRPr="00804A12">
        <w:rPr>
          <w:sz w:val="24"/>
          <w:szCs w:val="24"/>
          <w:lang w:val="en-AU"/>
        </w:rPr>
        <w:t xml:space="preserve">discharging state. Therefore, </w:t>
      </w:r>
      <w:r w:rsidR="00BD6B0F" w:rsidRPr="00804A12">
        <w:rPr>
          <w:i/>
          <w:iCs/>
          <w:sz w:val="24"/>
          <w:szCs w:val="24"/>
          <w:lang w:val="en-AU"/>
        </w:rPr>
        <w:t>i</w:t>
      </w:r>
      <w:r w:rsidR="00BD6B0F" w:rsidRPr="00804A12">
        <w:rPr>
          <w:i/>
          <w:iCs/>
          <w:sz w:val="24"/>
          <w:szCs w:val="24"/>
          <w:vertAlign w:val="subscript"/>
          <w:lang w:val="en-AU"/>
        </w:rPr>
        <w:t>d</w:t>
      </w:r>
      <w:r w:rsidR="00BD6B0F" w:rsidRPr="00804A12">
        <w:rPr>
          <w:sz w:val="24"/>
          <w:szCs w:val="24"/>
          <w:lang w:val="en-AU"/>
        </w:rPr>
        <w:t xml:space="preserve"> </w:t>
      </w:r>
      <w:r w:rsidRPr="00804A12">
        <w:rPr>
          <w:sz w:val="24"/>
          <w:szCs w:val="24"/>
          <w:lang w:val="en-AU"/>
        </w:rPr>
        <w:t>expression is as (</w:t>
      </w:r>
      <w:r w:rsidR="00787DEA" w:rsidRPr="00804A12">
        <w:rPr>
          <w:sz w:val="24"/>
          <w:szCs w:val="24"/>
          <w:lang w:val="en-AU"/>
        </w:rPr>
        <w:t>1</w:t>
      </w:r>
      <w:r w:rsidR="008E046C">
        <w:rPr>
          <w:sz w:val="24"/>
          <w:szCs w:val="24"/>
          <w:lang w:val="en-AU"/>
        </w:rPr>
        <w:t>4</w:t>
      </w:r>
      <w:r w:rsidRPr="00804A12">
        <w:rPr>
          <w:sz w:val="24"/>
          <w:szCs w:val="24"/>
          <w:lang w:val="en-AU"/>
        </w:rPr>
        <w:t xml:space="preserve">). At </w:t>
      </w:r>
      <w:r w:rsidR="000F2736" w:rsidRPr="00804A12">
        <w:rPr>
          <w:i/>
          <w:iCs/>
          <w:sz w:val="24"/>
          <w:szCs w:val="24"/>
          <w:lang w:val="en-AU"/>
        </w:rPr>
        <w:t>t</w:t>
      </w:r>
      <w:r w:rsidR="000F2736" w:rsidRPr="00804A12">
        <w:rPr>
          <w:sz w:val="24"/>
          <w:szCs w:val="24"/>
          <w:lang w:val="en-AU"/>
        </w:rPr>
        <w:t>=</w:t>
      </w:r>
      <w:r w:rsidRPr="00804A12">
        <w:rPr>
          <w:i/>
          <w:iCs/>
          <w:sz w:val="24"/>
          <w:szCs w:val="24"/>
          <w:lang w:val="en-AU"/>
        </w:rPr>
        <w:t>t</w:t>
      </w:r>
      <w:r w:rsidRPr="00804A12">
        <w:rPr>
          <w:i/>
          <w:iCs/>
          <w:sz w:val="24"/>
          <w:szCs w:val="24"/>
          <w:vertAlign w:val="subscript"/>
          <w:lang w:val="en-AU"/>
        </w:rPr>
        <w:t>1</w:t>
      </w:r>
      <w:r w:rsidRPr="00804A12">
        <w:rPr>
          <w:sz w:val="24"/>
          <w:szCs w:val="24"/>
          <w:lang w:val="en-AU"/>
        </w:rPr>
        <w:t>, the switching state changes to 100. As is clear</w:t>
      </w:r>
      <w:r w:rsidR="00C937DF">
        <w:rPr>
          <w:sz w:val="24"/>
          <w:szCs w:val="24"/>
          <w:lang w:val="en-AU"/>
        </w:rPr>
        <w:t xml:space="preserve"> from Fig. </w:t>
      </w:r>
      <w:r w:rsidR="00F56ABC">
        <w:rPr>
          <w:sz w:val="24"/>
          <w:szCs w:val="24"/>
          <w:lang w:val="en-AU"/>
        </w:rPr>
        <w:t>4</w:t>
      </w:r>
      <w:r w:rsidR="00FE285C" w:rsidRPr="00804A12">
        <w:rPr>
          <w:sz w:val="24"/>
          <w:szCs w:val="24"/>
          <w:lang w:val="en-AU"/>
        </w:rPr>
        <w:t>(a)</w:t>
      </w:r>
      <w:r w:rsidRPr="00804A12">
        <w:rPr>
          <w:sz w:val="24"/>
          <w:szCs w:val="24"/>
          <w:lang w:val="en-AU"/>
        </w:rPr>
        <w:t xml:space="preserve">, </w:t>
      </w:r>
      <w:r w:rsidR="0081105B" w:rsidRPr="00804A12">
        <w:rPr>
          <w:i/>
          <w:iCs/>
          <w:sz w:val="24"/>
          <w:szCs w:val="24"/>
          <w:lang w:val="en-AU" w:bidi="fa-IR"/>
        </w:rPr>
        <w:t>i</w:t>
      </w:r>
      <w:r w:rsidR="0081105B" w:rsidRPr="00804A12">
        <w:rPr>
          <w:i/>
          <w:iCs/>
          <w:sz w:val="24"/>
          <w:szCs w:val="24"/>
          <w:vertAlign w:val="subscript"/>
          <w:lang w:val="en-AU" w:bidi="fa-IR"/>
        </w:rPr>
        <w:t>dc</w:t>
      </w:r>
      <w:r w:rsidR="0081105B" w:rsidRPr="00804A12">
        <w:rPr>
          <w:sz w:val="24"/>
          <w:szCs w:val="24"/>
          <w:lang w:val="en-AU"/>
        </w:rPr>
        <w:t xml:space="preserve"> </w:t>
      </w:r>
      <w:r w:rsidRPr="00804A12">
        <w:rPr>
          <w:sz w:val="24"/>
          <w:szCs w:val="24"/>
          <w:lang w:val="en-AU"/>
        </w:rPr>
        <w:t xml:space="preserve">increases until it reaches </w:t>
      </w:r>
      <w:r w:rsidR="001A111E" w:rsidRPr="00804A12">
        <w:rPr>
          <w:i/>
          <w:iCs/>
          <w:sz w:val="24"/>
          <w:szCs w:val="24"/>
          <w:lang w:val="en-AU"/>
        </w:rPr>
        <w:t>i</w:t>
      </w:r>
      <w:r w:rsidR="001A111E" w:rsidRPr="00804A12">
        <w:rPr>
          <w:i/>
          <w:iCs/>
          <w:sz w:val="24"/>
          <w:szCs w:val="24"/>
          <w:vertAlign w:val="subscript"/>
          <w:lang w:val="en-AU"/>
        </w:rPr>
        <w:t>d</w:t>
      </w:r>
      <w:r w:rsidR="001A111E" w:rsidRPr="00804A12">
        <w:rPr>
          <w:sz w:val="24"/>
          <w:szCs w:val="24"/>
          <w:lang w:val="en-AU"/>
        </w:rPr>
        <w:t xml:space="preserve"> </w:t>
      </w:r>
      <w:r w:rsidRPr="00804A12">
        <w:rPr>
          <w:sz w:val="24"/>
          <w:szCs w:val="24"/>
          <w:lang w:val="en-AU"/>
        </w:rPr>
        <w:t xml:space="preserve">at </w:t>
      </w:r>
      <w:r w:rsidR="000F2736" w:rsidRPr="00804A12">
        <w:rPr>
          <w:i/>
          <w:iCs/>
          <w:sz w:val="24"/>
          <w:szCs w:val="24"/>
          <w:lang w:val="en-AU"/>
        </w:rPr>
        <w:t>t</w:t>
      </w:r>
      <w:r w:rsidR="000F2736" w:rsidRPr="00804A12">
        <w:rPr>
          <w:sz w:val="24"/>
          <w:szCs w:val="24"/>
          <w:lang w:val="en-AU"/>
        </w:rPr>
        <w:t>=</w:t>
      </w:r>
      <w:r w:rsidRPr="00804A12">
        <w:rPr>
          <w:i/>
          <w:iCs/>
          <w:sz w:val="24"/>
          <w:szCs w:val="24"/>
          <w:lang w:val="en-AU"/>
        </w:rPr>
        <w:t>t</w:t>
      </w:r>
      <w:r w:rsidRPr="00804A12">
        <w:rPr>
          <w:i/>
          <w:iCs/>
          <w:sz w:val="24"/>
          <w:szCs w:val="24"/>
          <w:vertAlign w:val="subscript"/>
          <w:lang w:val="en-AU"/>
        </w:rPr>
        <w:t>2</w:t>
      </w:r>
      <w:r w:rsidRPr="00804A12">
        <w:rPr>
          <w:sz w:val="24"/>
          <w:szCs w:val="24"/>
          <w:lang w:val="en-AU"/>
        </w:rPr>
        <w:t xml:space="preserve">. So, from </w:t>
      </w:r>
      <w:r w:rsidRPr="00804A12">
        <w:rPr>
          <w:i/>
          <w:iCs/>
          <w:sz w:val="24"/>
          <w:szCs w:val="24"/>
          <w:lang w:val="en-AU"/>
        </w:rPr>
        <w:t>t</w:t>
      </w:r>
      <w:r w:rsidRPr="00804A12">
        <w:rPr>
          <w:i/>
          <w:iCs/>
          <w:sz w:val="24"/>
          <w:szCs w:val="24"/>
          <w:vertAlign w:val="subscript"/>
          <w:lang w:val="en-AU"/>
        </w:rPr>
        <w:t>1</w:t>
      </w:r>
      <w:r w:rsidRPr="00804A12">
        <w:rPr>
          <w:sz w:val="24"/>
          <w:szCs w:val="24"/>
          <w:lang w:val="en-AU"/>
        </w:rPr>
        <w:t xml:space="preserve"> to </w:t>
      </w:r>
      <w:r w:rsidRPr="00804A12">
        <w:rPr>
          <w:i/>
          <w:iCs/>
          <w:sz w:val="24"/>
          <w:szCs w:val="24"/>
          <w:lang w:val="en-AU"/>
        </w:rPr>
        <w:t>t</w:t>
      </w:r>
      <w:r w:rsidRPr="00804A12">
        <w:rPr>
          <w:i/>
          <w:iCs/>
          <w:sz w:val="24"/>
          <w:szCs w:val="24"/>
          <w:vertAlign w:val="subscript"/>
          <w:lang w:val="en-AU"/>
        </w:rPr>
        <w:t>2</w:t>
      </w:r>
      <w:r w:rsidRPr="00804A12">
        <w:rPr>
          <w:sz w:val="24"/>
          <w:szCs w:val="24"/>
          <w:lang w:val="en-AU"/>
        </w:rPr>
        <w:t xml:space="preserve">, because </w:t>
      </w:r>
      <w:proofErr w:type="spellStart"/>
      <w:r w:rsidR="001A111E" w:rsidRPr="00804A12">
        <w:rPr>
          <w:i/>
          <w:iCs/>
          <w:sz w:val="24"/>
          <w:szCs w:val="24"/>
          <w:lang w:val="en-AU"/>
        </w:rPr>
        <w:t>i</w:t>
      </w:r>
      <w:r w:rsidR="001A111E" w:rsidRPr="00804A12">
        <w:rPr>
          <w:i/>
          <w:iCs/>
          <w:sz w:val="24"/>
          <w:szCs w:val="24"/>
          <w:vertAlign w:val="subscript"/>
          <w:lang w:val="en-AU"/>
        </w:rPr>
        <w:t>d</w:t>
      </w:r>
      <w:proofErr w:type="spellEnd"/>
      <w:r w:rsidRPr="00804A12">
        <w:rPr>
          <w:sz w:val="24"/>
          <w:szCs w:val="24"/>
          <w:lang w:val="en-AU"/>
        </w:rPr>
        <w:t xml:space="preserve"> is higher than </w:t>
      </w:r>
      <w:r w:rsidR="00BC2D50" w:rsidRPr="00804A12">
        <w:rPr>
          <w:i/>
          <w:iCs/>
          <w:sz w:val="24"/>
          <w:szCs w:val="24"/>
          <w:lang w:val="en-AU" w:bidi="fa-IR"/>
        </w:rPr>
        <w:t>i</w:t>
      </w:r>
      <w:r w:rsidR="00BC2D50" w:rsidRPr="00804A12">
        <w:rPr>
          <w:i/>
          <w:iCs/>
          <w:sz w:val="24"/>
          <w:szCs w:val="24"/>
          <w:vertAlign w:val="subscript"/>
          <w:lang w:val="en-AU" w:bidi="fa-IR"/>
        </w:rPr>
        <w:t>dc</w:t>
      </w:r>
      <w:r w:rsidRPr="00804A12">
        <w:rPr>
          <w:sz w:val="24"/>
          <w:szCs w:val="24"/>
          <w:lang w:val="en-AU"/>
        </w:rPr>
        <w:t xml:space="preserve">, </w:t>
      </w:r>
      <w:r w:rsidR="00572F50" w:rsidRPr="00804A12">
        <w:rPr>
          <w:i/>
          <w:iCs/>
          <w:sz w:val="24"/>
          <w:szCs w:val="24"/>
          <w:lang w:val="en-AU"/>
        </w:rPr>
        <w:t>i</w:t>
      </w:r>
      <w:r w:rsidR="00572F50" w:rsidRPr="00804A12">
        <w:rPr>
          <w:i/>
          <w:iCs/>
          <w:sz w:val="24"/>
          <w:szCs w:val="24"/>
          <w:vertAlign w:val="subscript"/>
          <w:lang w:val="en-AU"/>
        </w:rPr>
        <w:t>d</w:t>
      </w:r>
      <w:r w:rsidR="00572F50" w:rsidRPr="00804A12">
        <w:rPr>
          <w:sz w:val="24"/>
          <w:szCs w:val="24"/>
          <w:lang w:val="en-AU"/>
        </w:rPr>
        <w:t xml:space="preserve"> </w:t>
      </w:r>
      <w:r w:rsidRPr="00804A12">
        <w:rPr>
          <w:sz w:val="24"/>
          <w:szCs w:val="24"/>
          <w:lang w:val="en-AU"/>
        </w:rPr>
        <w:t xml:space="preserve">expression is </w:t>
      </w:r>
      <w:r w:rsidR="00A229ED" w:rsidRPr="00804A12">
        <w:rPr>
          <w:sz w:val="24"/>
          <w:szCs w:val="24"/>
          <w:lang w:val="en-AU"/>
        </w:rPr>
        <w:t>similar to</w:t>
      </w:r>
      <w:r w:rsidRPr="00804A12">
        <w:rPr>
          <w:sz w:val="24"/>
          <w:szCs w:val="24"/>
          <w:lang w:val="en-AU"/>
        </w:rPr>
        <w:t xml:space="preserve"> (</w:t>
      </w:r>
      <w:r w:rsidR="00787DEA" w:rsidRPr="00804A12">
        <w:rPr>
          <w:sz w:val="24"/>
          <w:szCs w:val="24"/>
          <w:lang w:val="en-AU"/>
        </w:rPr>
        <w:t>1</w:t>
      </w:r>
      <w:r w:rsidR="008E046C">
        <w:rPr>
          <w:sz w:val="24"/>
          <w:szCs w:val="24"/>
          <w:lang w:val="en-AU"/>
        </w:rPr>
        <w:t>4</w:t>
      </w:r>
      <w:r w:rsidRPr="00804A12">
        <w:rPr>
          <w:sz w:val="24"/>
          <w:szCs w:val="24"/>
          <w:lang w:val="en-AU"/>
        </w:rPr>
        <w:t xml:space="preserve">). At </w:t>
      </w:r>
      <w:r w:rsidR="00460E07" w:rsidRPr="00804A12">
        <w:rPr>
          <w:i/>
          <w:iCs/>
          <w:sz w:val="24"/>
          <w:szCs w:val="24"/>
          <w:lang w:val="en-AU"/>
        </w:rPr>
        <w:t>t</w:t>
      </w:r>
      <w:r w:rsidR="00460E07" w:rsidRPr="00804A12">
        <w:rPr>
          <w:sz w:val="24"/>
          <w:szCs w:val="24"/>
          <w:lang w:val="en-AU"/>
        </w:rPr>
        <w:t>=</w:t>
      </w:r>
      <w:r w:rsidRPr="00804A12">
        <w:rPr>
          <w:i/>
          <w:iCs/>
          <w:sz w:val="24"/>
          <w:szCs w:val="24"/>
          <w:lang w:val="en-AU"/>
        </w:rPr>
        <w:t>t</w:t>
      </w:r>
      <w:r w:rsidRPr="00804A12">
        <w:rPr>
          <w:i/>
          <w:iCs/>
          <w:sz w:val="24"/>
          <w:szCs w:val="24"/>
          <w:vertAlign w:val="subscript"/>
          <w:lang w:val="en-AU"/>
        </w:rPr>
        <w:t>2</w:t>
      </w:r>
      <w:r w:rsidRPr="00804A12">
        <w:rPr>
          <w:sz w:val="24"/>
          <w:szCs w:val="24"/>
          <w:lang w:val="en-AU"/>
        </w:rPr>
        <w:t xml:space="preserve">, </w:t>
      </w:r>
      <w:r w:rsidR="005C3BE3" w:rsidRPr="00804A12">
        <w:rPr>
          <w:i/>
          <w:iCs/>
          <w:sz w:val="24"/>
          <w:szCs w:val="24"/>
          <w:lang w:val="en-AU" w:bidi="fa-IR"/>
        </w:rPr>
        <w:t>i</w:t>
      </w:r>
      <w:r w:rsidR="005C3BE3" w:rsidRPr="00804A12">
        <w:rPr>
          <w:i/>
          <w:iCs/>
          <w:sz w:val="24"/>
          <w:szCs w:val="24"/>
          <w:vertAlign w:val="subscript"/>
          <w:lang w:val="en-AU" w:bidi="fa-IR"/>
        </w:rPr>
        <w:t>dc</w:t>
      </w:r>
      <w:r w:rsidR="005C3BE3" w:rsidRPr="00804A12">
        <w:rPr>
          <w:sz w:val="24"/>
          <w:szCs w:val="24"/>
          <w:lang w:val="en-AU"/>
        </w:rPr>
        <w:t xml:space="preserve"> </w:t>
      </w:r>
      <w:r w:rsidR="00C55498" w:rsidRPr="00804A12">
        <w:rPr>
          <w:sz w:val="24"/>
          <w:szCs w:val="24"/>
          <w:lang w:val="en-AU"/>
        </w:rPr>
        <w:t xml:space="preserve">reaches </w:t>
      </w:r>
      <w:r w:rsidR="00FC72E0" w:rsidRPr="00804A12">
        <w:rPr>
          <w:i/>
          <w:iCs/>
          <w:sz w:val="24"/>
          <w:szCs w:val="24"/>
          <w:lang w:val="en-AU"/>
        </w:rPr>
        <w:t>i</w:t>
      </w:r>
      <w:r w:rsidR="00FC72E0" w:rsidRPr="00804A12">
        <w:rPr>
          <w:i/>
          <w:iCs/>
          <w:sz w:val="24"/>
          <w:szCs w:val="24"/>
          <w:vertAlign w:val="subscript"/>
          <w:lang w:val="en-AU"/>
        </w:rPr>
        <w:t>d</w:t>
      </w:r>
      <w:r w:rsidRPr="00804A12">
        <w:rPr>
          <w:sz w:val="24"/>
          <w:szCs w:val="24"/>
          <w:lang w:val="en-AU"/>
        </w:rPr>
        <w:t xml:space="preserve"> and </w:t>
      </w:r>
      <w:r w:rsidR="003A2996">
        <w:rPr>
          <w:sz w:val="24"/>
          <w:szCs w:val="24"/>
          <w:lang w:val="en-AU"/>
        </w:rPr>
        <w:t xml:space="preserve">the </w:t>
      </w:r>
      <w:r w:rsidRPr="00804A12">
        <w:rPr>
          <w:sz w:val="24"/>
          <w:szCs w:val="24"/>
          <w:lang w:val="en-AU"/>
        </w:rPr>
        <w:t>next mode of operation starts.</w:t>
      </w:r>
    </w:p>
    <w:p w14:paraId="6D1B31FC" w14:textId="6D0E7E36" w:rsidR="007541B6" w:rsidRPr="00804A12" w:rsidRDefault="00962120" w:rsidP="00D66A26">
      <w:pPr>
        <w:widowControl w:val="0"/>
        <w:spacing w:line="480" w:lineRule="auto"/>
        <w:ind w:firstLine="240"/>
        <w:jc w:val="both"/>
        <w:rPr>
          <w:b/>
          <w:bCs/>
          <w:sz w:val="24"/>
          <w:szCs w:val="24"/>
          <w:lang w:val="en-AU"/>
        </w:rPr>
      </w:pPr>
      <w:r w:rsidRPr="00804A12">
        <w:rPr>
          <w:b/>
          <w:bCs/>
          <w:sz w:val="24"/>
          <w:szCs w:val="24"/>
          <w:lang w:val="en-AU"/>
        </w:rPr>
        <w:t xml:space="preserve">Mode II-A): when </w:t>
      </w:r>
      <w:proofErr w:type="spellStart"/>
      <w:r w:rsidR="008A5EEB" w:rsidRPr="00804A12">
        <w:rPr>
          <w:b/>
          <w:bCs/>
          <w:i/>
          <w:iCs/>
          <w:sz w:val="24"/>
          <w:szCs w:val="24"/>
          <w:lang w:val="en-AU"/>
        </w:rPr>
        <w:t>i</w:t>
      </w:r>
      <w:r w:rsidR="008A5EEB" w:rsidRPr="00804A12">
        <w:rPr>
          <w:b/>
          <w:bCs/>
          <w:i/>
          <w:iCs/>
          <w:sz w:val="24"/>
          <w:szCs w:val="24"/>
          <w:vertAlign w:val="subscript"/>
          <w:lang w:val="en-AU"/>
        </w:rPr>
        <w:t>d</w:t>
      </w:r>
      <w:proofErr w:type="spellEnd"/>
      <w:r w:rsidR="008A5EEB" w:rsidRPr="00804A12">
        <w:rPr>
          <w:b/>
          <w:bCs/>
          <w:sz w:val="24"/>
          <w:szCs w:val="24"/>
          <w:lang w:val="en-AU"/>
        </w:rPr>
        <w:t xml:space="preserve"> </w:t>
      </w:r>
      <w:r w:rsidR="00283611" w:rsidRPr="00804A12">
        <w:rPr>
          <w:b/>
          <w:bCs/>
          <w:sz w:val="24"/>
          <w:szCs w:val="24"/>
          <w:lang w:val="en-AU"/>
        </w:rPr>
        <w:t xml:space="preserve">is equal </w:t>
      </w:r>
      <w:r w:rsidR="00DE1B9D">
        <w:rPr>
          <w:b/>
          <w:bCs/>
          <w:sz w:val="24"/>
          <w:szCs w:val="24"/>
          <w:lang w:val="en-AU"/>
        </w:rPr>
        <w:t>to</w:t>
      </w:r>
      <w:r w:rsidR="00283611" w:rsidRPr="00804A12">
        <w:rPr>
          <w:b/>
          <w:bCs/>
          <w:sz w:val="24"/>
          <w:szCs w:val="24"/>
          <w:lang w:val="en-AU"/>
        </w:rPr>
        <w:t xml:space="preserve"> </w:t>
      </w:r>
      <w:r w:rsidR="008A5EEB" w:rsidRPr="00804A12">
        <w:rPr>
          <w:b/>
          <w:bCs/>
          <w:i/>
          <w:iCs/>
          <w:sz w:val="24"/>
          <w:szCs w:val="24"/>
          <w:lang w:val="en-AU"/>
        </w:rPr>
        <w:t>i</w:t>
      </w:r>
      <w:r w:rsidR="008A5EEB" w:rsidRPr="00804A12">
        <w:rPr>
          <w:b/>
          <w:bCs/>
          <w:i/>
          <w:iCs/>
          <w:sz w:val="24"/>
          <w:szCs w:val="24"/>
          <w:vertAlign w:val="subscript"/>
          <w:lang w:val="en-AU"/>
        </w:rPr>
        <w:t>dc</w:t>
      </w:r>
      <w:r w:rsidR="008A5EEB" w:rsidRPr="00804A12">
        <w:rPr>
          <w:b/>
          <w:bCs/>
          <w:sz w:val="24"/>
          <w:szCs w:val="24"/>
          <w:lang w:val="en-AU"/>
        </w:rPr>
        <w:t xml:space="preserve"> </w:t>
      </w:r>
      <w:r w:rsidRPr="00804A12">
        <w:rPr>
          <w:b/>
          <w:bCs/>
          <w:sz w:val="24"/>
          <w:szCs w:val="24"/>
          <w:lang w:val="en-AU"/>
        </w:rPr>
        <w:t>and the</w:t>
      </w:r>
      <w:r w:rsidR="00844396">
        <w:rPr>
          <w:b/>
          <w:bCs/>
          <w:sz w:val="24"/>
          <w:szCs w:val="24"/>
          <w:lang w:val="en-AU"/>
        </w:rPr>
        <w:t xml:space="preserve"> </w:t>
      </w:r>
      <w:r w:rsidR="00844396" w:rsidRPr="00844396">
        <w:rPr>
          <w:b/>
          <w:bCs/>
          <w:i/>
          <w:iCs/>
          <w:sz w:val="24"/>
          <w:szCs w:val="24"/>
          <w:lang w:val="en-AU"/>
        </w:rPr>
        <w:t>S</w:t>
      </w:r>
      <w:r w:rsidR="00844396" w:rsidRPr="00844396">
        <w:rPr>
          <w:b/>
          <w:bCs/>
          <w:i/>
          <w:iCs/>
          <w:sz w:val="24"/>
          <w:szCs w:val="24"/>
          <w:vertAlign w:val="subscript"/>
          <w:lang w:val="en-AU"/>
        </w:rPr>
        <w:t>C-FCL</w:t>
      </w:r>
      <w:r w:rsidRPr="00844396">
        <w:rPr>
          <w:b/>
          <w:bCs/>
          <w:sz w:val="24"/>
          <w:szCs w:val="24"/>
          <w:vertAlign w:val="subscript"/>
          <w:lang w:val="en-AU"/>
        </w:rPr>
        <w:t xml:space="preserve"> </w:t>
      </w:r>
      <w:r w:rsidRPr="00804A12">
        <w:rPr>
          <w:b/>
          <w:bCs/>
          <w:sz w:val="24"/>
          <w:szCs w:val="24"/>
          <w:lang w:val="en-AU"/>
        </w:rPr>
        <w:t>is</w:t>
      </w:r>
      <w:r w:rsidR="000E53F3" w:rsidRPr="00804A12">
        <w:rPr>
          <w:b/>
          <w:bCs/>
          <w:sz w:val="24"/>
          <w:szCs w:val="24"/>
          <w:lang w:val="en-AU"/>
        </w:rPr>
        <w:t xml:space="preserve"> ON</w:t>
      </w:r>
    </w:p>
    <w:p w14:paraId="5033001E" w14:textId="5D50D413" w:rsidR="00962120" w:rsidRPr="00804A12" w:rsidRDefault="00962120" w:rsidP="00D66A26">
      <w:pPr>
        <w:widowControl w:val="0"/>
        <w:spacing w:line="480" w:lineRule="auto"/>
        <w:ind w:firstLine="240"/>
        <w:jc w:val="both"/>
        <w:rPr>
          <w:sz w:val="24"/>
          <w:szCs w:val="24"/>
          <w:lang w:val="en-AU"/>
        </w:rPr>
      </w:pPr>
      <w:r w:rsidRPr="00804A12">
        <w:rPr>
          <w:sz w:val="24"/>
          <w:szCs w:val="24"/>
          <w:lang w:val="en-AU"/>
        </w:rPr>
        <w:t xml:space="preserve">At </w:t>
      </w:r>
      <w:r w:rsidR="00F86F41" w:rsidRPr="00804A12">
        <w:rPr>
          <w:i/>
          <w:iCs/>
          <w:sz w:val="24"/>
          <w:szCs w:val="24"/>
          <w:lang w:val="en-AU"/>
        </w:rPr>
        <w:t>t</w:t>
      </w:r>
      <w:r w:rsidR="00F86F41" w:rsidRPr="00804A12">
        <w:rPr>
          <w:sz w:val="24"/>
          <w:szCs w:val="24"/>
          <w:lang w:val="en-AU"/>
        </w:rPr>
        <w:t>=</w:t>
      </w:r>
      <w:r w:rsidRPr="00804A12">
        <w:rPr>
          <w:i/>
          <w:iCs/>
          <w:sz w:val="24"/>
          <w:szCs w:val="24"/>
          <w:lang w:val="en-AU"/>
        </w:rPr>
        <w:t>t</w:t>
      </w:r>
      <w:r w:rsidRPr="00804A12">
        <w:rPr>
          <w:i/>
          <w:iCs/>
          <w:sz w:val="24"/>
          <w:szCs w:val="24"/>
          <w:vertAlign w:val="subscript"/>
          <w:lang w:val="en-AU"/>
        </w:rPr>
        <w:t>2</w:t>
      </w:r>
      <w:r w:rsidRPr="00804A12">
        <w:rPr>
          <w:sz w:val="24"/>
          <w:szCs w:val="24"/>
          <w:lang w:val="en-AU"/>
        </w:rPr>
        <w:t xml:space="preserve">, the charging state of </w:t>
      </w:r>
      <w:proofErr w:type="gramStart"/>
      <w:r w:rsidR="00AF6150" w:rsidRPr="00804A12">
        <w:rPr>
          <w:rFonts w:cs="B Nazanin"/>
          <w:i/>
          <w:iCs/>
          <w:sz w:val="24"/>
          <w:szCs w:val="36"/>
          <w:lang w:val="en-AU" w:bidi="fa-IR"/>
        </w:rPr>
        <w:t>L</w:t>
      </w:r>
      <w:r w:rsidR="00AF6150" w:rsidRPr="00804A12">
        <w:rPr>
          <w:rFonts w:cs="B Nazanin"/>
          <w:i/>
          <w:iCs/>
          <w:sz w:val="24"/>
          <w:szCs w:val="36"/>
          <w:vertAlign w:val="subscript"/>
          <w:lang w:val="en-AU" w:bidi="fa-IR"/>
        </w:rPr>
        <w:t>d</w:t>
      </w:r>
      <w:proofErr w:type="gramEnd"/>
      <w:r w:rsidRPr="00804A12">
        <w:rPr>
          <w:sz w:val="24"/>
          <w:szCs w:val="24"/>
          <w:lang w:val="en-AU"/>
        </w:rPr>
        <w:t xml:space="preserve"> begins. Fig. </w:t>
      </w:r>
      <w:r w:rsidR="00F56ABC">
        <w:rPr>
          <w:sz w:val="24"/>
          <w:szCs w:val="24"/>
          <w:lang w:val="en-AU"/>
        </w:rPr>
        <w:t>4</w:t>
      </w:r>
      <w:r w:rsidR="00F86F41" w:rsidRPr="00804A12">
        <w:rPr>
          <w:sz w:val="24"/>
          <w:szCs w:val="24"/>
          <w:lang w:val="en-AU"/>
        </w:rPr>
        <w:t>(</w:t>
      </w:r>
      <w:r w:rsidR="007236CE" w:rsidRPr="00804A12">
        <w:rPr>
          <w:sz w:val="24"/>
          <w:szCs w:val="24"/>
          <w:lang w:val="en-AU"/>
        </w:rPr>
        <w:t>b</w:t>
      </w:r>
      <w:r w:rsidR="00F86F41" w:rsidRPr="00804A12">
        <w:rPr>
          <w:sz w:val="24"/>
          <w:szCs w:val="24"/>
          <w:lang w:val="en-AU"/>
        </w:rPr>
        <w:t xml:space="preserve">) </w:t>
      </w:r>
      <w:r w:rsidRPr="00804A12">
        <w:rPr>
          <w:sz w:val="24"/>
          <w:szCs w:val="24"/>
          <w:lang w:val="en-AU"/>
        </w:rPr>
        <w:t xml:space="preserve">shows the equivalent circuit in this condition. As the equivalent circuit reveals, </w:t>
      </w:r>
      <w:r w:rsidRPr="00804A12">
        <w:rPr>
          <w:i/>
          <w:iCs/>
          <w:sz w:val="24"/>
          <w:szCs w:val="24"/>
          <w:lang w:val="en-AU"/>
        </w:rPr>
        <w:t>i</w:t>
      </w:r>
      <w:r w:rsidRPr="00804A12">
        <w:rPr>
          <w:i/>
          <w:iCs/>
          <w:sz w:val="24"/>
          <w:szCs w:val="24"/>
          <w:vertAlign w:val="subscript"/>
          <w:lang w:val="en-AU"/>
        </w:rPr>
        <w:t>d</w:t>
      </w:r>
      <w:r w:rsidRPr="00804A12">
        <w:rPr>
          <w:sz w:val="24"/>
          <w:szCs w:val="24"/>
          <w:lang w:val="en-AU"/>
        </w:rPr>
        <w:t xml:space="preserve"> is equal to </w:t>
      </w:r>
      <w:r w:rsidRPr="00804A12">
        <w:rPr>
          <w:i/>
          <w:iCs/>
          <w:sz w:val="24"/>
          <w:szCs w:val="24"/>
          <w:lang w:val="en-AU"/>
        </w:rPr>
        <w:t>i</w:t>
      </w:r>
      <w:r w:rsidRPr="00804A12">
        <w:rPr>
          <w:i/>
          <w:iCs/>
          <w:sz w:val="24"/>
          <w:szCs w:val="24"/>
          <w:vertAlign w:val="subscript"/>
          <w:lang w:val="en-AU"/>
        </w:rPr>
        <w:t>dc</w:t>
      </w:r>
      <w:r w:rsidRPr="00804A12">
        <w:rPr>
          <w:sz w:val="24"/>
          <w:szCs w:val="24"/>
          <w:lang w:val="en-AU"/>
        </w:rPr>
        <w:t xml:space="preserve"> and only diodes of </w:t>
      </w:r>
      <w:r w:rsidRPr="00804A12">
        <w:rPr>
          <w:i/>
          <w:iCs/>
          <w:sz w:val="24"/>
          <w:szCs w:val="24"/>
          <w:lang w:val="en-AU"/>
        </w:rPr>
        <w:t>D</w:t>
      </w:r>
      <w:r w:rsidRPr="00804A12">
        <w:rPr>
          <w:i/>
          <w:iCs/>
          <w:sz w:val="24"/>
          <w:szCs w:val="24"/>
          <w:vertAlign w:val="subscript"/>
          <w:lang w:val="en-AU"/>
        </w:rPr>
        <w:t>2</w:t>
      </w:r>
      <w:r w:rsidRPr="00804A12">
        <w:rPr>
          <w:sz w:val="24"/>
          <w:szCs w:val="24"/>
          <w:lang w:val="en-AU"/>
        </w:rPr>
        <w:t xml:space="preserve"> and </w:t>
      </w:r>
      <w:r w:rsidRPr="00804A12">
        <w:rPr>
          <w:i/>
          <w:iCs/>
          <w:sz w:val="24"/>
          <w:szCs w:val="24"/>
          <w:lang w:val="en-AU"/>
        </w:rPr>
        <w:t>D</w:t>
      </w:r>
      <w:r w:rsidRPr="00804A12">
        <w:rPr>
          <w:i/>
          <w:iCs/>
          <w:sz w:val="24"/>
          <w:szCs w:val="24"/>
          <w:vertAlign w:val="subscript"/>
          <w:lang w:val="en-AU"/>
        </w:rPr>
        <w:t>4</w:t>
      </w:r>
      <w:r w:rsidRPr="00804A12">
        <w:rPr>
          <w:sz w:val="24"/>
          <w:szCs w:val="24"/>
          <w:lang w:val="en-AU"/>
        </w:rPr>
        <w:t xml:space="preserve"> are ON. The differential equation of </w:t>
      </w:r>
      <w:r w:rsidRPr="00804A12">
        <w:rPr>
          <w:i/>
          <w:iCs/>
          <w:sz w:val="24"/>
          <w:szCs w:val="24"/>
          <w:lang w:val="en-AU"/>
        </w:rPr>
        <w:t>i</w:t>
      </w:r>
      <w:r w:rsidRPr="00804A12">
        <w:rPr>
          <w:i/>
          <w:iCs/>
          <w:sz w:val="24"/>
          <w:szCs w:val="24"/>
          <w:vertAlign w:val="subscript"/>
          <w:lang w:val="en-AU"/>
        </w:rPr>
        <w:t>d</w:t>
      </w:r>
      <w:r w:rsidRPr="00804A12">
        <w:rPr>
          <w:sz w:val="24"/>
          <w:szCs w:val="24"/>
          <w:lang w:val="en-AU"/>
        </w:rPr>
        <w:t xml:space="preserve"> can be expressed as (</w:t>
      </w:r>
      <w:r w:rsidR="00787DEA" w:rsidRPr="00804A12">
        <w:rPr>
          <w:sz w:val="24"/>
          <w:szCs w:val="24"/>
          <w:lang w:val="en-AU"/>
        </w:rPr>
        <w:t>1</w:t>
      </w:r>
      <w:r w:rsidR="008E046C">
        <w:rPr>
          <w:sz w:val="24"/>
          <w:szCs w:val="24"/>
          <w:lang w:val="en-AU"/>
        </w:rPr>
        <w:t>5</w:t>
      </w:r>
      <w:r w:rsidRPr="00804A12">
        <w:rPr>
          <w:sz w:val="24"/>
          <w:szCs w:val="24"/>
          <w:lang w:val="en-AU"/>
        </w:rPr>
        <w:t>).</w:t>
      </w:r>
    </w:p>
    <w:p w14:paraId="4F98560A" w14:textId="75745579" w:rsidR="00962120" w:rsidRPr="003E1E4C" w:rsidRDefault="00E77A63" w:rsidP="00D66A26">
      <w:pPr>
        <w:spacing w:line="480" w:lineRule="auto"/>
        <w:jc w:val="right"/>
        <w:rPr>
          <w:sz w:val="24"/>
          <w:szCs w:val="24"/>
          <w:lang w:val="en-AU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 w:cstheme="majorBidi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theme="majorBidi"/>
                  <w:sz w:val="24"/>
                  <w:szCs w:val="24"/>
                </w:rPr>
                <m:t>L</m:t>
              </m:r>
            </m:e>
            <m:sub>
              <m:r>
                <w:rPr>
                  <w:rFonts w:ascii="Cambria Math" w:hAnsi="Cambria Math" w:cstheme="majorBidi"/>
                  <w:sz w:val="24"/>
                  <w:szCs w:val="24"/>
                </w:rPr>
                <m:t>e2</m:t>
              </m:r>
            </m:sub>
          </m:sSub>
          <m:f>
            <m:fPr>
              <m:ctrlPr>
                <w:rPr>
                  <w:rFonts w:ascii="Cambria Math" w:eastAsiaTheme="minorEastAsia" w:hAnsi="Cambria Math" w:cstheme="majorBidi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 w:cstheme="majorBidi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theme="majorBidi"/>
                      <w:sz w:val="24"/>
                      <w:szCs w:val="24"/>
                    </w:rPr>
                    <m:t>di</m:t>
                  </m:r>
                </m:e>
                <m:sub>
                  <m:r>
                    <w:rPr>
                      <w:rFonts w:ascii="Cambria Math" w:eastAsiaTheme="minorEastAsia" w:hAnsi="Cambria Math" w:cstheme="majorBidi"/>
                      <w:sz w:val="24"/>
                      <w:szCs w:val="24"/>
                    </w:rPr>
                    <m:t>d</m:t>
                  </m:r>
                </m:sub>
              </m:sSub>
            </m:num>
            <m:den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dt</m:t>
              </m:r>
            </m:den>
          </m:f>
          <m:r>
            <w:rPr>
              <w:rFonts w:ascii="Cambria Math" w:eastAsiaTheme="minorEastAsia" w:hAnsi="Cambria Math" w:cstheme="majorBidi"/>
              <w:sz w:val="24"/>
              <w:szCs w:val="24"/>
            </w:rPr>
            <m:t>+</m:t>
          </m:r>
          <m:sSub>
            <m:sSubPr>
              <m:ctrlPr>
                <w:rPr>
                  <w:rFonts w:ascii="Cambria Math" w:eastAsiaTheme="minorEastAsia" w:hAnsi="Cambria Math" w:cstheme="majorBidi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R</m:t>
              </m:r>
            </m:e>
            <m:sub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e2</m:t>
              </m:r>
            </m:sub>
          </m:sSub>
          <m:sSub>
            <m:sSubPr>
              <m:ctrlPr>
                <w:rPr>
                  <w:rFonts w:ascii="Cambria Math" w:eastAsiaTheme="minorEastAsia" w:hAnsi="Cambria Math" w:cstheme="majorBidi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i</m:t>
              </m:r>
            </m:e>
            <m:sub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d</m:t>
              </m:r>
            </m:sub>
          </m:sSub>
          <m:r>
            <w:rPr>
              <w:rFonts w:ascii="Cambria Math" w:eastAsiaTheme="minorEastAsia" w:hAnsi="Cambria Math" w:cstheme="majorBidi"/>
              <w:sz w:val="24"/>
              <w:szCs w:val="24"/>
            </w:rPr>
            <m:t>=</m:t>
          </m:r>
          <m:sSub>
            <m:sSubPr>
              <m:ctrlPr>
                <w:rPr>
                  <w:rFonts w:ascii="Cambria Math" w:eastAsiaTheme="minorEastAsia" w:hAnsi="Cambria Math" w:cstheme="majorBidi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V</m:t>
              </m:r>
            </m:e>
            <m:sub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e2</m:t>
              </m:r>
            </m:sub>
          </m:sSub>
          <m:r>
            <w:rPr>
              <w:rFonts w:ascii="Cambria Math" w:eastAsiaTheme="minorEastAsia" w:hAnsi="Cambria Math" w:cstheme="majorBidi"/>
              <w:sz w:val="24"/>
              <w:szCs w:val="24"/>
            </w:rPr>
            <m:t>+</m:t>
          </m:r>
          <m:sSub>
            <m:sSubPr>
              <m:ctrlPr>
                <w:rPr>
                  <w:rFonts w:ascii="Cambria Math" w:eastAsiaTheme="minorEastAsia" w:hAnsi="Cambria Math" w:cstheme="majorBidi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V</m:t>
              </m:r>
            </m:e>
            <m:sub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e,AC</m:t>
              </m:r>
            </m:sub>
          </m:sSub>
          <m:r>
            <w:rPr>
              <w:rFonts w:ascii="Cambria Math" w:hAnsi="Cambria Math"/>
              <w:sz w:val="24"/>
              <w:szCs w:val="24"/>
              <w:lang w:val="en-AU"/>
            </w:rPr>
            <m:t xml:space="preserve">                                                                 (15)</m:t>
          </m:r>
        </m:oMath>
      </m:oMathPara>
    </w:p>
    <w:p w14:paraId="3CA41BDD" w14:textId="2023EB2B" w:rsidR="00321C11" w:rsidRDefault="00A17973" w:rsidP="001C6DBC">
      <w:pPr>
        <w:spacing w:line="480" w:lineRule="auto"/>
        <w:jc w:val="both"/>
        <w:rPr>
          <w:sz w:val="24"/>
          <w:szCs w:val="24"/>
        </w:rPr>
      </w:pPr>
      <w:proofErr w:type="gramStart"/>
      <w:r w:rsidRPr="00A17973">
        <w:rPr>
          <w:sz w:val="24"/>
          <w:szCs w:val="24"/>
        </w:rPr>
        <w:t>where</w:t>
      </w:r>
      <w:r w:rsidR="005D09A1">
        <w:rPr>
          <w:sz w:val="24"/>
          <w:szCs w:val="24"/>
        </w:rPr>
        <w:t>by</w:t>
      </w:r>
      <w:r w:rsidRPr="00A17973">
        <w:rPr>
          <w:sz w:val="24"/>
          <w:szCs w:val="24"/>
        </w:rPr>
        <w:t xml:space="preserve"> </w:t>
      </w:r>
      <w:proofErr w:type="gramEnd"/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en-AU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AU"/>
              </w:rPr>
              <m:t>L</m:t>
            </m:r>
          </m:e>
          <m:sub>
            <m:r>
              <w:rPr>
                <w:rFonts w:ascii="Cambria Math" w:hAnsi="Cambria Math"/>
                <w:sz w:val="24"/>
                <w:szCs w:val="24"/>
                <w:lang w:val="en-AU"/>
              </w:rPr>
              <m:t>e2</m:t>
            </m:r>
          </m:sub>
        </m:sSub>
        <m:r>
          <w:rPr>
            <w:rFonts w:ascii="Cambria Math" w:hAnsi="Cambria Math"/>
            <w:sz w:val="24"/>
            <w:szCs w:val="24"/>
            <w:lang w:val="en-AU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  <w:lang w:val="en-AU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val="en-AU"/>
              </w:rPr>
              <m:t>3</m:t>
            </m:r>
          </m:num>
          <m:den>
            <m:r>
              <w:rPr>
                <w:rFonts w:ascii="Cambria Math" w:hAnsi="Cambria Math"/>
                <w:sz w:val="24"/>
                <w:szCs w:val="24"/>
                <w:lang w:val="en-AU"/>
              </w:rPr>
              <m:t>2</m:t>
            </m:r>
          </m:den>
        </m:f>
        <m:r>
          <w:rPr>
            <w:rFonts w:ascii="Cambria Math" w:hAnsi="Cambria Math"/>
            <w:sz w:val="24"/>
            <w:szCs w:val="24"/>
            <w:lang w:val="en-AU"/>
          </w:rPr>
          <m:t>σ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en-AU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AU"/>
              </w:rPr>
              <m:t>L</m:t>
            </m:r>
          </m:e>
          <m:sub>
            <m:r>
              <w:rPr>
                <w:rFonts w:ascii="Cambria Math" w:hAnsi="Cambria Math"/>
                <w:sz w:val="24"/>
                <w:szCs w:val="24"/>
                <w:lang w:val="en-AU"/>
              </w:rPr>
              <m:t>r</m:t>
            </m:r>
          </m:sub>
        </m:sSub>
        <m:r>
          <w:rPr>
            <w:rFonts w:ascii="Cambria Math" w:hAnsi="Cambria Math"/>
            <w:sz w:val="24"/>
            <w:szCs w:val="24"/>
            <w:lang w:val="en-AU"/>
          </w:rPr>
          <m:t>+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en-AU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AU"/>
              </w:rPr>
              <m:t>L</m:t>
            </m:r>
          </m:e>
          <m:sub>
            <m:r>
              <w:rPr>
                <w:rFonts w:ascii="Cambria Math" w:hAnsi="Cambria Math"/>
                <w:sz w:val="24"/>
                <w:szCs w:val="24"/>
                <w:lang w:val="en-AU"/>
              </w:rPr>
              <m:t>d</m:t>
            </m:r>
          </m:sub>
        </m:sSub>
      </m:oMath>
      <w:r w:rsidRPr="00A17973">
        <w:rPr>
          <w:sz w:val="24"/>
          <w:szCs w:val="24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en-AU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AU"/>
              </w:rPr>
              <m:t>R</m:t>
            </m:r>
          </m:e>
          <m:sub>
            <m:r>
              <w:rPr>
                <w:rFonts w:ascii="Cambria Math" w:hAnsi="Cambria Math"/>
                <w:sz w:val="24"/>
                <w:szCs w:val="24"/>
                <w:lang w:val="en-AU"/>
              </w:rPr>
              <m:t>e2</m:t>
            </m:r>
          </m:sub>
        </m:sSub>
        <m:r>
          <w:rPr>
            <w:rFonts w:ascii="Cambria Math" w:hAnsi="Cambria Math"/>
            <w:sz w:val="24"/>
            <w:szCs w:val="24"/>
            <w:lang w:val="en-AU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  <w:lang w:val="en-AU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val="en-AU"/>
              </w:rPr>
              <m:t>3</m:t>
            </m:r>
          </m:num>
          <m:den>
            <m:r>
              <w:rPr>
                <w:rFonts w:ascii="Cambria Math" w:hAnsi="Cambria Math"/>
                <w:sz w:val="24"/>
                <w:szCs w:val="24"/>
                <w:lang w:val="en-AU"/>
              </w:rPr>
              <m:t>2</m:t>
            </m:r>
          </m:den>
        </m:f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en-AU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AU"/>
              </w:rPr>
              <m:t>R</m:t>
            </m:r>
          </m:e>
          <m:sub>
            <m:r>
              <w:rPr>
                <w:rFonts w:ascii="Cambria Math" w:hAnsi="Cambria Math"/>
                <w:sz w:val="24"/>
                <w:szCs w:val="24"/>
                <w:lang w:val="en-AU"/>
              </w:rPr>
              <m:t>r</m:t>
            </m:r>
          </m:sub>
        </m:sSub>
        <m:r>
          <w:rPr>
            <w:rFonts w:ascii="Cambria Math" w:hAnsi="Cambria Math"/>
            <w:sz w:val="24"/>
            <w:szCs w:val="24"/>
            <w:lang w:val="en-AU"/>
          </w:rPr>
          <m:t>+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en-AU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AU"/>
              </w:rPr>
              <m:t>r</m:t>
            </m:r>
          </m:e>
          <m:sub>
            <m:r>
              <w:rPr>
                <w:rFonts w:ascii="Cambria Math" w:hAnsi="Cambria Math"/>
                <w:sz w:val="24"/>
                <w:szCs w:val="24"/>
                <w:lang w:val="en-AU"/>
              </w:rPr>
              <m:t>d</m:t>
            </m:r>
          </m:sub>
        </m:sSub>
        <m:r>
          <w:rPr>
            <w:rFonts w:ascii="Cambria Math" w:hAnsi="Cambria Math"/>
            <w:sz w:val="24"/>
            <w:szCs w:val="24"/>
            <w:lang w:val="en-AU"/>
          </w:rPr>
          <m:t>+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  <w:lang w:val="en-AU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val="en-AU"/>
              </w:rPr>
              <m:t>9</m:t>
            </m:r>
          </m:num>
          <m:den>
            <m:r>
              <w:rPr>
                <w:rFonts w:ascii="Cambria Math" w:hAnsi="Cambria Math"/>
                <w:sz w:val="24"/>
                <w:szCs w:val="24"/>
                <w:lang w:val="en-AU"/>
              </w:rPr>
              <m:t>2</m:t>
            </m:r>
          </m:den>
        </m:f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en-AU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AU"/>
              </w:rPr>
              <m:t>r</m:t>
            </m:r>
          </m:e>
          <m:sub>
            <m:r>
              <w:rPr>
                <w:rFonts w:ascii="Cambria Math" w:hAnsi="Cambria Math"/>
                <w:sz w:val="24"/>
                <w:szCs w:val="24"/>
                <w:lang w:val="en-AU"/>
              </w:rPr>
              <m:t>on</m:t>
            </m:r>
          </m:sub>
        </m:sSub>
      </m:oMath>
      <w:r w:rsidRPr="00A17973">
        <w:rPr>
          <w:sz w:val="24"/>
          <w:szCs w:val="24"/>
          <w:lang w:val="en-AU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en-AU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AU"/>
              </w:rPr>
              <m:t>V</m:t>
            </m:r>
          </m:e>
          <m:sub>
            <m:r>
              <w:rPr>
                <w:rFonts w:ascii="Cambria Math" w:hAnsi="Cambria Math"/>
                <w:sz w:val="24"/>
                <w:szCs w:val="24"/>
                <w:lang w:val="en-AU"/>
              </w:rPr>
              <m:t>e2</m:t>
            </m:r>
          </m:sub>
        </m:sSub>
        <m:r>
          <w:rPr>
            <w:rFonts w:ascii="Cambria Math" w:hAnsi="Cambria Math"/>
            <w:sz w:val="24"/>
            <w:szCs w:val="24"/>
            <w:lang w:val="en-AU"/>
          </w:rPr>
          <m:t>=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en-AU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AU"/>
              </w:rPr>
              <m:t>V</m:t>
            </m:r>
          </m:e>
          <m:sub>
            <m:r>
              <w:rPr>
                <w:rFonts w:ascii="Cambria Math" w:hAnsi="Cambria Math"/>
                <w:sz w:val="24"/>
                <w:szCs w:val="24"/>
                <w:lang w:val="en-AU"/>
              </w:rPr>
              <m:t>DC</m:t>
            </m:r>
          </m:sub>
        </m:sSub>
        <m:r>
          <w:rPr>
            <w:rFonts w:ascii="Cambria Math" w:hAnsi="Cambria Math"/>
            <w:sz w:val="24"/>
            <w:szCs w:val="24"/>
            <w:lang w:val="en-AU"/>
          </w:rPr>
          <m:t>+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en-AU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AU"/>
              </w:rPr>
              <m:t>V</m:t>
            </m:r>
          </m:e>
          <m:sub>
            <m:r>
              <w:rPr>
                <w:rFonts w:ascii="Cambria Math" w:hAnsi="Cambria Math"/>
                <w:sz w:val="24"/>
                <w:szCs w:val="24"/>
                <w:lang w:val="en-AU"/>
              </w:rPr>
              <m:t>c</m:t>
            </m:r>
          </m:sub>
        </m:sSub>
        <m:r>
          <w:rPr>
            <w:rFonts w:ascii="Cambria Math" w:hAnsi="Cambria Math"/>
            <w:sz w:val="24"/>
            <w:szCs w:val="24"/>
            <w:lang w:val="en-AU"/>
          </w:rPr>
          <m:t>-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en-AU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AU"/>
              </w:rPr>
              <m:t>V</m:t>
            </m:r>
          </m:e>
          <m:sub>
            <m:r>
              <w:rPr>
                <w:rFonts w:ascii="Cambria Math" w:hAnsi="Cambria Math"/>
                <w:sz w:val="24"/>
                <w:szCs w:val="24"/>
                <w:lang w:val="en-AU"/>
              </w:rPr>
              <m:t>sf</m:t>
            </m:r>
          </m:sub>
        </m:sSub>
        <m:r>
          <w:rPr>
            <w:rFonts w:ascii="Cambria Math" w:hAnsi="Cambria Math"/>
            <w:sz w:val="24"/>
            <w:szCs w:val="24"/>
            <w:lang w:val="en-AU"/>
          </w:rPr>
          <m:t>-4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en-AU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AU"/>
              </w:rPr>
              <m:t>V</m:t>
            </m:r>
          </m:e>
          <m:sub>
            <m:r>
              <w:rPr>
                <w:rFonts w:ascii="Cambria Math" w:hAnsi="Cambria Math"/>
                <w:sz w:val="24"/>
                <w:szCs w:val="24"/>
                <w:lang w:val="en-AU"/>
              </w:rPr>
              <m:t>df</m:t>
            </m:r>
          </m:sub>
        </m:sSub>
      </m:oMath>
      <w:r w:rsidRPr="00A17973">
        <w:rPr>
          <w:sz w:val="24"/>
          <w:szCs w:val="24"/>
          <w:lang w:val="en-AU"/>
        </w:rPr>
        <w:t xml:space="preserve">, and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en-AU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AU"/>
              </w:rPr>
              <m:t>V</m:t>
            </m:r>
          </m:e>
          <m:sub>
            <m:r>
              <w:rPr>
                <w:rFonts w:ascii="Cambria Math" w:hAnsi="Cambria Math"/>
                <w:sz w:val="24"/>
                <w:szCs w:val="24"/>
                <w:lang w:val="en-AU"/>
              </w:rPr>
              <m:t>e,AC</m:t>
            </m:r>
          </m:sub>
        </m:sSub>
        <m:r>
          <w:rPr>
            <w:rFonts w:ascii="Cambria Math" w:hAnsi="Cambria Math"/>
            <w:sz w:val="24"/>
            <w:szCs w:val="24"/>
            <w:lang w:val="en-AU"/>
          </w:rPr>
          <m:t>=-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  <w:lang w:val="en-AU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val="en-AU"/>
              </w:rPr>
              <m:t>3</m:t>
            </m:r>
          </m:num>
          <m:den>
            <m:r>
              <w:rPr>
                <w:rFonts w:ascii="Cambria Math" w:hAnsi="Cambria Math"/>
                <w:sz w:val="24"/>
                <w:szCs w:val="24"/>
                <w:lang w:val="en-AU"/>
              </w:rPr>
              <m:t>2</m:t>
            </m:r>
          </m:den>
        </m:f>
        <m:r>
          <w:rPr>
            <w:rFonts w:ascii="Cambria Math" w:hAnsi="Cambria Math"/>
            <w:sz w:val="24"/>
            <w:szCs w:val="24"/>
            <w:lang w:val="en-AU"/>
          </w:rPr>
          <m:t>Re</m:t>
        </m:r>
        <m:d>
          <m:dPr>
            <m:begChr m:val="{"/>
            <m:endChr m:val="}"/>
            <m:ctrlPr>
              <w:rPr>
                <w:rFonts w:ascii="Cambria Math" w:hAnsi="Cambria Math"/>
                <w:i/>
                <w:sz w:val="24"/>
                <w:szCs w:val="24"/>
                <w:lang w:val="en-AU"/>
              </w:rPr>
            </m:ctrlPr>
          </m:dPr>
          <m:e>
            <m:sSubSup>
              <m:sSubSupPr>
                <m:ctrlPr>
                  <w:rPr>
                    <w:rFonts w:ascii="Cambria Math" w:hAnsi="Cambria Math"/>
                    <w:sz w:val="24"/>
                    <w:szCs w:val="24"/>
                    <w:lang w:val="en-AU"/>
                  </w:rPr>
                </m:ctrlPr>
              </m:sSubSupPr>
              <m:e>
                <m:acc>
                  <m:accPr>
                    <m:chr m:val="⃗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AU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AU"/>
                      </w:rPr>
                      <m:t>v</m:t>
                    </m:r>
                  </m:e>
                </m:acc>
              </m:e>
              <m:sub>
                <m:r>
                  <w:rPr>
                    <w:rFonts w:ascii="Cambria Math" w:hAnsi="Cambria Math"/>
                    <w:sz w:val="24"/>
                    <w:szCs w:val="24"/>
                    <w:lang w:val="en-AU"/>
                  </w:rPr>
                  <m:t>ro,a</m:t>
                </m:r>
              </m:sub>
              <m:sup>
                <m:r>
                  <w:rPr>
                    <w:rFonts w:ascii="Cambria Math" w:hAnsi="Cambria Math"/>
                    <w:sz w:val="24"/>
                    <w:szCs w:val="24"/>
                    <w:lang w:val="en-AU"/>
                  </w:rPr>
                  <m:t>r</m:t>
                </m:r>
              </m:sup>
            </m:sSubSup>
          </m:e>
        </m:d>
      </m:oMath>
      <w:r w:rsidR="00475BB7">
        <w:rPr>
          <w:sz w:val="24"/>
          <w:szCs w:val="24"/>
        </w:rPr>
        <w:t>.</w:t>
      </w:r>
    </w:p>
    <w:p w14:paraId="2229A0FD" w14:textId="18D499CF" w:rsidR="00962120" w:rsidRDefault="00962120" w:rsidP="00027749">
      <w:pPr>
        <w:pStyle w:val="text0"/>
        <w:rPr>
          <w:lang w:val="en-AU"/>
        </w:rPr>
      </w:pPr>
      <w:r w:rsidRPr="00804A12">
        <w:rPr>
          <w:lang w:val="en-AU"/>
        </w:rPr>
        <w:t>With regard to (</w:t>
      </w:r>
      <w:r w:rsidR="008E046C">
        <w:rPr>
          <w:lang w:val="en-AU"/>
        </w:rPr>
        <w:t>11</w:t>
      </w:r>
      <w:r w:rsidRPr="00804A12">
        <w:rPr>
          <w:lang w:val="en-AU"/>
        </w:rPr>
        <w:t xml:space="preserve">), </w:t>
      </w:r>
      <m:oMath>
        <m:r>
          <w:rPr>
            <w:rFonts w:ascii="Cambria Math" w:eastAsiaTheme="minorEastAsia" w:hAnsi="Cambria Math" w:cstheme="majorBidi"/>
          </w:rPr>
          <m:t>Re</m:t>
        </m:r>
        <m:d>
          <m:dPr>
            <m:begChr m:val="{"/>
            <m:endChr m:val="}"/>
            <m:ctrlPr>
              <w:rPr>
                <w:rFonts w:ascii="Cambria Math" w:eastAsiaTheme="minorEastAsia" w:hAnsi="Cambria Math" w:cstheme="majorBidi"/>
                <w:i/>
              </w:rPr>
            </m:ctrlPr>
          </m:dPr>
          <m:e>
            <m:sSubSup>
              <m:sSubSupPr>
                <m:ctrlPr>
                  <w:rPr>
                    <w:rFonts w:ascii="Cambria Math" w:eastAsia="MS Mincho" w:hAnsi="Cambria Math" w:cstheme="majorBidi"/>
                  </w:rPr>
                </m:ctrlPr>
              </m:sSubSupPr>
              <m:e>
                <m:acc>
                  <m:accPr>
                    <m:chr m:val="⃗"/>
                    <m:ctrlPr>
                      <w:rPr>
                        <w:rFonts w:ascii="Cambria Math" w:eastAsia="MS Mincho" w:hAnsi="Cambria Math" w:cstheme="majorBidi"/>
                        <w:i/>
                      </w:rPr>
                    </m:ctrlPr>
                  </m:accPr>
                  <m:e>
                    <m:r>
                      <w:rPr>
                        <w:rFonts w:ascii="Cambria Math" w:eastAsia="MS Mincho" w:hAnsi="Cambria Math" w:cstheme="majorBidi"/>
                      </w:rPr>
                      <m:t>v</m:t>
                    </m:r>
                  </m:e>
                </m:acc>
              </m:e>
              <m:sub>
                <m:r>
                  <w:rPr>
                    <w:rFonts w:ascii="Cambria Math" w:eastAsia="MS Mincho" w:hAnsi="Cambria Math" w:cstheme="majorBidi"/>
                  </w:rPr>
                  <m:t>ro,a</m:t>
                </m:r>
              </m:sub>
              <m:sup>
                <m:r>
                  <w:rPr>
                    <w:rFonts w:ascii="Cambria Math" w:eastAsia="MS Mincho" w:hAnsi="Cambria Math" w:cstheme="majorBidi"/>
                  </w:rPr>
                  <m:t>r</m:t>
                </m:r>
              </m:sup>
            </m:sSubSup>
          </m:e>
        </m:d>
      </m:oMath>
      <w:r w:rsidR="00A17973" w:rsidRPr="000A2704">
        <w:t xml:space="preserve"> </w:t>
      </w:r>
      <w:r w:rsidRPr="000A2704">
        <w:rPr>
          <w:lang w:val="en-AU"/>
        </w:rPr>
        <w:t>can be written as (</w:t>
      </w:r>
      <w:r w:rsidR="00787DEA" w:rsidRPr="000A2704">
        <w:rPr>
          <w:lang w:val="en-AU"/>
        </w:rPr>
        <w:t>1</w:t>
      </w:r>
      <w:r w:rsidR="008E046C" w:rsidRPr="000A2704">
        <w:rPr>
          <w:lang w:val="en-AU"/>
        </w:rPr>
        <w:t>6</w:t>
      </w:r>
      <w:r w:rsidRPr="000A2704">
        <w:rPr>
          <w:lang w:val="en-AU"/>
        </w:rPr>
        <w:t>)</w:t>
      </w:r>
      <w:r w:rsidR="007F4C88" w:rsidRPr="000A2704">
        <w:rPr>
          <w:lang w:val="en-AU"/>
        </w:rPr>
        <w:t xml:space="preserve"> </w:t>
      </w:r>
      <w:r w:rsidR="007F4C88" w:rsidRPr="000A2704">
        <w:rPr>
          <w:lang w:val="en-AU"/>
        </w:rPr>
        <w:fldChar w:fldCharType="begin"/>
      </w:r>
      <w:r w:rsidR="00027749" w:rsidRPr="000A2704">
        <w:rPr>
          <w:lang w:val="en-AU"/>
        </w:rPr>
        <w:instrText xml:space="preserve"> ADDIN EN.CITE &lt;EndNote&gt;&lt;Cite&gt;&lt;Author&gt;Yang&lt;/Author&gt;&lt;Year&gt;Feb. 2010&lt;/Year&gt;&lt;RecNum&gt;38&lt;/RecNum&gt;&lt;DisplayText&gt;[35]&lt;/DisplayText&gt;&lt;record&gt;&lt;rec-number&gt;38&lt;/rec-number&gt;&lt;foreign-keys&gt;&lt;key app="EN" db-id="re95faz9pv5zfmeerz5xsd5b590wsazvd0wr" timestamp="1466257709"&gt;38&lt;/key&gt;&lt;/foreign-keys&gt;&lt;ref-type name="Journal Article"&gt;17&lt;/ref-type&gt;&lt;contributors&gt;&lt;authors&gt;&lt;author&gt;J. Yang&lt;/author&gt;&lt;author&gt;J. E. Fletcher&lt;/author&gt;&lt;author&gt;J, O.&lt;/author&gt;&lt;author&gt;x,&lt;/author&gt;&lt;author&gt;Reilly,&lt;/author&gt;&lt;/authors&gt;&lt;/contributors&gt;&lt;titles&gt;&lt;title&gt;A Series-Dynamic-Resistor-Based Converter Protection Scheme for Doubly-Fed Induction Generator During Various Fault Conditions&lt;/title&gt;&lt;secondary-title&gt;IEEE Trans. Energy Convers.&lt;/secondary-title&gt;&lt;/titles&gt;&lt;periodical&gt;&lt;full-title&gt;IEEE Trans. Energy Convers.&lt;/full-title&gt;&lt;/periodical&gt;&lt;pages&gt;422-432&lt;/pages&gt;&lt;volume&gt;25&lt;/volume&gt;&lt;number&gt;2&lt;/number&gt;&lt;keywords&gt;&lt;keyword&gt;DC motor protection&lt;/keyword&gt;&lt;keyword&gt;asynchronous generators&lt;/keyword&gt;&lt;keyword&gt;machine control&lt;/keyword&gt;&lt;keyword&gt;overcurrent protection&lt;/keyword&gt;&lt;keyword&gt;power system CAD&lt;/keyword&gt;&lt;keyword&gt;DFIG control&lt;/keyword&gt;&lt;keyword&gt;PSCAD/EMTDC simulation&lt;/keyword&gt;&lt;keyword&gt;converter protection scheme&lt;/keyword&gt;&lt;keyword&gt;crowbar protection&lt;/keyword&gt;&lt;keyword&gt;dc-chopper protection&lt;/keyword&gt;&lt;keyword&gt;doubly-fed induction generator control&lt;/keyword&gt;&lt;keyword&gt;fault conditions&lt;/keyword&gt;&lt;keyword&gt;fault overcurrent conditions&lt;/keyword&gt;&lt;keyword&gt;fault overcurrent protection&lt;/keyword&gt;&lt;keyword&gt;series dynamic resistor&lt;/keyword&gt;&lt;keyword&gt;series topology&lt;/keyword&gt;&lt;keyword&gt;doubly-fed induction generator (DFIG)&lt;/keyword&gt;&lt;keyword&gt;fault ride-through (FRT)&lt;/keyword&gt;&lt;keyword&gt;series dynamic resistor (SDR)&lt;/keyword&gt;&lt;keyword&gt;wind power generation&lt;/keyword&gt;&lt;/keywords&gt;&lt;dates&gt;&lt;year&gt;Feb. 2010&lt;/year&gt;&lt;/dates&gt;&lt;isbn&gt;0885-8969&lt;/isbn&gt;&lt;urls&gt;&lt;/urls&gt;&lt;electronic-resource-num&gt;10.1109/TEC.2009.2037970&lt;/electronic-resource-num&gt;&lt;/record&gt;&lt;/Cite&gt;&lt;/EndNote&gt;</w:instrText>
      </w:r>
      <w:r w:rsidR="007F4C88" w:rsidRPr="000A2704">
        <w:rPr>
          <w:lang w:val="en-AU"/>
        </w:rPr>
        <w:fldChar w:fldCharType="separate"/>
      </w:r>
      <w:r w:rsidR="001C6DBC" w:rsidRPr="000A2704">
        <w:rPr>
          <w:noProof/>
          <w:lang w:val="en-AU"/>
        </w:rPr>
        <w:t>[35]</w:t>
      </w:r>
      <w:r w:rsidR="007F4C88" w:rsidRPr="000A2704">
        <w:rPr>
          <w:lang w:val="en-AU"/>
        </w:rPr>
        <w:fldChar w:fldCharType="end"/>
      </w:r>
      <w:r w:rsidRPr="000A2704">
        <w:rPr>
          <w:lang w:val="en-AU"/>
        </w:rPr>
        <w:t>.</w:t>
      </w:r>
    </w:p>
    <w:p w14:paraId="439A6D0F" w14:textId="434F53CA" w:rsidR="00A17973" w:rsidRPr="003E1E4C" w:rsidRDefault="00A17973" w:rsidP="00D66A26">
      <w:pPr>
        <w:spacing w:line="480" w:lineRule="auto"/>
        <w:jc w:val="right"/>
        <w:rPr>
          <w:rFonts w:asciiTheme="majorBidi" w:eastAsiaTheme="minorEastAsia" w:hAnsiTheme="majorBidi" w:cstheme="majorBidi"/>
          <w:sz w:val="24"/>
          <w:szCs w:val="24"/>
        </w:rPr>
      </w:pPr>
      <m:oMathPara>
        <m:oMathParaPr>
          <m:jc m:val="right"/>
        </m:oMathParaPr>
        <m:oMath>
          <m:r>
            <w:rPr>
              <w:rFonts w:ascii="Cambria Math" w:eastAsiaTheme="minorEastAsia" w:hAnsi="Cambria Math" w:cstheme="majorBidi"/>
              <w:sz w:val="24"/>
              <w:szCs w:val="24"/>
            </w:rPr>
            <m:t>Re</m:t>
          </m:r>
          <m:d>
            <m:dPr>
              <m:begChr m:val="{"/>
              <m:endChr m:val="}"/>
              <m:ctrlPr>
                <w:rPr>
                  <w:rFonts w:ascii="Cambria Math" w:eastAsiaTheme="minorEastAsia" w:hAnsi="Cambria Math" w:cstheme="majorBidi"/>
                  <w:i/>
                  <w:sz w:val="24"/>
                  <w:szCs w:val="24"/>
                </w:rPr>
              </m:ctrlPr>
            </m:dPr>
            <m:e>
              <m:sSubSup>
                <m:sSubSupPr>
                  <m:ctrlPr>
                    <w:rPr>
                      <w:rFonts w:ascii="Cambria Math" w:eastAsiaTheme="minorEastAsia" w:hAnsi="Cambria Math" w:cstheme="majorBidi"/>
                      <w:i/>
                      <w:sz w:val="24"/>
                      <w:szCs w:val="24"/>
                    </w:rPr>
                  </m:ctrlPr>
                </m:sSubSupPr>
                <m:e>
                  <m:acc>
                    <m:accPr>
                      <m:chr m:val="⃗"/>
                      <m:ctrlPr>
                        <w:rPr>
                          <w:rFonts w:ascii="Cambria Math" w:eastAsiaTheme="minorEastAsia" w:hAnsi="Cambria Math" w:cstheme="majorBidi"/>
                          <w:i/>
                          <w:sz w:val="24"/>
                          <w:szCs w:val="24"/>
                        </w:rPr>
                      </m:ctrlPr>
                    </m:accPr>
                    <m:e>
                      <m:r>
                        <w:rPr>
                          <w:rFonts w:ascii="Cambria Math" w:eastAsiaTheme="minorEastAsia" w:hAnsi="Cambria Math" w:cstheme="majorBidi"/>
                          <w:sz w:val="24"/>
                          <w:szCs w:val="24"/>
                        </w:rPr>
                        <m:t>v</m:t>
                      </m:r>
                    </m:e>
                  </m:acc>
                </m:e>
                <m:sub>
                  <m:r>
                    <w:rPr>
                      <w:rFonts w:ascii="Cambria Math" w:eastAsiaTheme="minorEastAsia" w:hAnsi="Cambria Math" w:cstheme="majorBidi"/>
                      <w:sz w:val="24"/>
                      <w:szCs w:val="24"/>
                    </w:rPr>
                    <m:t>ro,a</m:t>
                  </m:r>
                </m:sub>
                <m:sup>
                  <m:r>
                    <w:rPr>
                      <w:rFonts w:ascii="Cambria Math" w:eastAsiaTheme="minorEastAsia" w:hAnsi="Cambria Math" w:cstheme="majorBidi"/>
                      <w:sz w:val="24"/>
                      <w:szCs w:val="24"/>
                    </w:rPr>
                    <m:t>r</m:t>
                  </m:r>
                </m:sup>
              </m:sSubSup>
            </m:e>
          </m:d>
          <m:r>
            <w:rPr>
              <w:rFonts w:ascii="Cambria Math" w:eastAsiaTheme="minorEastAsia" w:hAnsi="Cambria Math" w:cstheme="majorBidi"/>
              <w:sz w:val="24"/>
              <w:szCs w:val="24"/>
            </w:rPr>
            <m:t>=</m:t>
          </m:r>
          <m:d>
            <m:dPr>
              <m:ctrlPr>
                <w:rPr>
                  <w:rFonts w:ascii="Cambria Math" w:eastAsiaTheme="minorEastAsia" w:hAnsi="Cambria Math" w:cstheme="majorBidi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1-p</m:t>
              </m:r>
            </m:e>
          </m:d>
          <m:sSub>
            <m:sSubPr>
              <m:ctrlPr>
                <w:rPr>
                  <w:rFonts w:ascii="Cambria Math" w:eastAsiaTheme="minorEastAsia" w:hAnsi="Cambria Math" w:cstheme="majorBidi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V</m:t>
              </m:r>
            </m:e>
            <m:sub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s</m:t>
              </m:r>
            </m:sub>
          </m:sSub>
          <m:f>
            <m:fPr>
              <m:ctrlPr>
                <w:rPr>
                  <w:rFonts w:ascii="Cambria Math" w:eastAsiaTheme="minorEastAsia" w:hAnsi="Cambria Math" w:cstheme="majorBidi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 w:cstheme="majorBidi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theme="majorBidi"/>
                      <w:sz w:val="24"/>
                      <w:szCs w:val="24"/>
                    </w:rPr>
                    <m:t>L</m:t>
                  </m:r>
                </m:e>
                <m:sub>
                  <m:r>
                    <w:rPr>
                      <w:rFonts w:ascii="Cambria Math" w:eastAsiaTheme="minorEastAsia" w:hAnsi="Cambria Math" w:cstheme="majorBidi"/>
                      <w:sz w:val="24"/>
                      <w:szCs w:val="24"/>
                    </w:rPr>
                    <m:t>m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 w:cstheme="majorBidi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theme="majorBidi"/>
                      <w:sz w:val="24"/>
                      <w:szCs w:val="24"/>
                    </w:rPr>
                    <m:t>L</m:t>
                  </m:r>
                </m:e>
                <m:sub>
                  <m:r>
                    <w:rPr>
                      <w:rFonts w:ascii="Cambria Math" w:eastAsiaTheme="minorEastAsia" w:hAnsi="Cambria Math" w:cstheme="majorBidi"/>
                      <w:sz w:val="24"/>
                      <w:szCs w:val="24"/>
                    </w:rPr>
                    <m:t>s</m:t>
                  </m:r>
                </m:sub>
              </m:sSub>
            </m:den>
          </m:f>
          <m:r>
            <w:rPr>
              <w:rFonts w:ascii="Cambria Math" w:eastAsiaTheme="minorEastAsia" w:hAnsi="Cambria Math" w:cstheme="majorBidi"/>
              <w:sz w:val="24"/>
              <w:szCs w:val="24"/>
            </w:rPr>
            <m:t>s</m:t>
          </m:r>
          <m:d>
            <m:dPr>
              <m:begChr m:val="["/>
              <m:endChr m:val="]"/>
              <m:ctrlPr>
                <w:rPr>
                  <w:rFonts w:ascii="Cambria Math" w:eastAsiaTheme="minorEastAsia" w:hAnsi="Cambria Math" w:cstheme="majorBidi"/>
                  <w:i/>
                  <w:sz w:val="24"/>
                  <w:szCs w:val="24"/>
                </w:rPr>
              </m:ctrlPr>
            </m:dPr>
            <m:e>
              <m:func>
                <m:funcPr>
                  <m:ctrlPr>
                    <w:rPr>
                      <w:rFonts w:ascii="Cambria Math" w:eastAsiaTheme="minorEastAsia" w:hAnsi="Cambria Math" w:cstheme="majorBidi"/>
                      <w:i/>
                      <w:sz w:val="24"/>
                      <w:szCs w:val="24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Theme="minorEastAsia" w:hAnsi="Cambria Math" w:cstheme="majorBidi"/>
                      <w:sz w:val="24"/>
                      <w:szCs w:val="24"/>
                    </w:rPr>
                    <m:t>cos</m:t>
                  </m:r>
                </m:fName>
                <m:e>
                  <m:r>
                    <w:rPr>
                      <w:rFonts w:ascii="Cambria Math" w:hAnsi="Cambria Math" w:cstheme="majorBidi"/>
                      <w:sz w:val="24"/>
                      <w:szCs w:val="24"/>
                    </w:rPr>
                    <m:t>s</m:t>
                  </m:r>
                  <m:sSub>
                    <m:sSubPr>
                      <m:ctrlPr>
                        <w:rPr>
                          <w:rFonts w:ascii="Cambria Math" w:hAnsi="Cambria Math" w:cstheme="majorBidi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  <w:sz w:val="24"/>
                          <w:szCs w:val="24"/>
                        </w:rPr>
                        <m:t>ω</m:t>
                      </m:r>
                    </m:e>
                    <m:sub>
                      <m:r>
                        <w:rPr>
                          <w:rFonts w:ascii="Cambria Math" w:hAnsi="Cambria Math" w:cstheme="majorBidi"/>
                          <w:sz w:val="24"/>
                          <w:szCs w:val="24"/>
                        </w:rPr>
                        <m:t>s</m:t>
                      </m:r>
                    </m:sub>
                  </m:sSub>
                  <m:r>
                    <w:rPr>
                      <w:rFonts w:ascii="Cambria Math" w:hAnsi="Cambria Math" w:cstheme="majorBidi"/>
                      <w:sz w:val="24"/>
                      <w:szCs w:val="24"/>
                    </w:rPr>
                    <m:t>t</m:t>
                  </m:r>
                </m:e>
              </m:func>
            </m:e>
          </m:d>
          <m:r>
            <w:rPr>
              <w:rFonts w:ascii="Cambria Math" w:eastAsiaTheme="minorEastAsia" w:hAnsi="Cambria Math" w:cstheme="majorBidi"/>
              <w:sz w:val="24"/>
              <w:szCs w:val="24"/>
            </w:rPr>
            <m:t>-p</m:t>
          </m:r>
          <m:f>
            <m:fPr>
              <m:ctrlPr>
                <w:rPr>
                  <w:rFonts w:ascii="Cambria Math" w:eastAsiaTheme="minorEastAsia" w:hAnsi="Cambria Math" w:cstheme="majorBidi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 w:cstheme="majorBidi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theme="majorBidi"/>
                      <w:sz w:val="24"/>
                      <w:szCs w:val="24"/>
                    </w:rPr>
                    <m:t>L</m:t>
                  </m:r>
                </m:e>
                <m:sub>
                  <m:r>
                    <w:rPr>
                      <w:rFonts w:ascii="Cambria Math" w:eastAsiaTheme="minorEastAsia" w:hAnsi="Cambria Math" w:cstheme="majorBidi"/>
                      <w:sz w:val="24"/>
                      <w:szCs w:val="24"/>
                    </w:rPr>
                    <m:t>m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 w:cstheme="majorBidi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theme="majorBidi"/>
                      <w:sz w:val="24"/>
                      <w:szCs w:val="24"/>
                    </w:rPr>
                    <m:t>L</m:t>
                  </m:r>
                </m:e>
                <m:sub>
                  <m:r>
                    <w:rPr>
                      <w:rFonts w:ascii="Cambria Math" w:eastAsiaTheme="minorEastAsia" w:hAnsi="Cambria Math" w:cstheme="majorBidi"/>
                      <w:sz w:val="24"/>
                      <w:szCs w:val="24"/>
                    </w:rPr>
                    <m:t>s</m:t>
                  </m:r>
                </m:sub>
              </m:sSub>
            </m:den>
          </m:f>
          <m:sSub>
            <m:sSubPr>
              <m:ctrlPr>
                <w:rPr>
                  <w:rFonts w:ascii="Cambria Math" w:eastAsiaTheme="minorEastAsia" w:hAnsi="Cambria Math" w:cstheme="majorBidi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V</m:t>
              </m:r>
            </m:e>
            <m:sub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s</m:t>
              </m:r>
            </m:sub>
          </m:sSub>
          <m:d>
            <m:dPr>
              <m:ctrlPr>
                <w:rPr>
                  <w:rFonts w:ascii="Cambria Math" w:eastAsiaTheme="minorEastAsia" w:hAnsi="Cambria Math" w:cstheme="majorBidi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1-s</m:t>
              </m:r>
            </m:e>
          </m:d>
          <m:d>
            <m:dPr>
              <m:begChr m:val="["/>
              <m:endChr m:val="]"/>
              <m:ctrlPr>
                <w:rPr>
                  <w:rFonts w:ascii="Cambria Math" w:eastAsiaTheme="minorEastAsia" w:hAnsi="Cambria Math" w:cstheme="majorBidi"/>
                  <w:i/>
                  <w:sz w:val="24"/>
                  <w:szCs w:val="24"/>
                </w:rPr>
              </m:ctrlPr>
            </m:dPr>
            <m:e>
              <m:func>
                <m:funcPr>
                  <m:ctrlPr>
                    <w:rPr>
                      <w:rFonts w:ascii="Cambria Math" w:hAnsi="Cambria Math" w:cstheme="majorBidi"/>
                      <w:i/>
                      <w:sz w:val="24"/>
                      <w:szCs w:val="24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theme="majorBidi"/>
                      <w:sz w:val="24"/>
                      <w:szCs w:val="24"/>
                    </w:rPr>
                    <m:t>cos</m:t>
                  </m:r>
                </m:fName>
                <m:e>
                  <m:sSub>
                    <m:sSubPr>
                      <m:ctrlPr>
                        <w:rPr>
                          <w:rFonts w:ascii="Cambria Math" w:hAnsi="Cambria Math" w:cstheme="majorBidi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  <w:sz w:val="24"/>
                          <w:szCs w:val="24"/>
                        </w:rPr>
                        <m:t>ω</m:t>
                      </m:r>
                    </m:e>
                    <m:sub>
                      <m:r>
                        <w:rPr>
                          <w:rFonts w:ascii="Cambria Math" w:hAnsi="Cambria Math" w:cstheme="majorBidi"/>
                          <w:sz w:val="24"/>
                          <w:szCs w:val="24"/>
                        </w:rPr>
                        <m:t>r</m:t>
                      </m:r>
                    </m:sub>
                  </m:sSub>
                  <m:r>
                    <w:rPr>
                      <w:rFonts w:ascii="Cambria Math" w:hAnsi="Cambria Math" w:cstheme="majorBidi"/>
                      <w:sz w:val="24"/>
                      <w:szCs w:val="24"/>
                    </w:rPr>
                    <m:t>t</m:t>
                  </m:r>
                </m:e>
              </m:func>
            </m:e>
          </m:d>
          <m:sSup>
            <m:sSupPr>
              <m:ctrlPr>
                <w:rPr>
                  <w:rFonts w:ascii="Cambria Math" w:eastAsiaTheme="minorEastAsia" w:hAnsi="Cambria Math" w:cstheme="majorBidi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theme="majorBidi"/>
                  <w:sz w:val="24"/>
                  <w:szCs w:val="24"/>
                </w:rPr>
                <m:t>e</m:t>
              </m:r>
            </m:e>
            <m:sup>
              <m:f>
                <m:fPr>
                  <m:type m:val="skw"/>
                  <m:ctrlPr>
                    <w:rPr>
                      <w:rFonts w:ascii="Cambria Math" w:hAnsi="Cambria Math" w:cstheme="majorBidi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theme="majorBidi"/>
                      <w:sz w:val="24"/>
                      <w:szCs w:val="24"/>
                    </w:rPr>
                    <m:t>-t</m:t>
                  </m:r>
                </m:num>
                <m:den>
                  <m:sSub>
                    <m:sSubPr>
                      <m:ctrlPr>
                        <w:rPr>
                          <w:rFonts w:ascii="Cambria Math" w:eastAsiaTheme="minorEastAsia" w:hAnsi="Cambria Math" w:cstheme="majorBidi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theme="majorBidi"/>
                          <w:sz w:val="24"/>
                          <w:szCs w:val="24"/>
                        </w:rPr>
                        <m:t>τ</m:t>
                      </m:r>
                    </m:e>
                    <m:sub>
                      <m:r>
                        <w:rPr>
                          <w:rFonts w:ascii="Cambria Math" w:eastAsiaTheme="minorEastAsia" w:hAnsi="Cambria Math" w:cstheme="majorBidi"/>
                          <w:sz w:val="24"/>
                          <w:szCs w:val="24"/>
                        </w:rPr>
                        <m:t>s</m:t>
                      </m:r>
                    </m:sub>
                  </m:sSub>
                </m:den>
              </m:f>
            </m:sup>
          </m:sSup>
          <m:r>
            <w:rPr>
              <w:rFonts w:ascii="Cambria Math" w:eastAsiaTheme="minorEastAsia" w:hAnsi="Cambria Math" w:cstheme="majorBidi"/>
              <w:sz w:val="24"/>
              <w:szCs w:val="24"/>
            </w:rPr>
            <m:t xml:space="preserve">                     (16)</m:t>
          </m:r>
        </m:oMath>
      </m:oMathPara>
    </w:p>
    <w:p w14:paraId="728657FD" w14:textId="5BDAE393" w:rsidR="00962120" w:rsidRDefault="00962120" w:rsidP="00D66A26">
      <w:pPr>
        <w:pStyle w:val="text0"/>
        <w:rPr>
          <w:lang w:val="en-AU"/>
        </w:rPr>
      </w:pPr>
      <w:r w:rsidRPr="00804A12">
        <w:rPr>
          <w:lang w:val="en-AU"/>
        </w:rPr>
        <w:t>Equation (</w:t>
      </w:r>
      <w:r w:rsidR="00787DEA" w:rsidRPr="00804A12">
        <w:rPr>
          <w:lang w:val="en-AU"/>
        </w:rPr>
        <w:t>1</w:t>
      </w:r>
      <w:r w:rsidR="008E046C">
        <w:rPr>
          <w:lang w:val="en-AU"/>
        </w:rPr>
        <w:t>7</w:t>
      </w:r>
      <w:r w:rsidRPr="00804A12">
        <w:rPr>
          <w:lang w:val="en-AU"/>
        </w:rPr>
        <w:t>) is derived by using (</w:t>
      </w:r>
      <w:r w:rsidR="00732349" w:rsidRPr="00804A12">
        <w:rPr>
          <w:lang w:val="en-AU"/>
        </w:rPr>
        <w:t>1</w:t>
      </w:r>
      <w:r w:rsidR="008E046C">
        <w:rPr>
          <w:lang w:val="en-AU"/>
        </w:rPr>
        <w:t>5</w:t>
      </w:r>
      <w:proofErr w:type="gramStart"/>
      <w:r w:rsidRPr="00804A12">
        <w:rPr>
          <w:lang w:val="en-AU"/>
        </w:rPr>
        <w:t>)</w:t>
      </w:r>
      <w:r w:rsidR="005D09A1">
        <w:rPr>
          <w:lang w:val="en-AU"/>
        </w:rPr>
        <w:t>,</w:t>
      </w:r>
      <w:r w:rsidRPr="00804A12">
        <w:rPr>
          <w:lang w:val="en-AU"/>
        </w:rPr>
        <w:t xml:space="preserve"> that</w:t>
      </w:r>
      <w:proofErr w:type="gramEnd"/>
      <w:r w:rsidRPr="00804A12">
        <w:rPr>
          <w:lang w:val="en-AU"/>
        </w:rPr>
        <w:t xml:space="preserve"> is the expression </w:t>
      </w:r>
      <w:r w:rsidR="009A2ED7" w:rsidRPr="00804A12">
        <w:rPr>
          <w:lang w:val="en-AU"/>
        </w:rPr>
        <w:t>of</w:t>
      </w:r>
      <w:r w:rsidRPr="00804A12">
        <w:rPr>
          <w:lang w:val="en-AU"/>
        </w:rPr>
        <w:t xml:space="preserve"> </w:t>
      </w:r>
      <w:r w:rsidRPr="00804A12">
        <w:rPr>
          <w:i/>
          <w:iCs/>
          <w:lang w:val="en-AU"/>
        </w:rPr>
        <w:t>i</w:t>
      </w:r>
      <w:r w:rsidRPr="00804A12">
        <w:rPr>
          <w:i/>
          <w:iCs/>
          <w:vertAlign w:val="subscript"/>
          <w:lang w:val="en-AU"/>
        </w:rPr>
        <w:t>d</w:t>
      </w:r>
      <w:r w:rsidRPr="00804A12">
        <w:rPr>
          <w:lang w:val="en-AU"/>
        </w:rPr>
        <w:t xml:space="preserve"> in the charging mode:</w:t>
      </w:r>
    </w:p>
    <w:p w14:paraId="430ACE56" w14:textId="68BFFEC9" w:rsidR="00E12358" w:rsidRPr="00AC45AA" w:rsidRDefault="00E77A63" w:rsidP="00D66A26">
      <w:pPr>
        <w:spacing w:line="480" w:lineRule="auto"/>
        <w:rPr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theme="majorBidi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i</m:t>
              </m:r>
            </m:e>
            <m:sub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d</m:t>
              </m:r>
            </m:sub>
          </m:sSub>
          <m:d>
            <m:dPr>
              <m:ctrlPr>
                <w:rPr>
                  <w:rFonts w:ascii="Cambria Math" w:eastAsiaTheme="minorEastAsia" w:hAnsi="Cambria Math" w:cstheme="majorBidi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t</m:t>
              </m:r>
            </m:e>
          </m:d>
          <m:r>
            <w:rPr>
              <w:rFonts w:ascii="Cambria Math" w:eastAsiaTheme="minorEastAsia" w:hAnsi="Cambria Math" w:cstheme="majorBidi"/>
              <w:sz w:val="24"/>
              <w:szCs w:val="24"/>
            </w:rPr>
            <m:t>=-</m:t>
          </m:r>
          <m:f>
            <m:fPr>
              <m:ctrlPr>
                <w:rPr>
                  <w:rFonts w:ascii="Cambria Math" w:eastAsiaTheme="minorEastAsia" w:hAnsi="Cambria Math" w:cstheme="majorBidi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3</m:t>
              </m:r>
            </m:num>
            <m:den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2</m:t>
              </m:r>
            </m:den>
          </m:f>
          <m:d>
            <m:dPr>
              <m:ctrlPr>
                <w:rPr>
                  <w:rFonts w:ascii="Cambria Math" w:eastAsiaTheme="minorEastAsia" w:hAnsi="Cambria Math" w:cstheme="majorBidi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1-p</m:t>
              </m:r>
            </m:e>
          </m:d>
          <m:sSub>
            <m:sSubPr>
              <m:ctrlPr>
                <w:rPr>
                  <w:rFonts w:ascii="Cambria Math" w:eastAsiaTheme="minorEastAsia" w:hAnsi="Cambria Math" w:cstheme="majorBidi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V</m:t>
              </m:r>
            </m:e>
            <m:sub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s</m:t>
              </m:r>
            </m:sub>
          </m:sSub>
          <m:f>
            <m:fPr>
              <m:ctrlPr>
                <w:rPr>
                  <w:rFonts w:ascii="Cambria Math" w:eastAsiaTheme="minorEastAsia" w:hAnsi="Cambria Math" w:cstheme="majorBidi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 w:cstheme="majorBidi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theme="majorBidi"/>
                      <w:sz w:val="24"/>
                      <w:szCs w:val="24"/>
                    </w:rPr>
                    <m:t>L</m:t>
                  </m:r>
                </m:e>
                <m:sub>
                  <m:r>
                    <w:rPr>
                      <w:rFonts w:ascii="Cambria Math" w:eastAsiaTheme="minorEastAsia" w:hAnsi="Cambria Math" w:cstheme="majorBidi"/>
                      <w:sz w:val="24"/>
                      <w:szCs w:val="24"/>
                    </w:rPr>
                    <m:t>m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 w:cstheme="majorBidi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theme="majorBidi"/>
                      <w:sz w:val="24"/>
                      <w:szCs w:val="24"/>
                    </w:rPr>
                    <m:t>L</m:t>
                  </m:r>
                </m:e>
                <m:sub>
                  <m:r>
                    <w:rPr>
                      <w:rFonts w:ascii="Cambria Math" w:eastAsiaTheme="minorEastAsia" w:hAnsi="Cambria Math" w:cstheme="majorBidi"/>
                      <w:sz w:val="24"/>
                      <w:szCs w:val="24"/>
                    </w:rPr>
                    <m:t>s</m:t>
                  </m:r>
                </m:sub>
              </m:sSub>
            </m:den>
          </m:f>
          <m:r>
            <w:rPr>
              <w:rFonts w:ascii="Cambria Math" w:eastAsiaTheme="minorEastAsia" w:hAnsi="Cambria Math" w:cstheme="majorBidi"/>
              <w:sz w:val="24"/>
              <w:szCs w:val="24"/>
            </w:rPr>
            <m:t>s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1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radPr>
                <m:deg/>
                <m:e>
                  <m:sSubSup>
                    <m:sSubSupPr>
                      <m:ctrlPr>
                        <w:rPr>
                          <w:rFonts w:ascii="Cambria Math" w:eastAsiaTheme="minorEastAsia" w:hAnsi="Cambria Math" w:cstheme="majorBidi"/>
                          <w:i/>
                          <w:sz w:val="24"/>
                          <w:szCs w:val="24"/>
                        </w:rPr>
                      </m:ctrlPr>
                    </m:sSubSupPr>
                    <m:e>
                      <m:r>
                        <w:rPr>
                          <w:rFonts w:ascii="Cambria Math" w:eastAsiaTheme="minorEastAsia" w:hAnsi="Cambria Math" w:cstheme="majorBidi"/>
                          <w:sz w:val="24"/>
                          <w:szCs w:val="24"/>
                        </w:rPr>
                        <m:t>R</m:t>
                      </m:r>
                    </m:e>
                    <m:sub>
                      <m:r>
                        <w:rPr>
                          <w:rFonts w:ascii="Cambria Math" w:eastAsiaTheme="minorEastAsia" w:hAnsi="Cambria Math" w:cstheme="majorBidi"/>
                          <w:sz w:val="24"/>
                          <w:szCs w:val="24"/>
                        </w:rPr>
                        <m:t>e2</m:t>
                      </m:r>
                    </m:sub>
                    <m:sup>
                      <m:r>
                        <w:rPr>
                          <w:rFonts w:ascii="Cambria Math" w:eastAsiaTheme="minorEastAsia" w:hAnsi="Cambria Math" w:cstheme="majorBidi"/>
                          <w:sz w:val="24"/>
                          <w:szCs w:val="24"/>
                        </w:rPr>
                        <m:t>2</m:t>
                      </m:r>
                    </m:sup>
                  </m:sSubSup>
                  <m:r>
                    <w:rPr>
                      <w:rFonts w:ascii="Cambria Math" w:eastAsiaTheme="minorEastAsia" w:hAnsi="Cambria Math" w:cstheme="majorBidi"/>
                      <w:sz w:val="24"/>
                      <w:szCs w:val="24"/>
                    </w:rPr>
                    <m:t>+</m:t>
                  </m:r>
                  <m:sSubSup>
                    <m:sSubSupPr>
                      <m:ctrlPr>
                        <w:rPr>
                          <w:rFonts w:ascii="Cambria Math" w:eastAsiaTheme="minorEastAsia" w:hAnsi="Cambria Math" w:cstheme="majorBidi"/>
                          <w:i/>
                          <w:sz w:val="24"/>
                          <w:szCs w:val="24"/>
                        </w:rPr>
                      </m:ctrlPr>
                    </m:sSubSupPr>
                    <m:e>
                      <m:r>
                        <w:rPr>
                          <w:rFonts w:ascii="Cambria Math" w:eastAsiaTheme="minorEastAsia" w:hAnsi="Cambria Math" w:cstheme="majorBidi"/>
                          <w:sz w:val="24"/>
                          <w:szCs w:val="24"/>
                        </w:rPr>
                        <m:t>L</m:t>
                      </m:r>
                    </m:e>
                    <m:sub>
                      <m:r>
                        <w:rPr>
                          <w:rFonts w:ascii="Cambria Math" w:eastAsiaTheme="minorEastAsia" w:hAnsi="Cambria Math" w:cstheme="majorBidi"/>
                          <w:sz w:val="24"/>
                          <w:szCs w:val="24"/>
                        </w:rPr>
                        <m:t>e2</m:t>
                      </m:r>
                    </m:sub>
                    <m:sup>
                      <m:r>
                        <w:rPr>
                          <w:rFonts w:ascii="Cambria Math" w:eastAsiaTheme="minorEastAsia" w:hAnsi="Cambria Math" w:cstheme="majorBidi"/>
                          <w:sz w:val="24"/>
                          <w:szCs w:val="24"/>
                        </w:rPr>
                        <m:t>2</m:t>
                      </m:r>
                    </m:sup>
                  </m:sSubSup>
                  <m:sSup>
                    <m:sSupPr>
                      <m:ctrlPr>
                        <w:rPr>
                          <w:rFonts w:ascii="Cambria Math" w:eastAsiaTheme="minorEastAsia" w:hAnsi="Cambria Math" w:cstheme="majorBidi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theme="majorBidi"/>
                          <w:sz w:val="24"/>
                          <w:szCs w:val="24"/>
                        </w:rPr>
                        <m:t>s</m:t>
                      </m:r>
                    </m:e>
                    <m:sup>
                      <m:r>
                        <w:rPr>
                          <w:rFonts w:ascii="Cambria Math" w:eastAsiaTheme="minorEastAsia" w:hAnsi="Cambria Math" w:cstheme="majorBidi"/>
                          <w:sz w:val="24"/>
                          <w:szCs w:val="24"/>
                        </w:rPr>
                        <m:t>2</m:t>
                      </m:r>
                    </m:sup>
                  </m:sSup>
                  <m:sSubSup>
                    <m:sSubSupPr>
                      <m:ctrlPr>
                        <w:rPr>
                          <w:rFonts w:ascii="Cambria Math" w:hAnsi="Cambria Math" w:cstheme="majorBidi"/>
                          <w:i/>
                          <w:sz w:val="24"/>
                          <w:szCs w:val="24"/>
                        </w:rPr>
                      </m:ctrlPr>
                    </m:sSubSupPr>
                    <m:e>
                      <m:r>
                        <w:rPr>
                          <w:rFonts w:ascii="Cambria Math" w:hAnsi="Cambria Math" w:cstheme="majorBidi"/>
                          <w:sz w:val="24"/>
                          <w:szCs w:val="24"/>
                        </w:rPr>
                        <m:t>ω</m:t>
                      </m:r>
                    </m:e>
                    <m:sub>
                      <m:r>
                        <w:rPr>
                          <w:rFonts w:ascii="Cambria Math" w:hAnsi="Cambria Math" w:cstheme="majorBidi"/>
                          <w:sz w:val="24"/>
                          <w:szCs w:val="24"/>
                        </w:rPr>
                        <m:t>s</m:t>
                      </m:r>
                    </m:sub>
                    <m:sup>
                      <m:r>
                        <w:rPr>
                          <w:rFonts w:ascii="Cambria Math" w:hAnsi="Cambria Math" w:cstheme="majorBidi"/>
                          <w:sz w:val="24"/>
                          <w:szCs w:val="24"/>
                        </w:rPr>
                        <m:t>2</m:t>
                      </m:r>
                    </m:sup>
                  </m:sSubSup>
                </m:e>
              </m:rad>
            </m:den>
          </m:f>
          <m:func>
            <m:func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theme="majorBidi"/>
                      <w:sz w:val="24"/>
                      <w:szCs w:val="24"/>
                    </w:rPr>
                    <m:t>s</m:t>
                  </m:r>
                  <m:sSub>
                    <m:sSubPr>
                      <m:ctrlPr>
                        <w:rPr>
                          <w:rFonts w:ascii="Cambria Math" w:hAnsi="Cambria Math" w:cstheme="majorBidi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  <w:sz w:val="24"/>
                          <w:szCs w:val="24"/>
                        </w:rPr>
                        <m:t>ω</m:t>
                      </m:r>
                    </m:e>
                    <m:sub>
                      <m:r>
                        <w:rPr>
                          <w:rFonts w:ascii="Cambria Math" w:hAnsi="Cambria Math" w:cstheme="majorBidi"/>
                          <w:sz w:val="24"/>
                          <w:szCs w:val="24"/>
                        </w:rPr>
                        <m:t>s</m:t>
                      </m:r>
                    </m:sub>
                  </m:sSub>
                  <m:d>
                    <m:dPr>
                      <m:ctrlPr>
                        <w:rPr>
                          <w:rFonts w:ascii="Cambria Math" w:hAnsi="Cambria Math" w:cstheme="majorBidi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theme="majorBidi"/>
                          <w:sz w:val="24"/>
                          <w:szCs w:val="24"/>
                        </w:rPr>
                        <m:t>t-</m:t>
                      </m:r>
                      <m:sSub>
                        <m:sSubPr>
                          <m:ctrlPr>
                            <w:rPr>
                              <w:rFonts w:ascii="Cambria Math" w:hAnsi="Cambria Math" w:cstheme="majorBidi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theme="majorBidi"/>
                              <w:sz w:val="24"/>
                              <w:szCs w:val="24"/>
                            </w:rPr>
                            <m:t>t</m:t>
                          </m:r>
                        </m:e>
                        <m:sub>
                          <m:r>
                            <w:rPr>
                              <w:rFonts w:ascii="Cambria Math" w:hAnsi="Cambria Math" w:cstheme="majorBidi"/>
                              <w:sz w:val="24"/>
                              <w:szCs w:val="24"/>
                            </w:rPr>
                            <m:t>2</m:t>
                          </m:r>
                        </m:sub>
                      </m:sSub>
                    </m:e>
                  </m:d>
                  <m:r>
                    <w:rPr>
                      <w:rFonts w:ascii="Cambria Math" w:hAnsi="Cambria Math" w:cstheme="majorBidi"/>
                      <w:sz w:val="24"/>
                      <w:szCs w:val="24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 w:cstheme="majorBidi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  <w:sz w:val="24"/>
                          <w:szCs w:val="24"/>
                        </w:rPr>
                        <m:t>θ</m:t>
                      </m:r>
                    </m:e>
                    <m:sub>
                      <m:r>
                        <w:rPr>
                          <w:rFonts w:ascii="Cambria Math" w:hAnsi="Cambria Math" w:cstheme="majorBidi"/>
                          <w:sz w:val="24"/>
                          <w:szCs w:val="24"/>
                        </w:rPr>
                        <m:t>s</m:t>
                      </m:r>
                      <m:sSub>
                        <m:sSubPr>
                          <m:ctrlPr>
                            <w:rPr>
                              <w:rFonts w:ascii="Cambria Math" w:hAnsi="Cambria Math" w:cstheme="majorBidi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theme="majorBidi"/>
                              <w:sz w:val="24"/>
                              <w:szCs w:val="24"/>
                            </w:rPr>
                            <m:t>ω</m:t>
                          </m:r>
                        </m:e>
                        <m:sub>
                          <m:r>
                            <w:rPr>
                              <w:rFonts w:ascii="Cambria Math" w:hAnsi="Cambria Math" w:cstheme="majorBidi"/>
                              <w:sz w:val="24"/>
                              <w:szCs w:val="24"/>
                            </w:rPr>
                            <m:t>s</m:t>
                          </m:r>
                        </m:sub>
                      </m:sSub>
                    </m:sub>
                  </m:sSub>
                </m:e>
              </m:d>
            </m:e>
          </m:func>
          <m:r>
            <w:rPr>
              <w:rFonts w:ascii="Cambria Math" w:hAnsi="Cambria Math"/>
              <w:sz w:val="24"/>
              <w:szCs w:val="24"/>
            </w:rPr>
            <m:t>+</m:t>
          </m:r>
        </m:oMath>
      </m:oMathPara>
    </w:p>
    <w:p w14:paraId="0DD07405" w14:textId="28D7BCE8" w:rsidR="00E12358" w:rsidRPr="00AC45AA" w:rsidRDefault="00E77A63" w:rsidP="00D66A26">
      <w:pPr>
        <w:spacing w:line="480" w:lineRule="auto"/>
        <w:rPr>
          <w:rFonts w:asciiTheme="majorBidi" w:eastAsiaTheme="minorEastAsia" w:hAnsiTheme="majorBidi" w:cstheme="majorBidi"/>
          <w:sz w:val="24"/>
          <w:szCs w:val="24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eastAsiaTheme="minorEastAsia" w:hAnsi="Cambria Math" w:cstheme="majorBidi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3</m:t>
              </m:r>
            </m:num>
            <m:den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2</m:t>
              </m:r>
            </m:den>
          </m:f>
          <m:r>
            <w:rPr>
              <w:rFonts w:ascii="Cambria Math" w:eastAsiaTheme="minorEastAsia" w:hAnsi="Cambria Math" w:cstheme="majorBidi"/>
              <w:sz w:val="24"/>
              <w:szCs w:val="24"/>
            </w:rPr>
            <m:t>p</m:t>
          </m:r>
          <m:sSub>
            <m:sSubPr>
              <m:ctrlPr>
                <w:rPr>
                  <w:rFonts w:ascii="Cambria Math" w:eastAsiaTheme="minorEastAsia" w:hAnsi="Cambria Math" w:cstheme="majorBidi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V</m:t>
              </m:r>
            </m:e>
            <m:sub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s</m:t>
              </m:r>
            </m:sub>
          </m:sSub>
          <m:f>
            <m:fPr>
              <m:ctrlPr>
                <w:rPr>
                  <w:rFonts w:ascii="Cambria Math" w:eastAsiaTheme="minorEastAsia" w:hAnsi="Cambria Math" w:cstheme="majorBidi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 w:cstheme="majorBidi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theme="majorBidi"/>
                      <w:sz w:val="24"/>
                      <w:szCs w:val="24"/>
                    </w:rPr>
                    <m:t>L</m:t>
                  </m:r>
                </m:e>
                <m:sub>
                  <m:r>
                    <w:rPr>
                      <w:rFonts w:ascii="Cambria Math" w:eastAsiaTheme="minorEastAsia" w:hAnsi="Cambria Math" w:cstheme="majorBidi"/>
                      <w:sz w:val="24"/>
                      <w:szCs w:val="24"/>
                    </w:rPr>
                    <m:t>m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 w:cstheme="majorBidi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theme="majorBidi"/>
                      <w:sz w:val="24"/>
                      <w:szCs w:val="24"/>
                    </w:rPr>
                    <m:t>L</m:t>
                  </m:r>
                </m:e>
                <m:sub>
                  <m:r>
                    <w:rPr>
                      <w:rFonts w:ascii="Cambria Math" w:eastAsiaTheme="minorEastAsia" w:hAnsi="Cambria Math" w:cstheme="majorBidi"/>
                      <w:sz w:val="24"/>
                      <w:szCs w:val="24"/>
                    </w:rPr>
                    <m:t>s</m:t>
                  </m:r>
                </m:sub>
              </m:sSub>
            </m:den>
          </m:f>
          <m:d>
            <m:dPr>
              <m:ctrlPr>
                <w:rPr>
                  <w:rFonts w:ascii="Cambria Math" w:eastAsiaTheme="minorEastAsia" w:hAnsi="Cambria Math" w:cstheme="majorBidi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1-s</m:t>
              </m:r>
            </m:e>
          </m:d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1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radPr>
                <m:deg/>
                <m:e>
                  <m:sSubSup>
                    <m:sSubSupPr>
                      <m:ctrlPr>
                        <w:rPr>
                          <w:rFonts w:ascii="Cambria Math" w:eastAsiaTheme="minorEastAsia" w:hAnsi="Cambria Math" w:cstheme="majorBidi"/>
                          <w:i/>
                          <w:sz w:val="24"/>
                          <w:szCs w:val="24"/>
                        </w:rPr>
                      </m:ctrlPr>
                    </m:sSubSupPr>
                    <m:e>
                      <m:r>
                        <w:rPr>
                          <w:rFonts w:ascii="Cambria Math" w:eastAsiaTheme="minorEastAsia" w:hAnsi="Cambria Math" w:cstheme="majorBidi"/>
                          <w:sz w:val="24"/>
                          <w:szCs w:val="24"/>
                        </w:rPr>
                        <m:t>R</m:t>
                      </m:r>
                    </m:e>
                    <m:sub>
                      <m:r>
                        <w:rPr>
                          <w:rFonts w:ascii="Cambria Math" w:eastAsiaTheme="minorEastAsia" w:hAnsi="Cambria Math" w:cstheme="majorBidi"/>
                          <w:sz w:val="24"/>
                          <w:szCs w:val="24"/>
                        </w:rPr>
                        <m:t>e2</m:t>
                      </m:r>
                    </m:sub>
                    <m:sup>
                      <m:r>
                        <w:rPr>
                          <w:rFonts w:ascii="Cambria Math" w:eastAsiaTheme="minorEastAsia" w:hAnsi="Cambria Math" w:cstheme="majorBidi"/>
                          <w:sz w:val="24"/>
                          <w:szCs w:val="24"/>
                        </w:rPr>
                        <m:t>2</m:t>
                      </m:r>
                    </m:sup>
                  </m:sSubSup>
                  <m:r>
                    <w:rPr>
                      <w:rFonts w:ascii="Cambria Math" w:eastAsiaTheme="minorEastAsia" w:hAnsi="Cambria Math" w:cstheme="majorBidi"/>
                      <w:sz w:val="24"/>
                      <w:szCs w:val="24"/>
                    </w:rPr>
                    <m:t>+</m:t>
                  </m:r>
                  <m:sSubSup>
                    <m:sSubSupPr>
                      <m:ctrlPr>
                        <w:rPr>
                          <w:rFonts w:ascii="Cambria Math" w:eastAsiaTheme="minorEastAsia" w:hAnsi="Cambria Math" w:cstheme="majorBidi"/>
                          <w:i/>
                          <w:sz w:val="24"/>
                          <w:szCs w:val="24"/>
                        </w:rPr>
                      </m:ctrlPr>
                    </m:sSubSupPr>
                    <m:e>
                      <m:r>
                        <w:rPr>
                          <w:rFonts w:ascii="Cambria Math" w:eastAsiaTheme="minorEastAsia" w:hAnsi="Cambria Math" w:cstheme="majorBidi"/>
                          <w:sz w:val="24"/>
                          <w:szCs w:val="24"/>
                        </w:rPr>
                        <m:t>L</m:t>
                      </m:r>
                    </m:e>
                    <m:sub>
                      <m:r>
                        <w:rPr>
                          <w:rFonts w:ascii="Cambria Math" w:eastAsiaTheme="minorEastAsia" w:hAnsi="Cambria Math" w:cstheme="majorBidi"/>
                          <w:sz w:val="24"/>
                          <w:szCs w:val="24"/>
                        </w:rPr>
                        <m:t>e2</m:t>
                      </m:r>
                    </m:sub>
                    <m:sup>
                      <m:r>
                        <w:rPr>
                          <w:rFonts w:ascii="Cambria Math" w:eastAsiaTheme="minorEastAsia" w:hAnsi="Cambria Math" w:cstheme="majorBidi"/>
                          <w:sz w:val="24"/>
                          <w:szCs w:val="24"/>
                        </w:rPr>
                        <m:t>2</m:t>
                      </m:r>
                    </m:sup>
                  </m:sSubSup>
                  <m:sSubSup>
                    <m:sSubSupPr>
                      <m:ctrlPr>
                        <w:rPr>
                          <w:rFonts w:ascii="Cambria Math" w:hAnsi="Cambria Math" w:cstheme="majorBidi"/>
                          <w:i/>
                          <w:sz w:val="24"/>
                          <w:szCs w:val="24"/>
                        </w:rPr>
                      </m:ctrlPr>
                    </m:sSubSupPr>
                    <m:e>
                      <m:r>
                        <w:rPr>
                          <w:rFonts w:ascii="Cambria Math" w:hAnsi="Cambria Math" w:cstheme="majorBidi"/>
                          <w:sz w:val="24"/>
                          <w:szCs w:val="24"/>
                        </w:rPr>
                        <m:t>ω</m:t>
                      </m:r>
                    </m:e>
                    <m:sub>
                      <m:r>
                        <w:rPr>
                          <w:rFonts w:ascii="Cambria Math" w:hAnsi="Cambria Math" w:cstheme="majorBidi"/>
                          <w:sz w:val="24"/>
                          <w:szCs w:val="24"/>
                        </w:rPr>
                        <m:t>r</m:t>
                      </m:r>
                    </m:sub>
                    <m:sup>
                      <m:r>
                        <w:rPr>
                          <w:rFonts w:ascii="Cambria Math" w:hAnsi="Cambria Math" w:cstheme="majorBidi"/>
                          <w:sz w:val="24"/>
                          <w:szCs w:val="24"/>
                        </w:rPr>
                        <m:t>2</m:t>
                      </m:r>
                    </m:sup>
                  </m:sSubSup>
                </m:e>
              </m:rad>
            </m:den>
          </m:f>
          <m:func>
            <m:func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theme="majorBidi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  <w:sz w:val="24"/>
                          <w:szCs w:val="24"/>
                        </w:rPr>
                        <m:t>ω</m:t>
                      </m:r>
                    </m:e>
                    <m:sub>
                      <m:r>
                        <w:rPr>
                          <w:rFonts w:ascii="Cambria Math" w:hAnsi="Cambria Math" w:cstheme="majorBidi"/>
                          <w:sz w:val="24"/>
                          <w:szCs w:val="24"/>
                        </w:rPr>
                        <m:t>r</m:t>
                      </m:r>
                    </m:sub>
                  </m:sSub>
                  <m:d>
                    <m:dPr>
                      <m:ctrlPr>
                        <w:rPr>
                          <w:rFonts w:ascii="Cambria Math" w:hAnsi="Cambria Math" w:cstheme="majorBidi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theme="majorBidi"/>
                          <w:sz w:val="24"/>
                          <w:szCs w:val="24"/>
                        </w:rPr>
                        <m:t>t-</m:t>
                      </m:r>
                      <m:sSub>
                        <m:sSubPr>
                          <m:ctrlPr>
                            <w:rPr>
                              <w:rFonts w:ascii="Cambria Math" w:hAnsi="Cambria Math" w:cstheme="majorBidi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theme="majorBidi"/>
                              <w:sz w:val="24"/>
                              <w:szCs w:val="24"/>
                            </w:rPr>
                            <m:t>t</m:t>
                          </m:r>
                        </m:e>
                        <m:sub>
                          <m:r>
                            <w:rPr>
                              <w:rFonts w:ascii="Cambria Math" w:hAnsi="Cambria Math" w:cstheme="majorBidi"/>
                              <w:sz w:val="24"/>
                              <w:szCs w:val="24"/>
                            </w:rPr>
                            <m:t>2</m:t>
                          </m:r>
                        </m:sub>
                      </m:sSub>
                    </m:e>
                  </m:d>
                  <m:r>
                    <w:rPr>
                      <w:rFonts w:ascii="Cambria Math" w:hAnsi="Cambria Math" w:cstheme="majorBidi"/>
                      <w:sz w:val="24"/>
                      <w:szCs w:val="24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 w:cstheme="majorBidi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  <w:sz w:val="24"/>
                          <w:szCs w:val="24"/>
                        </w:rPr>
                        <m:t>θ</m:t>
                      </m:r>
                    </m:e>
                    <m:sub>
                      <m:sSub>
                        <m:sSubPr>
                          <m:ctrlPr>
                            <w:rPr>
                              <w:rFonts w:ascii="Cambria Math" w:hAnsi="Cambria Math" w:cstheme="majorBidi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theme="majorBidi"/>
                              <w:sz w:val="24"/>
                              <w:szCs w:val="24"/>
                            </w:rPr>
                            <m:t>ω</m:t>
                          </m:r>
                        </m:e>
                        <m:sub>
                          <m:r>
                            <w:rPr>
                              <w:rFonts w:ascii="Cambria Math" w:hAnsi="Cambria Math" w:cstheme="majorBidi"/>
                              <w:sz w:val="24"/>
                              <w:szCs w:val="24"/>
                            </w:rPr>
                            <m:t>r</m:t>
                          </m:r>
                        </m:sub>
                      </m:sSub>
                    </m:sub>
                  </m:sSub>
                </m:e>
              </m:d>
            </m:e>
          </m:func>
          <m:sSup>
            <m:sSupPr>
              <m:ctrlPr>
                <w:rPr>
                  <w:rFonts w:ascii="Cambria Math" w:eastAsiaTheme="minorEastAsia" w:hAnsi="Cambria Math" w:cstheme="majorBidi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theme="majorBidi"/>
                  <w:sz w:val="24"/>
                  <w:szCs w:val="24"/>
                </w:rPr>
                <m:t>e</m:t>
              </m:r>
            </m:e>
            <m:sup>
              <m:r>
                <w:rPr>
                  <w:rFonts w:ascii="Cambria Math" w:hAnsi="Cambria Math" w:cstheme="majorBidi"/>
                  <w:sz w:val="24"/>
                  <w:szCs w:val="24"/>
                </w:rPr>
                <m:t>-</m:t>
              </m:r>
              <m:f>
                <m:fPr>
                  <m:ctrlPr>
                    <w:rPr>
                      <w:rFonts w:ascii="Cambria Math" w:hAnsi="Cambria Math" w:cstheme="majorBidi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theme="majorBidi"/>
                      <w:sz w:val="24"/>
                      <w:szCs w:val="24"/>
                    </w:rPr>
                    <m:t>1</m:t>
                  </m:r>
                </m:num>
                <m:den>
                  <m:sSub>
                    <m:sSubPr>
                      <m:ctrlPr>
                        <w:rPr>
                          <w:rFonts w:ascii="Cambria Math" w:eastAsiaTheme="minorEastAsia" w:hAnsi="Cambria Math" w:cstheme="majorBidi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theme="majorBidi"/>
                          <w:sz w:val="24"/>
                          <w:szCs w:val="24"/>
                        </w:rPr>
                        <m:t>τ</m:t>
                      </m:r>
                    </m:e>
                    <m:sub>
                      <m:r>
                        <w:rPr>
                          <w:rFonts w:ascii="Cambria Math" w:eastAsiaTheme="minorEastAsia" w:hAnsi="Cambria Math" w:cstheme="majorBidi"/>
                          <w:sz w:val="24"/>
                          <w:szCs w:val="24"/>
                        </w:rPr>
                        <m:t>s</m:t>
                      </m:r>
                    </m:sub>
                  </m:sSub>
                </m:den>
              </m:f>
              <m:r>
                <w:rPr>
                  <w:rFonts w:ascii="Cambria Math" w:hAnsi="Cambria Math" w:cstheme="majorBidi"/>
                  <w:sz w:val="24"/>
                  <w:szCs w:val="24"/>
                </w:rPr>
                <m:t>(t-</m:t>
              </m:r>
              <m:sSub>
                <m:sSubPr>
                  <m:ctrlPr>
                    <w:rPr>
                      <w:rFonts w:ascii="Cambria Math" w:hAnsi="Cambria Math" w:cstheme="majorBidi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  <w:sz w:val="24"/>
                      <w:szCs w:val="24"/>
                    </w:rPr>
                    <m:t>t</m:t>
                  </m:r>
                </m:e>
                <m:sub>
                  <m:r>
                    <w:rPr>
                      <w:rFonts w:ascii="Cambria Math" w:hAnsi="Cambria Math" w:cstheme="majorBidi"/>
                      <w:sz w:val="24"/>
                      <w:szCs w:val="24"/>
                    </w:rPr>
                    <m:t>2</m:t>
                  </m:r>
                </m:sub>
              </m:sSub>
              <m:r>
                <w:rPr>
                  <w:rFonts w:ascii="Cambria Math" w:hAnsi="Cambria Math" w:cstheme="majorBidi"/>
                  <w:sz w:val="24"/>
                  <w:szCs w:val="24"/>
                </w:rPr>
                <m:t>)</m:t>
              </m:r>
            </m:sup>
          </m:sSup>
          <m:r>
            <w:rPr>
              <w:rFonts w:ascii="Cambria Math" w:eastAsiaTheme="minorEastAsia" w:hAnsi="Cambria Math" w:cstheme="majorBidi"/>
              <w:sz w:val="24"/>
              <w:szCs w:val="24"/>
            </w:rPr>
            <m:t>+</m:t>
          </m:r>
        </m:oMath>
      </m:oMathPara>
    </w:p>
    <w:p w14:paraId="10FF9C64" w14:textId="1F38528B" w:rsidR="00E12358" w:rsidRPr="003E1E4C" w:rsidRDefault="00E77A63" w:rsidP="00D66A26">
      <w:pPr>
        <w:spacing w:line="480" w:lineRule="auto"/>
        <w:rPr>
          <w:rFonts w:asciiTheme="majorBidi" w:eastAsiaTheme="minorEastAsia" w:hAnsiTheme="majorBidi" w:cstheme="majorBidi"/>
          <w:sz w:val="24"/>
          <w:szCs w:val="24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eastAsiaTheme="minorEastAsia" w:hAnsi="Cambria Math" w:cstheme="majorBidi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 w:cstheme="majorBidi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theme="majorBidi"/>
                      <w:sz w:val="24"/>
                      <w:szCs w:val="24"/>
                    </w:rPr>
                    <m:t>V</m:t>
                  </m:r>
                </m:e>
                <m:sub>
                  <m:r>
                    <w:rPr>
                      <w:rFonts w:ascii="Cambria Math" w:eastAsiaTheme="minorEastAsia" w:hAnsi="Cambria Math" w:cstheme="majorBidi"/>
                      <w:sz w:val="24"/>
                      <w:szCs w:val="24"/>
                    </w:rPr>
                    <m:t>e2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 w:cstheme="majorBidi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theme="majorBidi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eastAsiaTheme="minorEastAsia" w:hAnsi="Cambria Math" w:cstheme="majorBidi"/>
                      <w:sz w:val="24"/>
                      <w:szCs w:val="24"/>
                    </w:rPr>
                    <m:t>e2</m:t>
                  </m:r>
                </m:sub>
              </m:sSub>
            </m:den>
          </m:f>
          <m:r>
            <w:rPr>
              <w:rFonts w:ascii="Cambria Math" w:eastAsiaTheme="minorEastAsia" w:hAnsi="Cambria Math" w:cstheme="majorBidi"/>
              <w:sz w:val="24"/>
              <w:szCs w:val="24"/>
            </w:rPr>
            <m:t>+                                                                                                                                                                              (17)</m:t>
          </m:r>
        </m:oMath>
      </m:oMathPara>
    </w:p>
    <w:p w14:paraId="7E8A838A" w14:textId="5265119C" w:rsidR="00E85DD2" w:rsidRPr="00AC45AA" w:rsidRDefault="00E77A63" w:rsidP="00D66A26">
      <w:pPr>
        <w:spacing w:line="480" w:lineRule="auto"/>
        <w:rPr>
          <w:rFonts w:asciiTheme="majorBidi" w:eastAsiaTheme="minorEastAsia" w:hAnsiTheme="majorBidi" w:cstheme="majorBidi"/>
          <w:sz w:val="24"/>
          <w:szCs w:val="24"/>
        </w:rPr>
      </w:pPr>
      <m:oMath>
        <m:d>
          <m:dPr>
            <m:begChr m:val="["/>
            <m:endChr m:val="]"/>
            <m:ctrlPr>
              <w:rPr>
                <w:rFonts w:ascii="Cambria Math" w:eastAsiaTheme="minorEastAsia" w:hAnsi="Cambria Math" w:cstheme="majorBidi"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theme="majorBidi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theme="majorBidi"/>
                    <w:sz w:val="24"/>
                    <w:szCs w:val="24"/>
                  </w:rPr>
                  <m:t>I</m:t>
                </m:r>
              </m:e>
              <m:sub>
                <m:r>
                  <w:rPr>
                    <w:rFonts w:ascii="Cambria Math" w:eastAsiaTheme="minorEastAsia" w:hAnsi="Cambria Math" w:cstheme="majorBidi"/>
                    <w:sz w:val="24"/>
                    <w:szCs w:val="24"/>
                  </w:rPr>
                  <m:t>0</m:t>
                </m:r>
              </m:sub>
            </m:sSub>
            <m:r>
              <w:rPr>
                <w:rFonts w:ascii="Cambria Math" w:eastAsiaTheme="minorEastAsia" w:hAnsi="Cambria Math" w:cstheme="majorBidi"/>
                <w:sz w:val="24"/>
                <w:szCs w:val="24"/>
              </w:rPr>
              <m:t>-</m:t>
            </m:r>
            <m:f>
              <m:fPr>
                <m:ctrlPr>
                  <w:rPr>
                    <w:rFonts w:ascii="Cambria Math" w:eastAsiaTheme="minorEastAsia" w:hAnsi="Cambria Math" w:cstheme="majorBidi"/>
                    <w:i/>
                    <w:sz w:val="24"/>
                    <w:szCs w:val="24"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Theme="minorEastAsia" w:hAnsi="Cambria Math" w:cstheme="majorBidi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theme="majorBidi"/>
                        <w:sz w:val="24"/>
                        <w:szCs w:val="24"/>
                      </w:rPr>
                      <m:t>V</m:t>
                    </m:r>
                  </m:e>
                  <m:sub>
                    <m:r>
                      <w:rPr>
                        <w:rFonts w:ascii="Cambria Math" w:eastAsiaTheme="minorEastAsia" w:hAnsi="Cambria Math" w:cstheme="majorBidi"/>
                        <w:sz w:val="24"/>
                        <w:szCs w:val="24"/>
                      </w:rPr>
                      <m:t>e2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eastAsiaTheme="minorEastAsia" w:hAnsi="Cambria Math" w:cstheme="majorBidi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theme="majorBidi"/>
                        <w:sz w:val="24"/>
                        <w:szCs w:val="24"/>
                      </w:rPr>
                      <m:t>R</m:t>
                    </m:r>
                  </m:e>
                  <m:sub>
                    <m:r>
                      <w:rPr>
                        <w:rFonts w:ascii="Cambria Math" w:eastAsiaTheme="minorEastAsia" w:hAnsi="Cambria Math" w:cstheme="majorBidi"/>
                        <w:sz w:val="24"/>
                        <w:szCs w:val="24"/>
                      </w:rPr>
                      <m:t>e2</m:t>
                    </m:r>
                  </m:sub>
                </m:sSub>
              </m:den>
            </m:f>
            <m:r>
              <w:rPr>
                <w:rFonts w:ascii="Cambria Math" w:eastAsiaTheme="minorEastAsia" w:hAnsi="Cambria Math" w:cstheme="majorBidi"/>
                <w:sz w:val="24"/>
                <w:szCs w:val="24"/>
              </w:rPr>
              <m:t>+</m:t>
            </m:r>
            <m:f>
              <m:fPr>
                <m:ctrlPr>
                  <w:rPr>
                    <w:rFonts w:ascii="Cambria Math" w:eastAsiaTheme="minorEastAsia" w:hAnsi="Cambria Math" w:cstheme="majorBidi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 w:cstheme="majorBidi"/>
                    <w:sz w:val="24"/>
                    <w:szCs w:val="24"/>
                  </w:rPr>
                  <m:t>3</m:t>
                </m:r>
              </m:num>
              <m:den>
                <m:r>
                  <w:rPr>
                    <w:rFonts w:ascii="Cambria Math" w:eastAsiaTheme="minorEastAsia" w:hAnsi="Cambria Math" w:cstheme="majorBidi"/>
                    <w:sz w:val="24"/>
                    <w:szCs w:val="24"/>
                  </w:rPr>
                  <m:t>2</m:t>
                </m:r>
              </m:den>
            </m:f>
            <m:d>
              <m:dPr>
                <m:ctrlPr>
                  <w:rPr>
                    <w:rFonts w:ascii="Cambria Math" w:eastAsiaTheme="minorEastAsia" w:hAnsi="Cambria Math" w:cstheme="majorBidi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Theme="minorEastAsia" w:hAnsi="Cambria Math" w:cstheme="majorBidi"/>
                    <w:sz w:val="24"/>
                    <w:szCs w:val="24"/>
                  </w:rPr>
                  <m:t>1-p</m:t>
                </m:r>
              </m:e>
            </m:d>
            <m:sSub>
              <m:sSubPr>
                <m:ctrlPr>
                  <w:rPr>
                    <w:rFonts w:ascii="Cambria Math" w:eastAsiaTheme="minorEastAsia" w:hAnsi="Cambria Math" w:cstheme="majorBidi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theme="majorBidi"/>
                    <w:sz w:val="24"/>
                    <w:szCs w:val="24"/>
                  </w:rPr>
                  <m:t>V</m:t>
                </m:r>
              </m:e>
              <m:sub>
                <m:r>
                  <w:rPr>
                    <w:rFonts w:ascii="Cambria Math" w:eastAsiaTheme="minorEastAsia" w:hAnsi="Cambria Math" w:cstheme="majorBidi"/>
                    <w:sz w:val="24"/>
                    <w:szCs w:val="24"/>
                  </w:rPr>
                  <m:t>s</m:t>
                </m:r>
              </m:sub>
            </m:sSub>
            <m:f>
              <m:fPr>
                <m:ctrlPr>
                  <w:rPr>
                    <w:rFonts w:ascii="Cambria Math" w:eastAsiaTheme="minorEastAsia" w:hAnsi="Cambria Math" w:cstheme="majorBidi"/>
                    <w:i/>
                    <w:sz w:val="24"/>
                    <w:szCs w:val="24"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Theme="minorEastAsia" w:hAnsi="Cambria Math" w:cstheme="majorBidi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theme="majorBidi"/>
                        <w:sz w:val="24"/>
                        <w:szCs w:val="24"/>
                      </w:rPr>
                      <m:t>L</m:t>
                    </m:r>
                  </m:e>
                  <m:sub>
                    <m:r>
                      <w:rPr>
                        <w:rFonts w:ascii="Cambria Math" w:eastAsiaTheme="minorEastAsia" w:hAnsi="Cambria Math" w:cstheme="majorBidi"/>
                        <w:sz w:val="24"/>
                        <w:szCs w:val="24"/>
                      </w:rPr>
                      <m:t>m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eastAsiaTheme="minorEastAsia" w:hAnsi="Cambria Math" w:cstheme="majorBidi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theme="majorBidi"/>
                        <w:sz w:val="24"/>
                        <w:szCs w:val="24"/>
                      </w:rPr>
                      <m:t>L</m:t>
                    </m:r>
                  </m:e>
                  <m:sub>
                    <m:r>
                      <w:rPr>
                        <w:rFonts w:ascii="Cambria Math" w:eastAsiaTheme="minorEastAsia" w:hAnsi="Cambria Math" w:cstheme="majorBidi"/>
                        <w:sz w:val="24"/>
                        <w:szCs w:val="24"/>
                      </w:rPr>
                      <m:t>s</m:t>
                    </m:r>
                  </m:sub>
                </m:sSub>
              </m:den>
            </m:f>
            <m:r>
              <w:rPr>
                <w:rFonts w:ascii="Cambria Math" w:eastAsiaTheme="minorEastAsia" w:hAnsi="Cambria Math" w:cstheme="majorBidi"/>
                <w:sz w:val="24"/>
                <w:szCs w:val="24"/>
              </w:rPr>
              <m:t>s</m:t>
            </m:r>
            <m:func>
              <m:func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uncPr>
              <m:fName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sSubSup>
                          <m:sSubSupPr>
                            <m:ctrlPr>
                              <w:rPr>
                                <w:rFonts w:ascii="Cambria Math" w:eastAsiaTheme="minorEastAsia" w:hAnsi="Cambria Math" w:cstheme="majorBidi"/>
                                <w:i/>
                                <w:sz w:val="24"/>
                                <w:szCs w:val="24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eastAsiaTheme="minorEastAsia" w:hAnsi="Cambria Math" w:cstheme="majorBidi"/>
                                <w:sz w:val="24"/>
                                <w:szCs w:val="24"/>
                              </w:rPr>
                              <m:t>R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theme="majorBidi"/>
                                <w:sz w:val="24"/>
                                <w:szCs w:val="24"/>
                              </w:rPr>
                              <m:t>e2</m:t>
                            </m:r>
                          </m:sub>
                          <m:sup>
                            <m:r>
                              <w:rPr>
                                <w:rFonts w:ascii="Cambria Math" w:eastAsiaTheme="minorEastAsia" w:hAnsi="Cambria Math" w:cstheme="majorBidi"/>
                                <w:sz w:val="24"/>
                                <w:szCs w:val="24"/>
                              </w:rPr>
                              <m:t>2</m:t>
                            </m:r>
                          </m:sup>
                        </m:sSubSup>
                        <m:r>
                          <w:rPr>
                            <w:rFonts w:ascii="Cambria Math" w:eastAsiaTheme="minorEastAsia" w:hAnsi="Cambria Math" w:cstheme="majorBidi"/>
                            <w:sz w:val="24"/>
                            <w:szCs w:val="24"/>
                          </w:rPr>
                          <m:t>+</m:t>
                        </m:r>
                        <m:sSubSup>
                          <m:sSubSupPr>
                            <m:ctrlPr>
                              <w:rPr>
                                <w:rFonts w:ascii="Cambria Math" w:eastAsiaTheme="minorEastAsia" w:hAnsi="Cambria Math" w:cstheme="majorBidi"/>
                                <w:i/>
                                <w:sz w:val="24"/>
                                <w:szCs w:val="24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eastAsiaTheme="minorEastAsia" w:hAnsi="Cambria Math" w:cstheme="majorBidi"/>
                                <w:sz w:val="24"/>
                                <w:szCs w:val="24"/>
                              </w:rPr>
                              <m:t>L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theme="majorBidi"/>
                                <w:sz w:val="24"/>
                                <w:szCs w:val="24"/>
                              </w:rPr>
                              <m:t>e2</m:t>
                            </m:r>
                          </m:sub>
                          <m:sup>
                            <m:r>
                              <w:rPr>
                                <w:rFonts w:ascii="Cambria Math" w:eastAsiaTheme="minorEastAsia" w:hAnsi="Cambria Math" w:cstheme="majorBidi"/>
                                <w:sz w:val="24"/>
                                <w:szCs w:val="24"/>
                              </w:rPr>
                              <m:t>2</m:t>
                            </m:r>
                          </m:sup>
                        </m:sSubSup>
                        <m:sSup>
                          <m:sSupPr>
                            <m:ctrlPr>
                              <w:rPr>
                                <w:rFonts w:ascii="Cambria Math" w:eastAsiaTheme="minorEastAsia" w:hAnsi="Cambria Math" w:cstheme="majorBidi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 w:cstheme="majorBidi"/>
                                <w:sz w:val="24"/>
                                <w:szCs w:val="24"/>
                              </w:rPr>
                              <m:t>s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 w:cstheme="majorBidi"/>
                                <w:sz w:val="24"/>
                                <w:szCs w:val="24"/>
                              </w:rPr>
                              <m:t>2</m:t>
                            </m:r>
                          </m:sup>
                        </m:sSup>
                        <m:sSubSup>
                          <m:sSubSupPr>
                            <m:ctrlPr>
                              <w:rPr>
                                <w:rFonts w:ascii="Cambria Math" w:hAnsi="Cambria Math" w:cstheme="majorBidi"/>
                                <w:i/>
                                <w:sz w:val="24"/>
                                <w:szCs w:val="24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hAnsi="Cambria Math" w:cstheme="majorBidi"/>
                                <w:sz w:val="24"/>
                                <w:szCs w:val="24"/>
                              </w:rPr>
                              <m:t>ω</m:t>
                            </m:r>
                          </m:e>
                          <m:sub>
                            <m:r>
                              <w:rPr>
                                <w:rFonts w:ascii="Cambria Math" w:hAnsi="Cambria Math" w:cstheme="majorBidi"/>
                                <w:sz w:val="24"/>
                                <w:szCs w:val="24"/>
                              </w:rPr>
                              <m:t>s</m:t>
                            </m:r>
                          </m:sub>
                          <m:sup>
                            <m:r>
                              <w:rPr>
                                <w:rFonts w:ascii="Cambria Math" w:hAnsi="Cambria Math" w:cstheme="majorBidi"/>
                                <w:sz w:val="24"/>
                                <w:szCs w:val="24"/>
                              </w:rPr>
                              <m:t>2</m:t>
                            </m:r>
                          </m:sup>
                        </m:sSubSup>
                      </m:e>
                    </m:rad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cos</m:t>
                </m:r>
              </m:fName>
              <m:e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theme="majorBidi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ajorBidi"/>
                            <w:sz w:val="24"/>
                            <w:szCs w:val="24"/>
                          </w:rPr>
                          <m:t>θ</m:t>
                        </m:r>
                      </m:e>
                      <m:sub>
                        <m:r>
                          <w:rPr>
                            <w:rFonts w:ascii="Cambria Math" w:hAnsi="Cambria Math" w:cstheme="majorBidi"/>
                            <w:sz w:val="24"/>
                            <w:szCs w:val="24"/>
                          </w:rPr>
                          <m:t>s</m:t>
                        </m:r>
                        <m:sSub>
                          <m:sSubPr>
                            <m:ctrlPr>
                              <w:rPr>
                                <w:rFonts w:ascii="Cambria Math" w:hAnsi="Cambria Math" w:cstheme="majorBidi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theme="majorBidi"/>
                                <w:sz w:val="24"/>
                                <w:szCs w:val="24"/>
                              </w:rPr>
                              <m:t>ω</m:t>
                            </m:r>
                          </m:e>
                          <m:sub>
                            <m:r>
                              <w:rPr>
                                <w:rFonts w:ascii="Cambria Math" w:hAnsi="Cambria Math" w:cstheme="majorBidi"/>
                                <w:sz w:val="24"/>
                                <w:szCs w:val="24"/>
                              </w:rPr>
                              <m:t>s</m:t>
                            </m:r>
                          </m:sub>
                        </m:sSub>
                      </m:sub>
                    </m:sSub>
                  </m:e>
                </m:d>
              </m:e>
            </m:func>
            <m:r>
              <w:rPr>
                <w:rFonts w:ascii="Cambria Math" w:eastAsiaTheme="minorEastAsia" w:hAnsi="Cambria Math" w:cstheme="majorBidi"/>
                <w:sz w:val="24"/>
                <w:szCs w:val="24"/>
              </w:rPr>
              <m:t>-</m:t>
            </m:r>
            <m:f>
              <m:fPr>
                <m:ctrlPr>
                  <w:rPr>
                    <w:rFonts w:ascii="Cambria Math" w:eastAsiaTheme="minorEastAsia" w:hAnsi="Cambria Math" w:cstheme="majorBidi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 w:cstheme="majorBidi"/>
                    <w:sz w:val="24"/>
                    <w:szCs w:val="24"/>
                  </w:rPr>
                  <m:t>3</m:t>
                </m:r>
              </m:num>
              <m:den>
                <m:r>
                  <w:rPr>
                    <w:rFonts w:ascii="Cambria Math" w:eastAsiaTheme="minorEastAsia" w:hAnsi="Cambria Math" w:cstheme="majorBidi"/>
                    <w:sz w:val="24"/>
                    <w:szCs w:val="24"/>
                  </w:rPr>
                  <m:t>2</m:t>
                </m:r>
              </m:den>
            </m:f>
            <m:r>
              <w:rPr>
                <w:rFonts w:ascii="Cambria Math" w:eastAsiaTheme="minorEastAsia" w:hAnsi="Cambria Math" w:cstheme="majorBidi"/>
                <w:sz w:val="24"/>
                <w:szCs w:val="24"/>
              </w:rPr>
              <m:t>p</m:t>
            </m:r>
            <m:sSub>
              <m:sSubPr>
                <m:ctrlPr>
                  <w:rPr>
                    <w:rFonts w:ascii="Cambria Math" w:eastAsiaTheme="minorEastAsia" w:hAnsi="Cambria Math" w:cstheme="majorBidi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theme="majorBidi"/>
                    <w:sz w:val="24"/>
                    <w:szCs w:val="24"/>
                  </w:rPr>
                  <m:t>V</m:t>
                </m:r>
              </m:e>
              <m:sub>
                <m:r>
                  <w:rPr>
                    <w:rFonts w:ascii="Cambria Math" w:eastAsiaTheme="minorEastAsia" w:hAnsi="Cambria Math" w:cstheme="majorBidi"/>
                    <w:sz w:val="24"/>
                    <w:szCs w:val="24"/>
                  </w:rPr>
                  <m:t>s</m:t>
                </m:r>
              </m:sub>
            </m:sSub>
            <m:f>
              <m:fPr>
                <m:ctrlPr>
                  <w:rPr>
                    <w:rFonts w:ascii="Cambria Math" w:eastAsiaTheme="minorEastAsia" w:hAnsi="Cambria Math" w:cstheme="majorBidi"/>
                    <w:i/>
                    <w:sz w:val="24"/>
                    <w:szCs w:val="24"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Theme="minorEastAsia" w:hAnsi="Cambria Math" w:cstheme="majorBidi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theme="majorBidi"/>
                        <w:sz w:val="24"/>
                        <w:szCs w:val="24"/>
                      </w:rPr>
                      <m:t>L</m:t>
                    </m:r>
                  </m:e>
                  <m:sub>
                    <m:r>
                      <w:rPr>
                        <w:rFonts w:ascii="Cambria Math" w:eastAsiaTheme="minorEastAsia" w:hAnsi="Cambria Math" w:cstheme="majorBidi"/>
                        <w:sz w:val="24"/>
                        <w:szCs w:val="24"/>
                      </w:rPr>
                      <m:t>m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eastAsiaTheme="minorEastAsia" w:hAnsi="Cambria Math" w:cstheme="majorBidi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theme="majorBidi"/>
                        <w:sz w:val="24"/>
                        <w:szCs w:val="24"/>
                      </w:rPr>
                      <m:t>L</m:t>
                    </m:r>
                  </m:e>
                  <m:sub>
                    <m:r>
                      <w:rPr>
                        <w:rFonts w:ascii="Cambria Math" w:eastAsiaTheme="minorEastAsia" w:hAnsi="Cambria Math" w:cstheme="majorBidi"/>
                        <w:sz w:val="24"/>
                        <w:szCs w:val="24"/>
                      </w:rPr>
                      <m:t>s</m:t>
                    </m:r>
                  </m:sub>
                </m:sSub>
              </m:den>
            </m:f>
            <m:d>
              <m:dPr>
                <m:ctrlPr>
                  <w:rPr>
                    <w:rFonts w:ascii="Cambria Math" w:eastAsiaTheme="minorEastAsia" w:hAnsi="Cambria Math" w:cstheme="majorBidi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Theme="minorEastAsia" w:hAnsi="Cambria Math" w:cstheme="majorBidi"/>
                    <w:sz w:val="24"/>
                    <w:szCs w:val="24"/>
                  </w:rPr>
                  <m:t>1-s</m:t>
                </m:r>
              </m:e>
            </m:d>
            <m:f>
              <m:fPr>
                <m:ctrlPr>
                  <w:rPr>
                    <w:rFonts w:ascii="Cambria Math" w:eastAsiaTheme="minorEastAsia" w:hAnsi="Cambria Math" w:cstheme="majorBidi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 w:cstheme="majorBidi"/>
                    <w:sz w:val="24"/>
                    <w:szCs w:val="24"/>
                  </w:rPr>
                  <m:t>1</m:t>
                </m:r>
              </m:num>
              <m:den>
                <m:rad>
                  <m:radPr>
                    <m:degHide m:val="1"/>
                    <m:ctrlPr>
                      <w:rPr>
                        <w:rFonts w:ascii="Cambria Math" w:eastAsiaTheme="minorEastAsia" w:hAnsi="Cambria Math" w:cstheme="majorBidi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sSubSup>
                      <m:sSubSupPr>
                        <m:ctrlPr>
                          <w:rPr>
                            <w:rFonts w:ascii="Cambria Math" w:eastAsiaTheme="minorEastAsia" w:hAnsi="Cambria Math" w:cstheme="majorBidi"/>
                            <w:i/>
                            <w:sz w:val="24"/>
                            <w:szCs w:val="24"/>
                          </w:rPr>
                        </m:ctrlPr>
                      </m:sSubSupPr>
                      <m:e>
                        <m:r>
                          <w:rPr>
                            <w:rFonts w:ascii="Cambria Math" w:eastAsiaTheme="minorEastAsia" w:hAnsi="Cambria Math" w:cstheme="majorBidi"/>
                            <w:sz w:val="24"/>
                            <w:szCs w:val="24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theme="majorBidi"/>
                            <w:sz w:val="24"/>
                            <w:szCs w:val="24"/>
                          </w:rPr>
                          <m:t>e2</m:t>
                        </m:r>
                      </m:sub>
                      <m:sup>
                        <m:r>
                          <w:rPr>
                            <w:rFonts w:ascii="Cambria Math" w:eastAsiaTheme="minorEastAsia" w:hAnsi="Cambria Math" w:cstheme="majorBidi"/>
                            <w:sz w:val="24"/>
                            <w:szCs w:val="24"/>
                          </w:rPr>
                          <m:t>2</m:t>
                        </m:r>
                      </m:sup>
                    </m:sSubSup>
                    <m:r>
                      <w:rPr>
                        <w:rFonts w:ascii="Cambria Math" w:eastAsiaTheme="minorEastAsia" w:hAnsi="Cambria Math" w:cstheme="majorBidi"/>
                        <w:sz w:val="24"/>
                        <w:szCs w:val="24"/>
                      </w:rPr>
                      <m:t>+</m:t>
                    </m:r>
                    <m:sSubSup>
                      <m:sSubSupPr>
                        <m:ctrlPr>
                          <w:rPr>
                            <w:rFonts w:ascii="Cambria Math" w:eastAsiaTheme="minorEastAsia" w:hAnsi="Cambria Math" w:cstheme="majorBidi"/>
                            <w:i/>
                            <w:sz w:val="24"/>
                            <w:szCs w:val="24"/>
                          </w:rPr>
                        </m:ctrlPr>
                      </m:sSubSupPr>
                      <m:e>
                        <m:r>
                          <w:rPr>
                            <w:rFonts w:ascii="Cambria Math" w:eastAsiaTheme="minorEastAsia" w:hAnsi="Cambria Math" w:cstheme="majorBidi"/>
                            <w:sz w:val="24"/>
                            <w:szCs w:val="24"/>
                          </w:rPr>
                          <m:t>L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theme="majorBidi"/>
                            <w:sz w:val="24"/>
                            <w:szCs w:val="24"/>
                          </w:rPr>
                          <m:t>e2</m:t>
                        </m:r>
                      </m:sub>
                      <m:sup>
                        <m:r>
                          <w:rPr>
                            <w:rFonts w:ascii="Cambria Math" w:eastAsiaTheme="minorEastAsia" w:hAnsi="Cambria Math" w:cstheme="majorBidi"/>
                            <w:sz w:val="24"/>
                            <w:szCs w:val="24"/>
                          </w:rPr>
                          <m:t>2</m:t>
                        </m:r>
                      </m:sup>
                    </m:sSubSup>
                    <m:sSubSup>
                      <m:sSubSupPr>
                        <m:ctrlPr>
                          <w:rPr>
                            <w:rFonts w:ascii="Cambria Math" w:eastAsiaTheme="minorEastAsia" w:hAnsi="Cambria Math" w:cstheme="majorBidi"/>
                            <w:i/>
                            <w:sz w:val="24"/>
                            <w:szCs w:val="24"/>
                          </w:rPr>
                        </m:ctrlPr>
                      </m:sSubSupPr>
                      <m:e>
                        <m:r>
                          <w:rPr>
                            <w:rFonts w:ascii="Cambria Math" w:eastAsiaTheme="minorEastAsia" w:hAnsi="Cambria Math" w:cstheme="majorBidi"/>
                            <w:sz w:val="24"/>
                            <w:szCs w:val="24"/>
                          </w:rPr>
                          <m:t>ω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theme="majorBidi"/>
                            <w:sz w:val="24"/>
                            <w:szCs w:val="24"/>
                          </w:rPr>
                          <m:t>r</m:t>
                        </m:r>
                      </m:sub>
                      <m:sup>
                        <m:r>
                          <w:rPr>
                            <w:rFonts w:ascii="Cambria Math" w:eastAsiaTheme="minorEastAsia" w:hAnsi="Cambria Math" w:cstheme="majorBidi"/>
                            <w:sz w:val="24"/>
                            <w:szCs w:val="24"/>
                          </w:rPr>
                          <m:t>2</m:t>
                        </m:r>
                      </m:sup>
                    </m:sSubSup>
                  </m:e>
                </m:rad>
              </m:den>
            </m:f>
            <m:func>
              <m:func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cos</m:t>
                </m:r>
              </m:fName>
              <m:e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theme="majorBidi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ajorBidi"/>
                            <w:sz w:val="24"/>
                            <w:szCs w:val="24"/>
                          </w:rPr>
                          <m:t>θ</m:t>
                        </m:r>
                      </m:e>
                      <m:sub>
                        <m:sSub>
                          <m:sSubPr>
                            <m:ctrlPr>
                              <w:rPr>
                                <w:rFonts w:ascii="Cambria Math" w:hAnsi="Cambria Math" w:cstheme="majorBidi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theme="majorBidi"/>
                                <w:sz w:val="24"/>
                                <w:szCs w:val="24"/>
                              </w:rPr>
                              <m:t>ω</m:t>
                            </m:r>
                          </m:e>
                          <m:sub>
                            <m:r>
                              <w:rPr>
                                <w:rFonts w:ascii="Cambria Math" w:hAnsi="Cambria Math" w:cstheme="majorBidi"/>
                                <w:sz w:val="24"/>
                                <w:szCs w:val="24"/>
                              </w:rPr>
                              <m:t>r</m:t>
                            </m:r>
                          </m:sub>
                        </m:sSub>
                      </m:sub>
                    </m:sSub>
                  </m:e>
                </m:d>
              </m:e>
            </m:func>
          </m:e>
        </m:d>
        <m:sSup>
          <m:sSupPr>
            <m:ctrlPr>
              <w:rPr>
                <w:rFonts w:ascii="Cambria Math" w:eastAsiaTheme="minorEastAsia" w:hAnsi="Cambria Math" w:cstheme="majorBidi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ajorBidi"/>
                <w:sz w:val="24"/>
                <w:szCs w:val="24"/>
              </w:rPr>
              <m:t>e</m:t>
            </m:r>
          </m:e>
          <m:sup>
            <m:r>
              <w:rPr>
                <w:rFonts w:ascii="Cambria Math" w:eastAsiaTheme="minorEastAsia" w:hAnsi="Cambria Math" w:cstheme="majorBidi"/>
                <w:sz w:val="24"/>
                <w:szCs w:val="24"/>
              </w:rPr>
              <m:t>-</m:t>
            </m:r>
            <m:f>
              <m:fPr>
                <m:ctrlPr>
                  <w:rPr>
                    <w:rFonts w:ascii="Cambria Math" w:eastAsiaTheme="minorEastAsia" w:hAnsi="Cambria Math" w:cstheme="majorBidi"/>
                    <w:i/>
                    <w:sz w:val="24"/>
                    <w:szCs w:val="24"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Theme="minorEastAsia" w:hAnsi="Cambria Math" w:cstheme="majorBidi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theme="majorBidi"/>
                        <w:sz w:val="24"/>
                        <w:szCs w:val="24"/>
                      </w:rPr>
                      <m:t>R</m:t>
                    </m:r>
                  </m:e>
                  <m:sub>
                    <m:r>
                      <w:rPr>
                        <w:rFonts w:ascii="Cambria Math" w:eastAsiaTheme="minorEastAsia" w:hAnsi="Cambria Math" w:cstheme="majorBidi"/>
                        <w:sz w:val="24"/>
                        <w:szCs w:val="24"/>
                      </w:rPr>
                      <m:t>e2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eastAsiaTheme="minorEastAsia" w:hAnsi="Cambria Math" w:cstheme="majorBidi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theme="majorBidi"/>
                        <w:sz w:val="24"/>
                        <w:szCs w:val="24"/>
                      </w:rPr>
                      <m:t>L</m:t>
                    </m:r>
                  </m:e>
                  <m:sub>
                    <m:r>
                      <w:rPr>
                        <w:rFonts w:ascii="Cambria Math" w:eastAsiaTheme="minorEastAsia" w:hAnsi="Cambria Math" w:cstheme="majorBidi"/>
                        <w:sz w:val="24"/>
                        <w:szCs w:val="24"/>
                      </w:rPr>
                      <m:t>e2</m:t>
                    </m:r>
                  </m:sub>
                </m:sSub>
              </m:den>
            </m:f>
            <m:d>
              <m:dPr>
                <m:ctrlPr>
                  <w:rPr>
                    <w:rFonts w:ascii="Cambria Math" w:hAnsi="Cambria Math" w:cstheme="majorBidi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theme="majorBidi"/>
                    <w:sz w:val="24"/>
                    <w:szCs w:val="24"/>
                  </w:rPr>
                  <m:t>t-</m:t>
                </m:r>
                <m:sSub>
                  <m:sSubPr>
                    <m:ctrlPr>
                      <w:rPr>
                        <w:rFonts w:ascii="Cambria Math" w:hAnsi="Cambria Math" w:cstheme="majorBidi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theme="majorBidi"/>
                        <w:sz w:val="24"/>
                        <w:szCs w:val="24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 w:cstheme="majorBidi"/>
                        <w:sz w:val="24"/>
                        <w:szCs w:val="24"/>
                      </w:rPr>
                      <m:t>2</m:t>
                    </m:r>
                  </m:sub>
                </m:sSub>
              </m:e>
            </m:d>
          </m:sup>
        </m:sSup>
      </m:oMath>
      <w:r w:rsidR="00E85DD2" w:rsidRPr="00AC45AA">
        <w:rPr>
          <w:rFonts w:asciiTheme="majorBidi" w:eastAsiaTheme="minorEastAsia" w:hAnsiTheme="majorBidi" w:cstheme="majorBidi"/>
          <w:sz w:val="24"/>
          <w:szCs w:val="24"/>
        </w:rPr>
        <w:t xml:space="preserve"> </w:t>
      </w:r>
    </w:p>
    <w:p w14:paraId="0DA57F6C" w14:textId="17B29D54" w:rsidR="00962120" w:rsidRPr="00E85DD2" w:rsidRDefault="00B14EDA" w:rsidP="0096594C">
      <w:pPr>
        <w:spacing w:line="480" w:lineRule="auto"/>
        <w:jc w:val="both"/>
        <w:rPr>
          <w:rFonts w:asciiTheme="majorBidi" w:eastAsiaTheme="minorEastAsia" w:hAnsiTheme="majorBidi" w:cstheme="majorBidi"/>
          <w:sz w:val="24"/>
          <w:szCs w:val="24"/>
          <w:lang w:val="en-AU"/>
        </w:rPr>
      </w:pPr>
      <w:proofErr w:type="gramStart"/>
      <w:r w:rsidRPr="00804A12">
        <w:rPr>
          <w:sz w:val="24"/>
          <w:szCs w:val="24"/>
          <w:lang w:val="en-AU"/>
        </w:rPr>
        <w:t>w</w:t>
      </w:r>
      <w:r w:rsidR="00962120" w:rsidRPr="00804A12">
        <w:rPr>
          <w:sz w:val="24"/>
          <w:szCs w:val="24"/>
          <w:lang w:val="en-AU"/>
        </w:rPr>
        <w:t>here</w:t>
      </w:r>
      <w:r w:rsidR="003A2996">
        <w:rPr>
          <w:sz w:val="24"/>
          <w:szCs w:val="24"/>
          <w:lang w:val="en-AU"/>
        </w:rPr>
        <w:t>by</w:t>
      </w:r>
      <w:proofErr w:type="gramEnd"/>
      <w:r w:rsidR="00962120" w:rsidRPr="00804A12">
        <w:rPr>
          <w:sz w:val="24"/>
          <w:szCs w:val="24"/>
          <w:lang w:val="en-AU"/>
        </w:rPr>
        <w:t xml:space="preserve"> </w:t>
      </w:r>
      <w:r w:rsidR="00962120" w:rsidRPr="00804A12">
        <w:rPr>
          <w:i/>
          <w:iCs/>
          <w:sz w:val="24"/>
          <w:szCs w:val="24"/>
          <w:lang w:val="en-AU"/>
        </w:rPr>
        <w:t>I</w:t>
      </w:r>
      <w:r w:rsidR="00962120" w:rsidRPr="00804A12">
        <w:rPr>
          <w:i/>
          <w:iCs/>
          <w:sz w:val="24"/>
          <w:szCs w:val="24"/>
          <w:vertAlign w:val="subscript"/>
          <w:lang w:val="en-AU"/>
        </w:rPr>
        <w:t>0</w:t>
      </w:r>
      <w:r w:rsidR="00962120" w:rsidRPr="00804A12">
        <w:rPr>
          <w:sz w:val="24"/>
          <w:szCs w:val="24"/>
          <w:lang w:val="en-AU"/>
        </w:rPr>
        <w:t>=</w:t>
      </w:r>
      <w:r w:rsidR="00962120" w:rsidRPr="00804A12">
        <w:rPr>
          <w:i/>
          <w:iCs/>
          <w:sz w:val="24"/>
          <w:szCs w:val="24"/>
          <w:lang w:val="en-AU"/>
        </w:rPr>
        <w:t>i</w:t>
      </w:r>
      <w:r w:rsidR="00962120" w:rsidRPr="00804A12">
        <w:rPr>
          <w:i/>
          <w:iCs/>
          <w:sz w:val="24"/>
          <w:szCs w:val="24"/>
          <w:vertAlign w:val="subscript"/>
          <w:lang w:val="en-AU"/>
        </w:rPr>
        <w:t>d</w:t>
      </w:r>
      <w:r w:rsidR="00962120" w:rsidRPr="00804A12">
        <w:rPr>
          <w:sz w:val="24"/>
          <w:szCs w:val="24"/>
          <w:lang w:val="en-AU"/>
        </w:rPr>
        <w:t>(</w:t>
      </w:r>
      <w:r w:rsidR="00962120" w:rsidRPr="00804A12">
        <w:rPr>
          <w:i/>
          <w:iCs/>
          <w:sz w:val="24"/>
          <w:szCs w:val="24"/>
          <w:lang w:val="en-AU"/>
        </w:rPr>
        <w:t>t</w:t>
      </w:r>
      <w:r w:rsidR="00962120" w:rsidRPr="00804A12">
        <w:rPr>
          <w:i/>
          <w:iCs/>
          <w:sz w:val="24"/>
          <w:szCs w:val="24"/>
          <w:vertAlign w:val="subscript"/>
          <w:lang w:val="en-AU"/>
        </w:rPr>
        <w:t>2</w:t>
      </w:r>
      <w:r w:rsidR="00962120" w:rsidRPr="00804A12">
        <w:rPr>
          <w:sz w:val="24"/>
          <w:szCs w:val="24"/>
          <w:lang w:val="en-AU"/>
        </w:rPr>
        <w:t>)</w:t>
      </w:r>
      <w:r w:rsidR="00B91D83" w:rsidRPr="00804A12">
        <w:rPr>
          <w:sz w:val="24"/>
          <w:szCs w:val="24"/>
          <w:lang w:val="en-AU"/>
        </w:rPr>
        <w:t xml:space="preserve">, </w:t>
      </w:r>
      <w:proofErr w:type="spellStart"/>
      <w:r w:rsidR="00B91D83" w:rsidRPr="00804A12">
        <w:rPr>
          <w:i/>
          <w:iCs/>
          <w:sz w:val="24"/>
          <w:szCs w:val="24"/>
          <w:lang w:val="en-AU"/>
        </w:rPr>
        <w:t>θ</w:t>
      </w:r>
      <w:r w:rsidR="00B91D83" w:rsidRPr="00804A12">
        <w:rPr>
          <w:i/>
          <w:iCs/>
          <w:sz w:val="28"/>
          <w:szCs w:val="28"/>
          <w:vertAlign w:val="subscript"/>
          <w:lang w:val="en-AU"/>
        </w:rPr>
        <w:t>sω</w:t>
      </w:r>
      <w:r w:rsidR="0096594C">
        <w:rPr>
          <w:i/>
          <w:iCs/>
          <w:sz w:val="28"/>
          <w:szCs w:val="28"/>
          <w:vertAlign w:val="subscript"/>
          <w:lang w:val="en-AU"/>
        </w:rPr>
        <w:t>s</w:t>
      </w:r>
      <w:proofErr w:type="spellEnd"/>
      <w:r w:rsidR="00B91D83" w:rsidRPr="00804A12">
        <w:rPr>
          <w:sz w:val="24"/>
          <w:szCs w:val="24"/>
          <w:lang w:val="en-AU"/>
        </w:rPr>
        <w:t>=</w:t>
      </w:r>
      <w:proofErr w:type="spellStart"/>
      <w:r w:rsidR="004F3EE9" w:rsidRPr="00804A12">
        <w:rPr>
          <w:sz w:val="24"/>
          <w:szCs w:val="24"/>
          <w:lang w:val="en-AU"/>
        </w:rPr>
        <w:t>Arctan</w:t>
      </w:r>
      <w:proofErr w:type="spellEnd"/>
      <w:r w:rsidR="004F3EE9" w:rsidRPr="00804A12">
        <w:rPr>
          <w:sz w:val="24"/>
          <w:szCs w:val="24"/>
          <w:lang w:val="en-AU"/>
        </w:rPr>
        <w:t>(</w:t>
      </w:r>
      <w:r w:rsidR="00B91D83" w:rsidRPr="00804A12">
        <w:rPr>
          <w:i/>
          <w:iCs/>
          <w:sz w:val="24"/>
          <w:szCs w:val="24"/>
          <w:lang w:val="en-AU"/>
        </w:rPr>
        <w:t>L</w:t>
      </w:r>
      <w:r w:rsidR="00B91D83" w:rsidRPr="00804A12">
        <w:rPr>
          <w:i/>
          <w:iCs/>
          <w:sz w:val="24"/>
          <w:szCs w:val="24"/>
          <w:vertAlign w:val="subscript"/>
          <w:lang w:val="en-AU"/>
        </w:rPr>
        <w:t>e2</w:t>
      </w:r>
      <w:r w:rsidR="00B91D83" w:rsidRPr="00804A12">
        <w:rPr>
          <w:i/>
          <w:iCs/>
          <w:sz w:val="24"/>
          <w:szCs w:val="24"/>
          <w:lang w:val="en-AU"/>
        </w:rPr>
        <w:t>sω</w:t>
      </w:r>
      <w:r w:rsidR="00B91D83" w:rsidRPr="00804A12">
        <w:rPr>
          <w:i/>
          <w:iCs/>
          <w:sz w:val="24"/>
          <w:szCs w:val="24"/>
          <w:vertAlign w:val="subscript"/>
          <w:lang w:val="en-AU"/>
        </w:rPr>
        <w:t>s</w:t>
      </w:r>
      <w:r w:rsidR="00B91D83" w:rsidRPr="00804A12">
        <w:rPr>
          <w:sz w:val="24"/>
          <w:szCs w:val="24"/>
          <w:lang w:val="en-AU"/>
        </w:rPr>
        <w:t>/</w:t>
      </w:r>
      <w:r w:rsidR="00B91D83" w:rsidRPr="00804A12">
        <w:rPr>
          <w:i/>
          <w:iCs/>
          <w:sz w:val="24"/>
          <w:szCs w:val="24"/>
          <w:lang w:val="en-AU"/>
        </w:rPr>
        <w:t>R</w:t>
      </w:r>
      <w:r w:rsidR="00B91D83" w:rsidRPr="00804A12">
        <w:rPr>
          <w:i/>
          <w:iCs/>
          <w:sz w:val="24"/>
          <w:szCs w:val="24"/>
          <w:vertAlign w:val="subscript"/>
          <w:lang w:val="en-AU"/>
        </w:rPr>
        <w:t>e2</w:t>
      </w:r>
      <w:r w:rsidR="004F3EE9" w:rsidRPr="00804A12">
        <w:rPr>
          <w:sz w:val="24"/>
          <w:szCs w:val="24"/>
          <w:lang w:val="en-AU"/>
        </w:rPr>
        <w:t>)</w:t>
      </w:r>
      <w:r w:rsidRPr="00804A12">
        <w:rPr>
          <w:sz w:val="24"/>
          <w:szCs w:val="24"/>
          <w:lang w:val="en-AU"/>
        </w:rPr>
        <w:t xml:space="preserve">, and </w:t>
      </w:r>
      <w:proofErr w:type="spellStart"/>
      <w:r w:rsidRPr="00804A12">
        <w:rPr>
          <w:i/>
          <w:iCs/>
          <w:sz w:val="24"/>
          <w:szCs w:val="24"/>
          <w:lang w:val="en-AU"/>
        </w:rPr>
        <w:t>θ</w:t>
      </w:r>
      <w:r w:rsidRPr="00804A12">
        <w:rPr>
          <w:i/>
          <w:iCs/>
          <w:sz w:val="28"/>
          <w:szCs w:val="28"/>
          <w:vertAlign w:val="subscript"/>
          <w:lang w:val="en-AU"/>
        </w:rPr>
        <w:t>ω</w:t>
      </w:r>
      <w:r w:rsidRPr="00804A12">
        <w:rPr>
          <w:i/>
          <w:iCs/>
          <w:vertAlign w:val="subscript"/>
          <w:lang w:val="en-AU"/>
        </w:rPr>
        <w:t>r</w:t>
      </w:r>
      <w:proofErr w:type="spellEnd"/>
      <w:r w:rsidRPr="00804A12">
        <w:rPr>
          <w:sz w:val="24"/>
          <w:szCs w:val="24"/>
          <w:lang w:val="en-AU"/>
        </w:rPr>
        <w:t>=</w:t>
      </w:r>
      <w:proofErr w:type="spellStart"/>
      <w:r w:rsidR="00CD1D5E" w:rsidRPr="00804A12">
        <w:rPr>
          <w:sz w:val="24"/>
          <w:szCs w:val="24"/>
          <w:lang w:val="en-AU"/>
        </w:rPr>
        <w:t>Arc</w:t>
      </w:r>
      <w:r w:rsidR="00DD174A" w:rsidRPr="00804A12">
        <w:rPr>
          <w:sz w:val="24"/>
          <w:szCs w:val="24"/>
          <w:lang w:val="en-AU"/>
        </w:rPr>
        <w:t>tan</w:t>
      </w:r>
      <w:proofErr w:type="spellEnd"/>
      <w:r w:rsidR="00CD1D5E" w:rsidRPr="00804A12">
        <w:rPr>
          <w:sz w:val="24"/>
          <w:szCs w:val="24"/>
          <w:lang w:val="en-AU"/>
        </w:rPr>
        <w:t>(</w:t>
      </w:r>
      <w:r w:rsidRPr="00804A12">
        <w:rPr>
          <w:i/>
          <w:iCs/>
          <w:sz w:val="24"/>
          <w:szCs w:val="24"/>
          <w:lang w:val="en-AU"/>
        </w:rPr>
        <w:t>L</w:t>
      </w:r>
      <w:r w:rsidRPr="00804A12">
        <w:rPr>
          <w:i/>
          <w:iCs/>
          <w:sz w:val="24"/>
          <w:szCs w:val="24"/>
          <w:vertAlign w:val="subscript"/>
          <w:lang w:val="en-AU"/>
        </w:rPr>
        <w:t>e2</w:t>
      </w:r>
      <w:r w:rsidRPr="00804A12">
        <w:rPr>
          <w:i/>
          <w:iCs/>
          <w:sz w:val="24"/>
          <w:szCs w:val="24"/>
          <w:lang w:val="en-AU"/>
        </w:rPr>
        <w:t>ω</w:t>
      </w:r>
      <w:r w:rsidRPr="00804A12">
        <w:rPr>
          <w:i/>
          <w:iCs/>
          <w:sz w:val="24"/>
          <w:szCs w:val="24"/>
          <w:vertAlign w:val="subscript"/>
          <w:lang w:val="en-AU"/>
        </w:rPr>
        <w:t>r</w:t>
      </w:r>
      <w:r w:rsidRPr="00804A12">
        <w:rPr>
          <w:sz w:val="24"/>
          <w:szCs w:val="24"/>
          <w:lang w:val="en-AU"/>
        </w:rPr>
        <w:t>/</w:t>
      </w:r>
      <w:r w:rsidRPr="00804A12">
        <w:rPr>
          <w:i/>
          <w:iCs/>
          <w:sz w:val="24"/>
          <w:szCs w:val="24"/>
          <w:lang w:val="en-AU"/>
        </w:rPr>
        <w:t>R</w:t>
      </w:r>
      <w:r w:rsidRPr="00804A12">
        <w:rPr>
          <w:i/>
          <w:iCs/>
          <w:sz w:val="24"/>
          <w:szCs w:val="24"/>
          <w:vertAlign w:val="subscript"/>
          <w:lang w:val="en-AU"/>
        </w:rPr>
        <w:t>e2</w:t>
      </w:r>
      <w:r w:rsidR="00CD1D5E" w:rsidRPr="00804A12">
        <w:rPr>
          <w:sz w:val="24"/>
          <w:szCs w:val="24"/>
          <w:lang w:val="en-AU"/>
        </w:rPr>
        <w:t>)</w:t>
      </w:r>
      <w:r w:rsidRPr="00804A12">
        <w:rPr>
          <w:sz w:val="24"/>
          <w:szCs w:val="24"/>
          <w:lang w:val="en-AU"/>
        </w:rPr>
        <w:t xml:space="preserve">. </w:t>
      </w:r>
      <w:r w:rsidR="00962120" w:rsidRPr="00804A12">
        <w:rPr>
          <w:sz w:val="24"/>
          <w:szCs w:val="24"/>
          <w:lang w:val="en-AU"/>
        </w:rPr>
        <w:t xml:space="preserve">At </w:t>
      </w:r>
      <w:r w:rsidR="00962120" w:rsidRPr="00804A12">
        <w:rPr>
          <w:i/>
          <w:iCs/>
          <w:sz w:val="24"/>
          <w:szCs w:val="24"/>
          <w:lang w:val="en-AU"/>
        </w:rPr>
        <w:t>t</w:t>
      </w:r>
      <w:r w:rsidR="00962120" w:rsidRPr="00804A12">
        <w:rPr>
          <w:sz w:val="24"/>
          <w:szCs w:val="24"/>
          <w:lang w:val="en-AU"/>
        </w:rPr>
        <w:t>=</w:t>
      </w:r>
      <w:r w:rsidR="00962120" w:rsidRPr="00804A12">
        <w:rPr>
          <w:i/>
          <w:iCs/>
          <w:sz w:val="24"/>
          <w:szCs w:val="24"/>
          <w:lang w:val="en-AU"/>
        </w:rPr>
        <w:t>t</w:t>
      </w:r>
      <w:r w:rsidR="00962120" w:rsidRPr="00804A12">
        <w:rPr>
          <w:i/>
          <w:iCs/>
          <w:sz w:val="24"/>
          <w:szCs w:val="24"/>
          <w:vertAlign w:val="subscript"/>
          <w:lang w:val="en-AU"/>
        </w:rPr>
        <w:t>3</w:t>
      </w:r>
      <w:r w:rsidR="00962120" w:rsidRPr="00804A12">
        <w:rPr>
          <w:sz w:val="24"/>
          <w:szCs w:val="24"/>
          <w:lang w:val="en-AU"/>
        </w:rPr>
        <w:t xml:space="preserve">, </w:t>
      </w:r>
      <w:r w:rsidR="00FC72E0" w:rsidRPr="00804A12">
        <w:rPr>
          <w:i/>
          <w:iCs/>
          <w:sz w:val="24"/>
          <w:szCs w:val="24"/>
          <w:lang w:val="en-AU"/>
        </w:rPr>
        <w:t>i</w:t>
      </w:r>
      <w:r w:rsidR="00FC72E0" w:rsidRPr="00804A12">
        <w:rPr>
          <w:i/>
          <w:iCs/>
          <w:sz w:val="24"/>
          <w:szCs w:val="24"/>
          <w:vertAlign w:val="subscript"/>
          <w:lang w:val="en-AU"/>
        </w:rPr>
        <w:t>d</w:t>
      </w:r>
      <w:r w:rsidR="00FC72E0" w:rsidRPr="00804A12">
        <w:rPr>
          <w:sz w:val="24"/>
          <w:szCs w:val="24"/>
          <w:lang w:val="en-AU"/>
        </w:rPr>
        <w:t xml:space="preserve"> </w:t>
      </w:r>
      <w:r w:rsidR="00962120" w:rsidRPr="00804A12">
        <w:rPr>
          <w:sz w:val="24"/>
          <w:szCs w:val="24"/>
          <w:lang w:val="en-AU"/>
        </w:rPr>
        <w:t xml:space="preserve">reaches </w:t>
      </w:r>
      <w:proofErr w:type="gramStart"/>
      <w:r w:rsidR="00962120" w:rsidRPr="00804A12">
        <w:rPr>
          <w:i/>
          <w:iCs/>
          <w:sz w:val="24"/>
          <w:szCs w:val="24"/>
          <w:lang w:val="en-AU"/>
        </w:rPr>
        <w:t>I</w:t>
      </w:r>
      <w:r w:rsidR="00962120" w:rsidRPr="00804A12">
        <w:rPr>
          <w:i/>
          <w:iCs/>
          <w:sz w:val="24"/>
          <w:szCs w:val="24"/>
          <w:vertAlign w:val="subscript"/>
          <w:lang w:val="en-AU"/>
        </w:rPr>
        <w:t>c</w:t>
      </w:r>
      <w:proofErr w:type="gramEnd"/>
      <w:r w:rsidR="00962120" w:rsidRPr="00804A12">
        <w:rPr>
          <w:sz w:val="24"/>
          <w:szCs w:val="24"/>
          <w:lang w:val="en-AU"/>
        </w:rPr>
        <w:t>. So, the next mode of operation commences during the fault.</w:t>
      </w:r>
    </w:p>
    <w:p w14:paraId="21161D04" w14:textId="00C0D237" w:rsidR="00962120" w:rsidRDefault="00962120" w:rsidP="00D66A26">
      <w:pPr>
        <w:pStyle w:val="text0"/>
        <w:rPr>
          <w:lang w:val="en-AU"/>
        </w:rPr>
      </w:pPr>
      <w:r w:rsidRPr="00804A12">
        <w:rPr>
          <w:b/>
          <w:bCs/>
          <w:lang w:val="en-AU"/>
        </w:rPr>
        <w:lastRenderedPageBreak/>
        <w:t xml:space="preserve">Mode II-B): when </w:t>
      </w:r>
      <w:proofErr w:type="spellStart"/>
      <w:r w:rsidR="008A5EEB" w:rsidRPr="00804A12">
        <w:rPr>
          <w:b/>
          <w:bCs/>
          <w:i/>
          <w:iCs/>
          <w:lang w:val="en-AU"/>
        </w:rPr>
        <w:t>i</w:t>
      </w:r>
      <w:r w:rsidR="008A5EEB" w:rsidRPr="00804A12">
        <w:rPr>
          <w:b/>
          <w:bCs/>
          <w:i/>
          <w:iCs/>
          <w:vertAlign w:val="subscript"/>
          <w:lang w:val="en-AU"/>
        </w:rPr>
        <w:t>d</w:t>
      </w:r>
      <w:proofErr w:type="spellEnd"/>
      <w:r w:rsidR="008A5EEB" w:rsidRPr="00804A12">
        <w:rPr>
          <w:b/>
          <w:bCs/>
          <w:lang w:val="en-AU"/>
        </w:rPr>
        <w:t xml:space="preserve"> </w:t>
      </w:r>
      <w:r w:rsidR="00283611" w:rsidRPr="00804A12">
        <w:rPr>
          <w:b/>
          <w:bCs/>
          <w:lang w:val="en-AU"/>
        </w:rPr>
        <w:t xml:space="preserve">is equal </w:t>
      </w:r>
      <w:r w:rsidR="00DE1B9D">
        <w:rPr>
          <w:b/>
          <w:bCs/>
          <w:lang w:val="en-AU"/>
        </w:rPr>
        <w:t>to</w:t>
      </w:r>
      <w:r w:rsidR="00283611" w:rsidRPr="00804A12">
        <w:rPr>
          <w:b/>
          <w:bCs/>
          <w:lang w:val="en-AU"/>
        </w:rPr>
        <w:t xml:space="preserve"> </w:t>
      </w:r>
      <w:r w:rsidR="008A5EEB" w:rsidRPr="00804A12">
        <w:rPr>
          <w:b/>
          <w:bCs/>
          <w:i/>
          <w:iCs/>
          <w:lang w:val="en-AU"/>
        </w:rPr>
        <w:t>i</w:t>
      </w:r>
      <w:r w:rsidR="008A5EEB" w:rsidRPr="00804A12">
        <w:rPr>
          <w:b/>
          <w:bCs/>
          <w:i/>
          <w:iCs/>
          <w:vertAlign w:val="subscript"/>
          <w:lang w:val="en-AU"/>
        </w:rPr>
        <w:t>dc</w:t>
      </w:r>
      <w:r w:rsidR="008A5EEB" w:rsidRPr="00804A12">
        <w:rPr>
          <w:b/>
          <w:bCs/>
          <w:lang w:val="en-AU"/>
        </w:rPr>
        <w:t xml:space="preserve"> </w:t>
      </w:r>
      <w:r w:rsidRPr="00804A12">
        <w:rPr>
          <w:b/>
          <w:bCs/>
          <w:lang w:val="en-AU"/>
        </w:rPr>
        <w:t>and the</w:t>
      </w:r>
      <w:r w:rsidR="00DF282E">
        <w:rPr>
          <w:b/>
          <w:bCs/>
          <w:lang w:val="en-AU"/>
        </w:rPr>
        <w:t xml:space="preserve"> </w:t>
      </w:r>
      <w:r w:rsidR="00DF282E" w:rsidRPr="00B260B6">
        <w:rPr>
          <w:b/>
          <w:bCs/>
          <w:i/>
          <w:iCs/>
          <w:lang w:val="en-AU"/>
        </w:rPr>
        <w:t>S</w:t>
      </w:r>
      <w:r w:rsidR="00DF282E" w:rsidRPr="00B260B6">
        <w:rPr>
          <w:b/>
          <w:bCs/>
          <w:i/>
          <w:iCs/>
          <w:vertAlign w:val="subscript"/>
          <w:lang w:val="en-AU"/>
        </w:rPr>
        <w:t>C-</w:t>
      </w:r>
      <w:proofErr w:type="gramStart"/>
      <w:r w:rsidR="00DF282E" w:rsidRPr="00B260B6">
        <w:rPr>
          <w:b/>
          <w:bCs/>
          <w:i/>
          <w:iCs/>
          <w:vertAlign w:val="subscript"/>
          <w:lang w:val="en-AU"/>
        </w:rPr>
        <w:t>FCL</w:t>
      </w:r>
      <w:r w:rsidRPr="00B260B6">
        <w:rPr>
          <w:b/>
          <w:bCs/>
          <w:vertAlign w:val="subscript"/>
          <w:lang w:val="en-AU"/>
        </w:rPr>
        <w:t xml:space="preserve"> </w:t>
      </w:r>
      <w:r w:rsidRPr="00804A12">
        <w:rPr>
          <w:b/>
          <w:bCs/>
          <w:lang w:val="en-AU"/>
        </w:rPr>
        <w:t xml:space="preserve"> is</w:t>
      </w:r>
      <w:proofErr w:type="gramEnd"/>
      <w:r w:rsidRPr="00804A12">
        <w:rPr>
          <w:b/>
          <w:bCs/>
          <w:lang w:val="en-AU"/>
        </w:rPr>
        <w:t xml:space="preserve"> OFF:</w:t>
      </w:r>
      <w:r w:rsidRPr="00804A12">
        <w:rPr>
          <w:lang w:val="en-AU"/>
        </w:rPr>
        <w:t xml:space="preserve"> Considering Fig. </w:t>
      </w:r>
      <w:r w:rsidR="00F56ABC">
        <w:rPr>
          <w:lang w:val="en-AU"/>
        </w:rPr>
        <w:t>4</w:t>
      </w:r>
      <w:r w:rsidR="00064960" w:rsidRPr="00804A12">
        <w:rPr>
          <w:lang w:val="en-AU"/>
        </w:rPr>
        <w:t>(</w:t>
      </w:r>
      <w:r w:rsidR="002364BC" w:rsidRPr="00804A12">
        <w:rPr>
          <w:lang w:val="en-AU"/>
        </w:rPr>
        <w:t>a</w:t>
      </w:r>
      <w:r w:rsidR="00064960" w:rsidRPr="00804A12">
        <w:rPr>
          <w:lang w:val="en-AU"/>
        </w:rPr>
        <w:t>)</w:t>
      </w:r>
      <w:r w:rsidRPr="00804A12">
        <w:rPr>
          <w:lang w:val="en-AU"/>
        </w:rPr>
        <w:t xml:space="preserve">, at </w:t>
      </w:r>
      <w:r w:rsidRPr="00804A12">
        <w:rPr>
          <w:i/>
          <w:iCs/>
          <w:lang w:val="en-AU"/>
        </w:rPr>
        <w:t>t</w:t>
      </w:r>
      <w:r w:rsidRPr="00804A12">
        <w:rPr>
          <w:lang w:val="en-AU"/>
        </w:rPr>
        <w:t>=</w:t>
      </w:r>
      <w:r w:rsidRPr="00804A12">
        <w:rPr>
          <w:i/>
          <w:iCs/>
          <w:lang w:val="en-AU"/>
        </w:rPr>
        <w:t>t</w:t>
      </w:r>
      <w:r w:rsidRPr="00804A12">
        <w:rPr>
          <w:i/>
          <w:iCs/>
          <w:vertAlign w:val="subscript"/>
          <w:lang w:val="en-AU"/>
        </w:rPr>
        <w:t>3</w:t>
      </w:r>
      <w:r w:rsidRPr="00804A12">
        <w:rPr>
          <w:lang w:val="en-AU"/>
        </w:rPr>
        <w:t xml:space="preserve">, </w:t>
      </w:r>
      <w:r w:rsidR="00DA76BC" w:rsidRPr="00804A12">
        <w:rPr>
          <w:i/>
          <w:iCs/>
          <w:lang w:val="en-AU" w:bidi="fa-IR"/>
        </w:rPr>
        <w:t>i</w:t>
      </w:r>
      <w:r w:rsidR="00DA76BC" w:rsidRPr="00804A12">
        <w:rPr>
          <w:i/>
          <w:iCs/>
          <w:vertAlign w:val="subscript"/>
          <w:lang w:val="en-AU" w:bidi="fa-IR"/>
        </w:rPr>
        <w:t>dc</w:t>
      </w:r>
      <w:r w:rsidR="00DA76BC" w:rsidRPr="00804A12">
        <w:rPr>
          <w:lang w:val="en-AU"/>
        </w:rPr>
        <w:t xml:space="preserve"> </w:t>
      </w:r>
      <w:r w:rsidR="00E66322" w:rsidRPr="00804A12">
        <w:rPr>
          <w:lang w:val="en-AU"/>
        </w:rPr>
        <w:t xml:space="preserve">reaches </w:t>
      </w:r>
      <w:r w:rsidRPr="00804A12">
        <w:rPr>
          <w:i/>
          <w:iCs/>
          <w:lang w:val="en-AU"/>
        </w:rPr>
        <w:t>I</w:t>
      </w:r>
      <w:r w:rsidRPr="00804A12">
        <w:rPr>
          <w:i/>
          <w:iCs/>
          <w:vertAlign w:val="subscript"/>
          <w:lang w:val="en-AU"/>
        </w:rPr>
        <w:t>c</w:t>
      </w:r>
      <w:r w:rsidRPr="00804A12">
        <w:rPr>
          <w:lang w:val="en-AU"/>
        </w:rPr>
        <w:t xml:space="preserve">. Therefore, the control </w:t>
      </w:r>
      <w:r w:rsidR="006F6D10" w:rsidRPr="00804A12">
        <w:rPr>
          <w:lang w:val="en-AU"/>
        </w:rPr>
        <w:t>system</w:t>
      </w:r>
      <w:r w:rsidRPr="00804A12">
        <w:rPr>
          <w:lang w:val="en-AU"/>
        </w:rPr>
        <w:t xml:space="preserve"> turns off the</w:t>
      </w:r>
      <w:r w:rsidR="004F17D3">
        <w:rPr>
          <w:lang w:val="en-AU"/>
        </w:rPr>
        <w:t xml:space="preserve"> </w:t>
      </w:r>
      <w:r w:rsidR="004F17D3" w:rsidRPr="008C38E9">
        <w:rPr>
          <w:rFonts w:cs="B Nazanin"/>
          <w:i/>
          <w:iCs/>
          <w:lang w:val="en-AU" w:bidi="fa-IR"/>
        </w:rPr>
        <w:t>S</w:t>
      </w:r>
      <w:r w:rsidR="004F17D3" w:rsidRPr="008C38E9">
        <w:rPr>
          <w:rFonts w:cs="B Nazanin"/>
          <w:i/>
          <w:iCs/>
          <w:vertAlign w:val="subscript"/>
          <w:lang w:val="en-AU" w:bidi="fa-IR"/>
        </w:rPr>
        <w:t>C-FCL</w:t>
      </w:r>
      <w:r w:rsidRPr="00804A12">
        <w:rPr>
          <w:lang w:val="en-AU"/>
        </w:rPr>
        <w:t xml:space="preserve">. </w:t>
      </w:r>
      <w:proofErr w:type="gramStart"/>
      <w:r w:rsidRPr="00804A12">
        <w:rPr>
          <w:i/>
          <w:iCs/>
          <w:lang w:val="en-AU"/>
        </w:rPr>
        <w:t>r</w:t>
      </w:r>
      <w:r w:rsidRPr="00804A12">
        <w:rPr>
          <w:i/>
          <w:iCs/>
          <w:vertAlign w:val="subscript"/>
          <w:lang w:val="en-AU"/>
        </w:rPr>
        <w:t>p</w:t>
      </w:r>
      <w:proofErr w:type="gramEnd"/>
      <w:r w:rsidRPr="00804A12">
        <w:rPr>
          <w:lang w:val="en-AU"/>
        </w:rPr>
        <w:t xml:space="preserve"> </w:t>
      </w:r>
      <w:r w:rsidR="00283611" w:rsidRPr="00804A12">
        <w:rPr>
          <w:lang w:val="en-AU"/>
        </w:rPr>
        <w:t>enters in series with the DC-</w:t>
      </w:r>
      <w:r w:rsidRPr="00804A12">
        <w:rPr>
          <w:lang w:val="en-AU"/>
        </w:rPr>
        <w:t xml:space="preserve">link and discharges </w:t>
      </w:r>
      <w:r w:rsidR="00AF6150" w:rsidRPr="00804A12">
        <w:rPr>
          <w:rFonts w:cs="B Nazanin"/>
          <w:i/>
          <w:iCs/>
          <w:szCs w:val="36"/>
          <w:lang w:val="en-AU" w:bidi="fa-IR"/>
        </w:rPr>
        <w:t>L</w:t>
      </w:r>
      <w:r w:rsidR="00AF6150" w:rsidRPr="00804A12">
        <w:rPr>
          <w:rFonts w:cs="B Nazanin"/>
          <w:i/>
          <w:iCs/>
          <w:szCs w:val="36"/>
          <w:vertAlign w:val="subscript"/>
          <w:lang w:val="en-AU" w:bidi="fa-IR"/>
        </w:rPr>
        <w:t>d</w:t>
      </w:r>
      <w:r w:rsidRPr="00804A12">
        <w:rPr>
          <w:lang w:val="en-AU"/>
        </w:rPr>
        <w:t>, which decreases its current (time interval</w:t>
      </w:r>
      <w:r w:rsidR="00F17CDE">
        <w:rPr>
          <w:lang w:val="en-AU"/>
        </w:rPr>
        <w:t xml:space="preserve"> of</w:t>
      </w:r>
      <w:r w:rsidRPr="00804A12">
        <w:rPr>
          <w:lang w:val="en-AU"/>
        </w:rPr>
        <w:t xml:space="preserve"> </w:t>
      </w:r>
      <w:r w:rsidRPr="00804A12">
        <w:rPr>
          <w:i/>
          <w:iCs/>
          <w:lang w:val="en-AU"/>
        </w:rPr>
        <w:t>t</w:t>
      </w:r>
      <w:r w:rsidRPr="00804A12">
        <w:rPr>
          <w:i/>
          <w:iCs/>
          <w:vertAlign w:val="subscript"/>
          <w:lang w:val="en-AU"/>
        </w:rPr>
        <w:t>3</w:t>
      </w:r>
      <w:r w:rsidRPr="00804A12">
        <w:rPr>
          <w:lang w:val="en-AU"/>
        </w:rPr>
        <w:t xml:space="preserve"> till </w:t>
      </w:r>
      <w:r w:rsidRPr="00804A12">
        <w:rPr>
          <w:i/>
          <w:iCs/>
          <w:lang w:val="en-AU"/>
        </w:rPr>
        <w:t>t</w:t>
      </w:r>
      <w:r w:rsidRPr="00804A12">
        <w:rPr>
          <w:i/>
          <w:iCs/>
          <w:vertAlign w:val="subscript"/>
          <w:lang w:val="en-AU"/>
        </w:rPr>
        <w:t>4</w:t>
      </w:r>
      <w:r w:rsidRPr="00804A12">
        <w:rPr>
          <w:lang w:val="en-AU"/>
        </w:rPr>
        <w:t xml:space="preserve">). Fig. </w:t>
      </w:r>
      <w:r w:rsidR="00F56ABC">
        <w:rPr>
          <w:lang w:val="en-AU"/>
        </w:rPr>
        <w:t>4</w:t>
      </w:r>
      <w:r w:rsidRPr="00804A12">
        <w:rPr>
          <w:lang w:val="en-AU"/>
        </w:rPr>
        <w:t>(</w:t>
      </w:r>
      <w:r w:rsidR="007236CE" w:rsidRPr="00804A12">
        <w:rPr>
          <w:lang w:val="en-AU"/>
        </w:rPr>
        <w:t>c</w:t>
      </w:r>
      <w:r w:rsidRPr="00804A12">
        <w:rPr>
          <w:lang w:val="en-AU"/>
        </w:rPr>
        <w:t xml:space="preserve">) shows the equivalent circuit after </w:t>
      </w:r>
      <w:r w:rsidR="004F17D3" w:rsidRPr="008C38E9">
        <w:rPr>
          <w:rFonts w:cs="B Nazanin"/>
          <w:i/>
          <w:iCs/>
          <w:lang w:val="en-AU" w:bidi="fa-IR"/>
        </w:rPr>
        <w:t>S</w:t>
      </w:r>
      <w:r w:rsidR="004F17D3" w:rsidRPr="008C38E9">
        <w:rPr>
          <w:rFonts w:cs="B Nazanin"/>
          <w:i/>
          <w:iCs/>
          <w:vertAlign w:val="subscript"/>
          <w:lang w:val="en-AU" w:bidi="fa-IR"/>
        </w:rPr>
        <w:t>C-FCL</w:t>
      </w:r>
      <w:r w:rsidRPr="00804A12">
        <w:rPr>
          <w:lang w:val="en-AU"/>
        </w:rPr>
        <w:t xml:space="preserve"> operation. The differential expression of </w:t>
      </w:r>
      <w:r w:rsidRPr="00804A12">
        <w:rPr>
          <w:i/>
          <w:iCs/>
          <w:lang w:val="en-AU"/>
        </w:rPr>
        <w:t>i</w:t>
      </w:r>
      <w:r w:rsidRPr="00804A12">
        <w:rPr>
          <w:i/>
          <w:iCs/>
          <w:vertAlign w:val="subscript"/>
          <w:lang w:val="en-AU"/>
        </w:rPr>
        <w:t>d</w:t>
      </w:r>
      <w:r w:rsidRPr="00804A12">
        <w:rPr>
          <w:lang w:val="en-AU"/>
        </w:rPr>
        <w:t xml:space="preserve"> is as follows:</w:t>
      </w:r>
    </w:p>
    <w:p w14:paraId="6863E091" w14:textId="26D39EE1" w:rsidR="00962120" w:rsidRPr="00D65EE2" w:rsidRDefault="00E77A63" w:rsidP="00D66A26">
      <w:pPr>
        <w:spacing w:line="480" w:lineRule="auto"/>
        <w:jc w:val="right"/>
        <w:rPr>
          <w:sz w:val="24"/>
          <w:szCs w:val="24"/>
          <w:lang w:val="en-AU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 w:cstheme="majorBidi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theme="majorBidi"/>
                  <w:sz w:val="24"/>
                  <w:szCs w:val="24"/>
                </w:rPr>
                <m:t>L</m:t>
              </m:r>
            </m:e>
            <m:sub>
              <m:r>
                <w:rPr>
                  <w:rFonts w:ascii="Cambria Math" w:hAnsi="Cambria Math" w:cstheme="majorBidi"/>
                  <w:sz w:val="24"/>
                  <w:szCs w:val="24"/>
                </w:rPr>
                <m:t>e3</m:t>
              </m:r>
            </m:sub>
          </m:sSub>
          <m:f>
            <m:fPr>
              <m:ctrlPr>
                <w:rPr>
                  <w:rFonts w:ascii="Cambria Math" w:eastAsiaTheme="minorEastAsia" w:hAnsi="Cambria Math" w:cstheme="majorBidi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 w:cstheme="majorBidi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theme="majorBidi"/>
                      <w:sz w:val="24"/>
                      <w:szCs w:val="24"/>
                    </w:rPr>
                    <m:t>di</m:t>
                  </m:r>
                </m:e>
                <m:sub>
                  <m:r>
                    <w:rPr>
                      <w:rFonts w:ascii="Cambria Math" w:eastAsiaTheme="minorEastAsia" w:hAnsi="Cambria Math" w:cstheme="majorBidi"/>
                      <w:sz w:val="24"/>
                      <w:szCs w:val="24"/>
                    </w:rPr>
                    <m:t>d</m:t>
                  </m:r>
                </m:sub>
              </m:sSub>
            </m:num>
            <m:den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dt</m:t>
              </m:r>
            </m:den>
          </m:f>
          <m:r>
            <w:rPr>
              <w:rFonts w:ascii="Cambria Math" w:eastAsiaTheme="minorEastAsia" w:hAnsi="Cambria Math" w:cstheme="majorBidi"/>
              <w:sz w:val="24"/>
              <w:szCs w:val="24"/>
            </w:rPr>
            <m:t>+</m:t>
          </m:r>
          <m:sSub>
            <m:sSubPr>
              <m:ctrlPr>
                <w:rPr>
                  <w:rFonts w:ascii="Cambria Math" w:eastAsiaTheme="minorEastAsia" w:hAnsi="Cambria Math" w:cstheme="majorBidi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R</m:t>
              </m:r>
            </m:e>
            <m:sub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e3</m:t>
              </m:r>
            </m:sub>
          </m:sSub>
          <m:sSub>
            <m:sSubPr>
              <m:ctrlPr>
                <w:rPr>
                  <w:rFonts w:ascii="Cambria Math" w:eastAsiaTheme="minorEastAsia" w:hAnsi="Cambria Math" w:cstheme="majorBidi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i</m:t>
              </m:r>
            </m:e>
            <m:sub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d</m:t>
              </m:r>
            </m:sub>
          </m:sSub>
          <m:r>
            <w:rPr>
              <w:rFonts w:ascii="Cambria Math" w:eastAsiaTheme="minorEastAsia" w:hAnsi="Cambria Math" w:cstheme="majorBidi"/>
              <w:sz w:val="24"/>
              <w:szCs w:val="24"/>
            </w:rPr>
            <m:t>=</m:t>
          </m:r>
          <m:sSub>
            <m:sSubPr>
              <m:ctrlPr>
                <w:rPr>
                  <w:rFonts w:ascii="Cambria Math" w:eastAsiaTheme="minorEastAsia" w:hAnsi="Cambria Math" w:cstheme="majorBidi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V</m:t>
              </m:r>
            </m:e>
            <m:sub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e3</m:t>
              </m:r>
            </m:sub>
          </m:sSub>
          <m:r>
            <w:rPr>
              <w:rFonts w:ascii="Cambria Math" w:eastAsiaTheme="minorEastAsia" w:hAnsi="Cambria Math" w:cstheme="majorBidi"/>
              <w:sz w:val="24"/>
              <w:szCs w:val="24"/>
            </w:rPr>
            <m:t>+</m:t>
          </m:r>
          <m:sSub>
            <m:sSubPr>
              <m:ctrlPr>
                <w:rPr>
                  <w:rFonts w:ascii="Cambria Math" w:eastAsiaTheme="minorEastAsia" w:hAnsi="Cambria Math" w:cstheme="majorBidi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V</m:t>
              </m:r>
            </m:e>
            <m:sub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e,AC</m:t>
              </m:r>
            </m:sub>
          </m:sSub>
          <m:r>
            <w:rPr>
              <w:rFonts w:ascii="Cambria Math" w:hAnsi="Cambria Math"/>
              <w:sz w:val="24"/>
              <w:szCs w:val="24"/>
              <w:lang w:val="en-AU"/>
            </w:rPr>
            <m:t xml:space="preserve">                                                         (18)</m:t>
          </m:r>
        </m:oMath>
      </m:oMathPara>
    </w:p>
    <w:p w14:paraId="5AAB0AC4" w14:textId="51F53F30" w:rsidR="00962120" w:rsidRDefault="00777CC9" w:rsidP="00D66A26">
      <w:pPr>
        <w:widowControl w:val="0"/>
        <w:spacing w:line="480" w:lineRule="auto"/>
        <w:jc w:val="both"/>
        <w:rPr>
          <w:sz w:val="24"/>
          <w:szCs w:val="24"/>
          <w:lang w:val="en-AU"/>
        </w:rPr>
      </w:pPr>
      <w:proofErr w:type="gramStart"/>
      <w:r w:rsidRPr="00777CC9">
        <w:rPr>
          <w:sz w:val="24"/>
          <w:szCs w:val="24"/>
        </w:rPr>
        <w:t>where</w:t>
      </w:r>
      <w:r w:rsidR="003A2996">
        <w:rPr>
          <w:sz w:val="24"/>
          <w:szCs w:val="24"/>
        </w:rPr>
        <w:t>by</w:t>
      </w:r>
      <w:r w:rsidRPr="00777CC9">
        <w:rPr>
          <w:sz w:val="24"/>
          <w:szCs w:val="24"/>
        </w:rPr>
        <w:t xml:space="preserve"> </w:t>
      </w:r>
      <w:proofErr w:type="gramEnd"/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en-AU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AU"/>
              </w:rPr>
              <m:t>L</m:t>
            </m:r>
          </m:e>
          <m:sub>
            <m:r>
              <w:rPr>
                <w:rFonts w:ascii="Cambria Math" w:hAnsi="Cambria Math"/>
                <w:sz w:val="24"/>
                <w:szCs w:val="24"/>
                <w:lang w:val="en-AU"/>
              </w:rPr>
              <m:t>e3</m:t>
            </m:r>
          </m:sub>
        </m:sSub>
        <m:r>
          <w:rPr>
            <w:rFonts w:ascii="Cambria Math" w:hAnsi="Cambria Math"/>
            <w:sz w:val="24"/>
            <w:szCs w:val="24"/>
            <w:lang w:val="en-AU"/>
          </w:rPr>
          <m:t>=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en-AU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AU"/>
              </w:rPr>
              <m:t>L</m:t>
            </m:r>
          </m:e>
          <m:sub>
            <m:r>
              <w:rPr>
                <w:rFonts w:ascii="Cambria Math" w:hAnsi="Cambria Math"/>
                <w:sz w:val="24"/>
                <w:szCs w:val="24"/>
                <w:lang w:val="en-AU"/>
              </w:rPr>
              <m:t>e2</m:t>
            </m:r>
          </m:sub>
        </m:sSub>
      </m:oMath>
      <w:r w:rsidRPr="00777CC9">
        <w:rPr>
          <w:sz w:val="24"/>
          <w:szCs w:val="24"/>
          <w:lang w:val="en-AU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en-AU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AU"/>
              </w:rPr>
              <m:t>R</m:t>
            </m:r>
          </m:e>
          <m:sub>
            <m:r>
              <w:rPr>
                <w:rFonts w:ascii="Cambria Math" w:hAnsi="Cambria Math"/>
                <w:sz w:val="24"/>
                <w:szCs w:val="24"/>
                <w:lang w:val="en-AU"/>
              </w:rPr>
              <m:t>e3</m:t>
            </m:r>
          </m:sub>
        </m:sSub>
        <m:r>
          <w:rPr>
            <w:rFonts w:ascii="Cambria Math" w:hAnsi="Cambria Math"/>
            <w:sz w:val="24"/>
            <w:szCs w:val="24"/>
            <w:lang w:val="en-AU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  <w:lang w:val="en-AU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val="en-AU"/>
              </w:rPr>
              <m:t>3</m:t>
            </m:r>
          </m:num>
          <m:den>
            <m:r>
              <w:rPr>
                <w:rFonts w:ascii="Cambria Math" w:hAnsi="Cambria Math"/>
                <w:sz w:val="24"/>
                <w:szCs w:val="24"/>
                <w:lang w:val="en-AU"/>
              </w:rPr>
              <m:t>2</m:t>
            </m:r>
          </m:den>
        </m:f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en-AU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AU"/>
              </w:rPr>
              <m:t>R</m:t>
            </m:r>
          </m:e>
          <m:sub>
            <m:r>
              <w:rPr>
                <w:rFonts w:ascii="Cambria Math" w:hAnsi="Cambria Math"/>
                <w:sz w:val="24"/>
                <w:szCs w:val="24"/>
                <w:lang w:val="en-AU"/>
              </w:rPr>
              <m:t>r</m:t>
            </m:r>
          </m:sub>
        </m:sSub>
        <m:r>
          <w:rPr>
            <w:rFonts w:ascii="Cambria Math" w:hAnsi="Cambria Math"/>
            <w:sz w:val="24"/>
            <w:szCs w:val="24"/>
            <w:lang w:val="en-AU"/>
          </w:rPr>
          <m:t>+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en-AU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AU"/>
              </w:rPr>
              <m:t>r</m:t>
            </m:r>
          </m:e>
          <m:sub>
            <m:r>
              <w:rPr>
                <w:rFonts w:ascii="Cambria Math" w:hAnsi="Cambria Math"/>
                <w:sz w:val="24"/>
                <w:szCs w:val="24"/>
                <w:lang w:val="en-AU"/>
              </w:rPr>
              <m:t>d</m:t>
            </m:r>
          </m:sub>
        </m:sSub>
        <m:r>
          <w:rPr>
            <w:rFonts w:ascii="Cambria Math" w:hAnsi="Cambria Math"/>
            <w:sz w:val="24"/>
            <w:szCs w:val="24"/>
            <w:lang w:val="en-AU"/>
          </w:rPr>
          <m:t>+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en-AU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AU"/>
              </w:rPr>
              <m:t>r</m:t>
            </m:r>
          </m:e>
          <m:sub>
            <m:r>
              <w:rPr>
                <w:rFonts w:ascii="Cambria Math" w:hAnsi="Cambria Math"/>
                <w:sz w:val="24"/>
                <w:szCs w:val="24"/>
                <w:lang w:val="en-AU"/>
              </w:rPr>
              <m:t>p</m:t>
            </m:r>
          </m:sub>
        </m:sSub>
        <m:r>
          <w:rPr>
            <w:rFonts w:ascii="Cambria Math" w:hAnsi="Cambria Math"/>
            <w:sz w:val="24"/>
            <w:szCs w:val="24"/>
            <w:lang w:val="en-AU"/>
          </w:rPr>
          <m:t>+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  <w:lang w:val="en-AU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val="en-AU"/>
              </w:rPr>
              <m:t>7</m:t>
            </m:r>
          </m:num>
          <m:den>
            <m:r>
              <w:rPr>
                <w:rFonts w:ascii="Cambria Math" w:hAnsi="Cambria Math"/>
                <w:sz w:val="24"/>
                <w:szCs w:val="24"/>
                <w:lang w:val="en-AU"/>
              </w:rPr>
              <m:t>2</m:t>
            </m:r>
          </m:den>
        </m:f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en-AU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AU"/>
              </w:rPr>
              <m:t>r</m:t>
            </m:r>
          </m:e>
          <m:sub>
            <m:r>
              <w:rPr>
                <w:rFonts w:ascii="Cambria Math" w:hAnsi="Cambria Math"/>
                <w:sz w:val="24"/>
                <w:szCs w:val="24"/>
                <w:lang w:val="en-AU"/>
              </w:rPr>
              <m:t>on</m:t>
            </m:r>
          </m:sub>
        </m:sSub>
      </m:oMath>
      <w:r w:rsidRPr="00777CC9">
        <w:rPr>
          <w:sz w:val="24"/>
          <w:szCs w:val="24"/>
          <w:lang w:val="en-AU"/>
        </w:rPr>
        <w:t>, and</w:t>
      </w:r>
      <w:r w:rsidRPr="00777CC9">
        <w:rPr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en-AU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AU"/>
              </w:rPr>
              <m:t>V</m:t>
            </m:r>
          </m:e>
          <m:sub>
            <m:r>
              <w:rPr>
                <w:rFonts w:ascii="Cambria Math" w:hAnsi="Cambria Math"/>
                <w:sz w:val="24"/>
                <w:szCs w:val="24"/>
                <w:lang w:val="en-AU"/>
              </w:rPr>
              <m:t>e3</m:t>
            </m:r>
          </m:sub>
        </m:sSub>
        <m:r>
          <w:rPr>
            <w:rFonts w:ascii="Cambria Math" w:hAnsi="Cambria Math"/>
            <w:sz w:val="24"/>
            <w:szCs w:val="24"/>
            <w:lang w:val="en-AU"/>
          </w:rPr>
          <m:t>=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en-AU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AU"/>
              </w:rPr>
              <m:t>V</m:t>
            </m:r>
          </m:e>
          <m:sub>
            <m:r>
              <w:rPr>
                <w:rFonts w:ascii="Cambria Math" w:hAnsi="Cambria Math"/>
                <w:sz w:val="24"/>
                <w:szCs w:val="24"/>
                <w:lang w:val="en-AU"/>
              </w:rPr>
              <m:t>DC</m:t>
            </m:r>
          </m:sub>
        </m:sSub>
        <m:r>
          <w:rPr>
            <w:rFonts w:ascii="Cambria Math" w:hAnsi="Cambria Math"/>
            <w:sz w:val="24"/>
            <w:szCs w:val="24"/>
            <w:lang w:val="en-AU"/>
          </w:rPr>
          <m:t>+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en-AU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AU"/>
              </w:rPr>
              <m:t>V</m:t>
            </m:r>
          </m:e>
          <m:sub>
            <m:r>
              <w:rPr>
                <w:rFonts w:ascii="Cambria Math" w:hAnsi="Cambria Math"/>
                <w:sz w:val="24"/>
                <w:szCs w:val="24"/>
                <w:lang w:val="en-AU"/>
              </w:rPr>
              <m:t>c</m:t>
            </m:r>
          </m:sub>
        </m:sSub>
        <m:r>
          <w:rPr>
            <w:rFonts w:ascii="Cambria Math" w:hAnsi="Cambria Math"/>
            <w:sz w:val="24"/>
            <w:szCs w:val="24"/>
            <w:lang w:val="en-AU"/>
          </w:rPr>
          <m:t>-4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en-AU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AU"/>
              </w:rPr>
              <m:t>V</m:t>
            </m:r>
          </m:e>
          <m:sub>
            <m:r>
              <w:rPr>
                <w:rFonts w:ascii="Cambria Math" w:hAnsi="Cambria Math"/>
                <w:sz w:val="24"/>
                <w:szCs w:val="24"/>
                <w:lang w:val="en-AU"/>
              </w:rPr>
              <m:t>df</m:t>
            </m:r>
          </m:sub>
        </m:sSub>
      </m:oMath>
      <w:r w:rsidRPr="00777CC9">
        <w:rPr>
          <w:sz w:val="24"/>
          <w:szCs w:val="24"/>
        </w:rPr>
        <w:t>.</w:t>
      </w:r>
      <w:r w:rsidR="00962120" w:rsidRPr="00804A12">
        <w:rPr>
          <w:sz w:val="24"/>
          <w:szCs w:val="24"/>
          <w:lang w:val="en-AU"/>
        </w:rPr>
        <w:t xml:space="preserve"> </w:t>
      </w:r>
      <w:r w:rsidR="00346B48" w:rsidRPr="00804A12">
        <w:rPr>
          <w:sz w:val="24"/>
          <w:szCs w:val="24"/>
          <w:lang w:val="en-AU"/>
        </w:rPr>
        <w:t>I</w:t>
      </w:r>
      <w:r w:rsidR="00D94EF8" w:rsidRPr="00804A12">
        <w:rPr>
          <w:sz w:val="24"/>
          <w:szCs w:val="24"/>
          <w:lang w:val="en-AU"/>
        </w:rPr>
        <w:t xml:space="preserve">n </w:t>
      </w:r>
      <w:r w:rsidR="003A2996">
        <w:rPr>
          <w:sz w:val="24"/>
          <w:szCs w:val="24"/>
          <w:lang w:val="en-AU"/>
        </w:rPr>
        <w:t xml:space="preserve">the </w:t>
      </w:r>
      <w:r w:rsidR="00D94EF8" w:rsidRPr="00804A12">
        <w:rPr>
          <w:sz w:val="24"/>
          <w:szCs w:val="24"/>
          <w:lang w:val="en-AU"/>
        </w:rPr>
        <w:t>time interval</w:t>
      </w:r>
      <w:r w:rsidR="00F17CDE">
        <w:rPr>
          <w:sz w:val="24"/>
          <w:szCs w:val="24"/>
          <w:lang w:val="en-AU"/>
        </w:rPr>
        <w:t xml:space="preserve"> of</w:t>
      </w:r>
      <w:r w:rsidR="00D94EF8" w:rsidRPr="00804A12">
        <w:rPr>
          <w:sz w:val="24"/>
          <w:szCs w:val="24"/>
          <w:lang w:val="en-AU"/>
        </w:rPr>
        <w:t xml:space="preserve"> </w:t>
      </w:r>
      <w:r w:rsidR="00D94EF8" w:rsidRPr="00804A12">
        <w:rPr>
          <w:i/>
          <w:iCs/>
          <w:sz w:val="24"/>
          <w:szCs w:val="24"/>
          <w:lang w:val="en-AU"/>
        </w:rPr>
        <w:t>t</w:t>
      </w:r>
      <w:r w:rsidR="00D94EF8" w:rsidRPr="00804A12">
        <w:rPr>
          <w:i/>
          <w:iCs/>
          <w:sz w:val="24"/>
          <w:szCs w:val="24"/>
          <w:vertAlign w:val="subscript"/>
          <w:lang w:val="en-AU"/>
        </w:rPr>
        <w:t>3</w:t>
      </w:r>
      <w:r w:rsidR="00D94EF8" w:rsidRPr="00804A12">
        <w:rPr>
          <w:sz w:val="24"/>
          <w:szCs w:val="24"/>
          <w:lang w:val="en-AU"/>
        </w:rPr>
        <w:t xml:space="preserve"> till </w:t>
      </w:r>
      <w:r w:rsidR="00D94EF8" w:rsidRPr="00804A12">
        <w:rPr>
          <w:i/>
          <w:iCs/>
          <w:sz w:val="24"/>
          <w:szCs w:val="24"/>
          <w:lang w:val="en-AU"/>
        </w:rPr>
        <w:t>t</w:t>
      </w:r>
      <w:r w:rsidR="00D94EF8" w:rsidRPr="00804A12">
        <w:rPr>
          <w:i/>
          <w:iCs/>
          <w:sz w:val="24"/>
          <w:szCs w:val="24"/>
          <w:vertAlign w:val="subscript"/>
          <w:lang w:val="en-AU"/>
        </w:rPr>
        <w:t>4</w:t>
      </w:r>
      <w:r w:rsidR="00346B48" w:rsidRPr="00804A12">
        <w:rPr>
          <w:sz w:val="24"/>
          <w:szCs w:val="24"/>
          <w:lang w:val="en-AU"/>
        </w:rPr>
        <w:t xml:space="preserve">, </w:t>
      </w:r>
      <w:r w:rsidR="00962120" w:rsidRPr="00804A12">
        <w:rPr>
          <w:i/>
          <w:iCs/>
          <w:sz w:val="24"/>
          <w:szCs w:val="24"/>
          <w:lang w:val="en-AU"/>
        </w:rPr>
        <w:t>i</w:t>
      </w:r>
      <w:r w:rsidR="00962120" w:rsidRPr="00804A12">
        <w:rPr>
          <w:i/>
          <w:iCs/>
          <w:sz w:val="24"/>
          <w:szCs w:val="24"/>
          <w:vertAlign w:val="subscript"/>
          <w:lang w:val="en-AU"/>
        </w:rPr>
        <w:t>d</w:t>
      </w:r>
      <w:r w:rsidR="00962120" w:rsidRPr="00804A12">
        <w:rPr>
          <w:sz w:val="24"/>
          <w:szCs w:val="24"/>
          <w:lang w:val="en-AU"/>
        </w:rPr>
        <w:t xml:space="preserve"> expression is </w:t>
      </w:r>
      <w:r w:rsidR="003A2996">
        <w:rPr>
          <w:sz w:val="24"/>
          <w:szCs w:val="24"/>
          <w:lang w:val="en-AU"/>
        </w:rPr>
        <w:t xml:space="preserve">the </w:t>
      </w:r>
      <w:r w:rsidR="00962120" w:rsidRPr="00804A12">
        <w:rPr>
          <w:sz w:val="24"/>
          <w:szCs w:val="24"/>
          <w:lang w:val="en-AU"/>
        </w:rPr>
        <w:t>same as (</w:t>
      </w:r>
      <w:r w:rsidR="00787DEA" w:rsidRPr="00804A12">
        <w:rPr>
          <w:sz w:val="24"/>
          <w:szCs w:val="24"/>
          <w:lang w:val="en-AU"/>
        </w:rPr>
        <w:t>1</w:t>
      </w:r>
      <w:r w:rsidR="00DC4A09">
        <w:rPr>
          <w:sz w:val="24"/>
          <w:szCs w:val="24"/>
          <w:lang w:val="en-AU"/>
        </w:rPr>
        <w:t>7</w:t>
      </w:r>
      <w:r w:rsidR="00962120" w:rsidRPr="00804A12">
        <w:rPr>
          <w:sz w:val="24"/>
          <w:szCs w:val="24"/>
          <w:lang w:val="en-AU"/>
        </w:rPr>
        <w:t xml:space="preserve">). However, instead of </w:t>
      </w:r>
      <w:r w:rsidR="00962120" w:rsidRPr="00804A12">
        <w:rPr>
          <w:i/>
          <w:iCs/>
          <w:sz w:val="24"/>
          <w:szCs w:val="24"/>
          <w:lang w:val="en-AU"/>
        </w:rPr>
        <w:t>R</w:t>
      </w:r>
      <w:r w:rsidR="00962120" w:rsidRPr="00804A12">
        <w:rPr>
          <w:i/>
          <w:iCs/>
          <w:sz w:val="24"/>
          <w:szCs w:val="24"/>
          <w:vertAlign w:val="subscript"/>
          <w:lang w:val="en-AU"/>
        </w:rPr>
        <w:t>e2</w:t>
      </w:r>
      <w:r w:rsidR="00962120" w:rsidRPr="00804A12">
        <w:rPr>
          <w:sz w:val="24"/>
          <w:szCs w:val="24"/>
          <w:lang w:val="en-AU"/>
        </w:rPr>
        <w:t xml:space="preserve">, </w:t>
      </w:r>
      <w:r w:rsidR="00962120" w:rsidRPr="00804A12">
        <w:rPr>
          <w:i/>
          <w:iCs/>
          <w:sz w:val="24"/>
          <w:szCs w:val="24"/>
          <w:lang w:val="en-AU"/>
        </w:rPr>
        <w:t>V</w:t>
      </w:r>
      <w:r w:rsidR="00962120" w:rsidRPr="00804A12">
        <w:rPr>
          <w:i/>
          <w:iCs/>
          <w:sz w:val="24"/>
          <w:szCs w:val="24"/>
          <w:vertAlign w:val="subscript"/>
          <w:lang w:val="en-AU"/>
        </w:rPr>
        <w:t>e2</w:t>
      </w:r>
      <w:r w:rsidR="00962120" w:rsidRPr="00804A12">
        <w:rPr>
          <w:sz w:val="24"/>
          <w:szCs w:val="24"/>
          <w:lang w:val="en-AU"/>
        </w:rPr>
        <w:t xml:space="preserve">, and </w:t>
      </w:r>
      <w:r w:rsidR="00962120" w:rsidRPr="00804A12">
        <w:rPr>
          <w:i/>
          <w:iCs/>
          <w:sz w:val="24"/>
          <w:szCs w:val="24"/>
          <w:lang w:val="en-AU"/>
        </w:rPr>
        <w:t>I</w:t>
      </w:r>
      <w:r w:rsidR="00962120" w:rsidRPr="00804A12">
        <w:rPr>
          <w:i/>
          <w:iCs/>
          <w:sz w:val="24"/>
          <w:szCs w:val="24"/>
          <w:vertAlign w:val="subscript"/>
          <w:lang w:val="en-AU"/>
        </w:rPr>
        <w:t>0</w:t>
      </w:r>
      <w:r w:rsidR="00962120" w:rsidRPr="00804A12">
        <w:rPr>
          <w:sz w:val="24"/>
          <w:szCs w:val="24"/>
          <w:lang w:val="en-AU"/>
        </w:rPr>
        <w:t xml:space="preserve">, their new values, </w:t>
      </w:r>
      <w:r w:rsidR="00962120" w:rsidRPr="00804A12">
        <w:rPr>
          <w:i/>
          <w:iCs/>
          <w:sz w:val="24"/>
          <w:szCs w:val="24"/>
          <w:lang w:val="en-AU"/>
        </w:rPr>
        <w:t>R</w:t>
      </w:r>
      <w:r w:rsidR="00962120" w:rsidRPr="00804A12">
        <w:rPr>
          <w:i/>
          <w:iCs/>
          <w:sz w:val="24"/>
          <w:szCs w:val="24"/>
          <w:vertAlign w:val="subscript"/>
          <w:lang w:val="en-AU"/>
        </w:rPr>
        <w:t>e3</w:t>
      </w:r>
      <w:r w:rsidR="00962120" w:rsidRPr="00804A12">
        <w:rPr>
          <w:sz w:val="24"/>
          <w:szCs w:val="24"/>
          <w:lang w:val="en-AU"/>
        </w:rPr>
        <w:t xml:space="preserve">, </w:t>
      </w:r>
      <w:r w:rsidR="00962120" w:rsidRPr="00804A12">
        <w:rPr>
          <w:i/>
          <w:iCs/>
          <w:sz w:val="24"/>
          <w:szCs w:val="24"/>
          <w:lang w:val="en-AU"/>
        </w:rPr>
        <w:t>V</w:t>
      </w:r>
      <w:r w:rsidR="00962120" w:rsidRPr="00804A12">
        <w:rPr>
          <w:i/>
          <w:iCs/>
          <w:sz w:val="24"/>
          <w:szCs w:val="24"/>
          <w:vertAlign w:val="subscript"/>
          <w:lang w:val="en-AU"/>
        </w:rPr>
        <w:t>e3</w:t>
      </w:r>
      <w:r w:rsidR="00962120" w:rsidRPr="00804A12">
        <w:rPr>
          <w:sz w:val="24"/>
          <w:szCs w:val="24"/>
          <w:lang w:val="en-AU"/>
        </w:rPr>
        <w:t xml:space="preserve">, and </w:t>
      </w:r>
      <w:proofErr w:type="gramStart"/>
      <w:r w:rsidR="00962120" w:rsidRPr="00804A12">
        <w:rPr>
          <w:i/>
          <w:iCs/>
          <w:sz w:val="24"/>
          <w:szCs w:val="24"/>
          <w:lang w:val="en-AU"/>
        </w:rPr>
        <w:t>i</w:t>
      </w:r>
      <w:r w:rsidR="00962120" w:rsidRPr="00804A12">
        <w:rPr>
          <w:i/>
          <w:iCs/>
          <w:sz w:val="24"/>
          <w:szCs w:val="24"/>
          <w:vertAlign w:val="subscript"/>
          <w:lang w:val="en-AU"/>
        </w:rPr>
        <w:t>d</w:t>
      </w:r>
      <w:r w:rsidR="00962120" w:rsidRPr="00804A12">
        <w:rPr>
          <w:sz w:val="24"/>
          <w:szCs w:val="24"/>
          <w:lang w:val="en-AU"/>
        </w:rPr>
        <w:t>(</w:t>
      </w:r>
      <w:proofErr w:type="gramEnd"/>
      <w:r w:rsidR="00962120" w:rsidRPr="00804A12">
        <w:rPr>
          <w:i/>
          <w:iCs/>
          <w:sz w:val="24"/>
          <w:szCs w:val="24"/>
          <w:lang w:val="en-AU"/>
        </w:rPr>
        <w:t>t</w:t>
      </w:r>
      <w:r w:rsidR="00962120" w:rsidRPr="00804A12">
        <w:rPr>
          <w:i/>
          <w:iCs/>
          <w:sz w:val="24"/>
          <w:szCs w:val="24"/>
          <w:vertAlign w:val="subscript"/>
          <w:lang w:val="en-AU"/>
        </w:rPr>
        <w:t>3</w:t>
      </w:r>
      <w:r w:rsidR="00962120" w:rsidRPr="00804A12">
        <w:rPr>
          <w:sz w:val="24"/>
          <w:szCs w:val="24"/>
          <w:lang w:val="en-AU"/>
        </w:rPr>
        <w:t>), should be substituted</w:t>
      </w:r>
      <w:r w:rsidR="00346B48" w:rsidRPr="00804A12">
        <w:rPr>
          <w:sz w:val="24"/>
          <w:szCs w:val="24"/>
          <w:lang w:val="en-AU"/>
        </w:rPr>
        <w:t xml:space="preserve"> during </w:t>
      </w:r>
      <w:r w:rsidR="00346B48" w:rsidRPr="00804A12">
        <w:rPr>
          <w:i/>
          <w:iCs/>
          <w:sz w:val="24"/>
          <w:szCs w:val="24"/>
          <w:lang w:val="en-AU"/>
        </w:rPr>
        <w:t>t</w:t>
      </w:r>
      <w:r w:rsidR="00346B48" w:rsidRPr="00804A12">
        <w:rPr>
          <w:i/>
          <w:iCs/>
          <w:sz w:val="24"/>
          <w:szCs w:val="24"/>
          <w:vertAlign w:val="subscript"/>
          <w:lang w:val="en-AU"/>
        </w:rPr>
        <w:t>3</w:t>
      </w:r>
      <w:r w:rsidR="00346B48" w:rsidRPr="00804A12">
        <w:rPr>
          <w:sz w:val="24"/>
          <w:szCs w:val="24"/>
          <w:lang w:val="en-AU"/>
        </w:rPr>
        <w:t xml:space="preserve"> till </w:t>
      </w:r>
      <w:r w:rsidR="00346B48" w:rsidRPr="00804A12">
        <w:rPr>
          <w:i/>
          <w:iCs/>
          <w:sz w:val="24"/>
          <w:szCs w:val="24"/>
          <w:lang w:val="en-AU"/>
        </w:rPr>
        <w:t>t</w:t>
      </w:r>
      <w:r w:rsidR="00346B48" w:rsidRPr="00804A12">
        <w:rPr>
          <w:i/>
          <w:iCs/>
          <w:sz w:val="24"/>
          <w:szCs w:val="24"/>
          <w:vertAlign w:val="subscript"/>
          <w:lang w:val="en-AU"/>
        </w:rPr>
        <w:t>4</w:t>
      </w:r>
      <w:r w:rsidR="00962120" w:rsidRPr="00804A12">
        <w:rPr>
          <w:sz w:val="24"/>
          <w:szCs w:val="24"/>
          <w:lang w:val="en-AU"/>
        </w:rPr>
        <w:t xml:space="preserve">, respectively. Mode II-B continues up until the control </w:t>
      </w:r>
      <w:r w:rsidR="008C7DE4" w:rsidRPr="00804A12">
        <w:rPr>
          <w:sz w:val="24"/>
          <w:szCs w:val="24"/>
          <w:lang w:val="en-AU"/>
        </w:rPr>
        <w:t>system</w:t>
      </w:r>
      <w:r w:rsidR="00962120" w:rsidRPr="00804A12">
        <w:rPr>
          <w:sz w:val="24"/>
          <w:szCs w:val="24"/>
          <w:lang w:val="en-AU"/>
        </w:rPr>
        <w:t xml:space="preserve"> turns on the </w:t>
      </w:r>
      <w:r w:rsidR="004F17D3" w:rsidRPr="008C38E9">
        <w:rPr>
          <w:rFonts w:cs="B Nazanin"/>
          <w:i/>
          <w:iCs/>
          <w:sz w:val="24"/>
          <w:szCs w:val="24"/>
          <w:lang w:val="en-AU" w:bidi="fa-IR"/>
        </w:rPr>
        <w:t>S</w:t>
      </w:r>
      <w:r w:rsidR="004F17D3" w:rsidRPr="008C38E9">
        <w:rPr>
          <w:rFonts w:cs="B Nazanin"/>
          <w:i/>
          <w:iCs/>
          <w:sz w:val="24"/>
          <w:szCs w:val="24"/>
          <w:vertAlign w:val="subscript"/>
          <w:lang w:val="en-AU" w:bidi="fa-IR"/>
        </w:rPr>
        <w:t>C-FCL</w:t>
      </w:r>
      <w:r w:rsidR="00962120" w:rsidRPr="00804A12">
        <w:rPr>
          <w:sz w:val="24"/>
          <w:szCs w:val="24"/>
          <w:lang w:val="en-AU"/>
        </w:rPr>
        <w:t xml:space="preserve"> at </w:t>
      </w:r>
      <w:r w:rsidR="00962120" w:rsidRPr="00804A12">
        <w:rPr>
          <w:i/>
          <w:iCs/>
          <w:sz w:val="24"/>
          <w:szCs w:val="24"/>
          <w:lang w:val="en-AU"/>
        </w:rPr>
        <w:t>t</w:t>
      </w:r>
      <w:r w:rsidR="00962120" w:rsidRPr="00804A12">
        <w:rPr>
          <w:sz w:val="24"/>
          <w:szCs w:val="24"/>
          <w:lang w:val="en-AU"/>
        </w:rPr>
        <w:t>=</w:t>
      </w:r>
      <w:r w:rsidR="00962120" w:rsidRPr="00804A12">
        <w:rPr>
          <w:i/>
          <w:iCs/>
          <w:sz w:val="24"/>
          <w:szCs w:val="24"/>
          <w:lang w:val="en-AU"/>
        </w:rPr>
        <w:t>t</w:t>
      </w:r>
      <w:r w:rsidR="00962120" w:rsidRPr="00804A12">
        <w:rPr>
          <w:i/>
          <w:iCs/>
          <w:sz w:val="24"/>
          <w:szCs w:val="24"/>
          <w:vertAlign w:val="subscript"/>
          <w:lang w:val="en-AU"/>
        </w:rPr>
        <w:t>4</w:t>
      </w:r>
      <w:r w:rsidR="00962120" w:rsidRPr="00804A12">
        <w:rPr>
          <w:sz w:val="24"/>
          <w:szCs w:val="24"/>
          <w:lang w:val="en-AU"/>
        </w:rPr>
        <w:t xml:space="preserve">. Therefore, </w:t>
      </w:r>
      <w:r w:rsidR="007009BB" w:rsidRPr="00804A12">
        <w:rPr>
          <w:sz w:val="24"/>
          <w:szCs w:val="24"/>
          <w:lang w:val="en-AU"/>
        </w:rPr>
        <w:t xml:space="preserve">regarding Fig. </w:t>
      </w:r>
      <w:r w:rsidR="00F56ABC">
        <w:rPr>
          <w:sz w:val="24"/>
          <w:szCs w:val="24"/>
          <w:lang w:val="en-AU"/>
        </w:rPr>
        <w:t>4</w:t>
      </w:r>
      <w:r w:rsidR="007009BB" w:rsidRPr="00804A12">
        <w:rPr>
          <w:sz w:val="24"/>
          <w:szCs w:val="24"/>
          <w:lang w:val="en-AU"/>
        </w:rPr>
        <w:t>(</w:t>
      </w:r>
      <w:r w:rsidR="002364BC" w:rsidRPr="00804A12">
        <w:rPr>
          <w:sz w:val="24"/>
          <w:szCs w:val="24"/>
          <w:lang w:val="en-AU"/>
        </w:rPr>
        <w:t>a</w:t>
      </w:r>
      <w:r w:rsidR="007009BB" w:rsidRPr="00804A12">
        <w:rPr>
          <w:sz w:val="24"/>
          <w:szCs w:val="24"/>
          <w:lang w:val="en-AU"/>
        </w:rPr>
        <w:t>)</w:t>
      </w:r>
      <w:r w:rsidR="00962120" w:rsidRPr="00804A12">
        <w:rPr>
          <w:sz w:val="24"/>
          <w:szCs w:val="24"/>
          <w:lang w:val="en-AU"/>
        </w:rPr>
        <w:t xml:space="preserve">, another charging mode, </w:t>
      </w:r>
      <w:r w:rsidR="003A2996">
        <w:rPr>
          <w:sz w:val="24"/>
          <w:szCs w:val="24"/>
          <w:lang w:val="en-AU"/>
        </w:rPr>
        <w:t xml:space="preserve">the </w:t>
      </w:r>
      <w:r w:rsidR="00962120" w:rsidRPr="00804A12">
        <w:rPr>
          <w:sz w:val="24"/>
          <w:szCs w:val="24"/>
          <w:lang w:val="en-AU"/>
        </w:rPr>
        <w:t>same as Mode I</w:t>
      </w:r>
      <w:r w:rsidR="000628D4" w:rsidRPr="00804A12">
        <w:rPr>
          <w:sz w:val="24"/>
          <w:szCs w:val="24"/>
          <w:lang w:val="en-AU"/>
        </w:rPr>
        <w:t>I</w:t>
      </w:r>
      <w:r w:rsidR="00962120" w:rsidRPr="00804A12">
        <w:rPr>
          <w:sz w:val="24"/>
          <w:szCs w:val="24"/>
          <w:lang w:val="en-AU"/>
        </w:rPr>
        <w:t xml:space="preserve">-A, will </w:t>
      </w:r>
      <w:r w:rsidR="003A2996">
        <w:rPr>
          <w:sz w:val="24"/>
          <w:szCs w:val="24"/>
          <w:lang w:val="en-AU"/>
        </w:rPr>
        <w:t>commence</w:t>
      </w:r>
      <w:r w:rsidR="00962120" w:rsidRPr="00804A12">
        <w:rPr>
          <w:sz w:val="24"/>
          <w:szCs w:val="24"/>
          <w:lang w:val="en-AU"/>
        </w:rPr>
        <w:t xml:space="preserve">. To </w:t>
      </w:r>
      <w:r w:rsidR="003A2996">
        <w:rPr>
          <w:sz w:val="24"/>
          <w:szCs w:val="24"/>
          <w:lang w:val="en-AU"/>
        </w:rPr>
        <w:t>ensure</w:t>
      </w:r>
      <w:r w:rsidR="003A2996" w:rsidRPr="00804A12">
        <w:rPr>
          <w:sz w:val="24"/>
          <w:szCs w:val="24"/>
          <w:lang w:val="en-AU"/>
        </w:rPr>
        <w:t xml:space="preserve"> </w:t>
      </w:r>
      <w:r w:rsidR="00962120" w:rsidRPr="00804A12">
        <w:rPr>
          <w:sz w:val="24"/>
          <w:szCs w:val="24"/>
          <w:lang w:val="en-AU"/>
        </w:rPr>
        <w:t xml:space="preserve">a clear explanation, Table I is </w:t>
      </w:r>
      <w:r w:rsidR="003A2996">
        <w:rPr>
          <w:sz w:val="24"/>
          <w:szCs w:val="24"/>
          <w:lang w:val="en-AU"/>
        </w:rPr>
        <w:t>presented</w:t>
      </w:r>
      <w:r w:rsidR="00962120" w:rsidRPr="00804A12">
        <w:rPr>
          <w:sz w:val="24"/>
          <w:szCs w:val="24"/>
          <w:lang w:val="en-AU"/>
        </w:rPr>
        <w:t>, show</w:t>
      </w:r>
      <w:r w:rsidR="003A2996">
        <w:rPr>
          <w:sz w:val="24"/>
          <w:szCs w:val="24"/>
          <w:lang w:val="en-AU"/>
        </w:rPr>
        <w:t>ing</w:t>
      </w:r>
      <w:r w:rsidR="00962120" w:rsidRPr="00804A12">
        <w:rPr>
          <w:sz w:val="24"/>
          <w:szCs w:val="24"/>
          <w:lang w:val="en-AU"/>
        </w:rPr>
        <w:t xml:space="preserve"> </w:t>
      </w:r>
      <w:r w:rsidR="004F4D7C" w:rsidRPr="00804A12">
        <w:rPr>
          <w:sz w:val="24"/>
          <w:szCs w:val="24"/>
          <w:lang w:val="en-AU"/>
        </w:rPr>
        <w:t xml:space="preserve">the different </w:t>
      </w:r>
      <w:r w:rsidR="00962120" w:rsidRPr="00804A12">
        <w:rPr>
          <w:sz w:val="24"/>
          <w:szCs w:val="24"/>
          <w:lang w:val="en-AU"/>
        </w:rPr>
        <w:t xml:space="preserve">modes of operation </w:t>
      </w:r>
      <w:r w:rsidR="002C7B9B" w:rsidRPr="00804A12">
        <w:rPr>
          <w:sz w:val="24"/>
          <w:szCs w:val="24"/>
          <w:lang w:val="en-AU"/>
        </w:rPr>
        <w:t xml:space="preserve">of the C-FCL </w:t>
      </w:r>
      <w:r w:rsidR="00962120" w:rsidRPr="00804A12">
        <w:rPr>
          <w:sz w:val="24"/>
          <w:szCs w:val="24"/>
          <w:lang w:val="en-AU"/>
        </w:rPr>
        <w:t xml:space="preserve">with regard to Fig. </w:t>
      </w:r>
      <w:r w:rsidR="00F56ABC">
        <w:rPr>
          <w:sz w:val="24"/>
          <w:szCs w:val="24"/>
          <w:lang w:val="en-AU"/>
        </w:rPr>
        <w:t>4</w:t>
      </w:r>
      <w:r w:rsidR="00C84C9A" w:rsidRPr="00804A12">
        <w:rPr>
          <w:sz w:val="24"/>
          <w:szCs w:val="24"/>
          <w:lang w:val="en-AU"/>
        </w:rPr>
        <w:t>(a)</w:t>
      </w:r>
      <w:r w:rsidR="00962120" w:rsidRPr="00804A12">
        <w:rPr>
          <w:sz w:val="24"/>
          <w:szCs w:val="24"/>
          <w:lang w:val="en-AU"/>
        </w:rPr>
        <w:t>.</w:t>
      </w:r>
    </w:p>
    <w:p w14:paraId="4EB8AE43" w14:textId="77777777" w:rsidR="004707B5" w:rsidRDefault="004707B5" w:rsidP="00D66A26">
      <w:pPr>
        <w:widowControl w:val="0"/>
        <w:spacing w:line="480" w:lineRule="auto"/>
        <w:jc w:val="both"/>
        <w:rPr>
          <w:sz w:val="24"/>
          <w:szCs w:val="24"/>
          <w:lang w:val="en-AU"/>
        </w:rPr>
      </w:pPr>
    </w:p>
    <w:p w14:paraId="6EC8F736" w14:textId="7F1DA8C0" w:rsidR="00962120" w:rsidRPr="00804A12" w:rsidRDefault="00962120" w:rsidP="00D66A26">
      <w:pPr>
        <w:pStyle w:val="NewParagraph"/>
        <w:bidi w:val="0"/>
        <w:jc w:val="center"/>
        <w:rPr>
          <w:lang w:val="en-AU"/>
        </w:rPr>
      </w:pPr>
      <w:r w:rsidRPr="00804A12">
        <w:rPr>
          <w:lang w:val="en-AU"/>
        </w:rPr>
        <w:t>Table I: Details of operating intervals of the C-FCL after fault occurrence (</w:t>
      </w:r>
      <w:r w:rsidRPr="00804A12">
        <w:rPr>
          <w:i/>
          <w:iCs/>
          <w:lang w:val="en-AU"/>
        </w:rPr>
        <w:t>t</w:t>
      </w:r>
      <w:r w:rsidRPr="00804A12">
        <w:rPr>
          <w:lang w:val="en-AU"/>
        </w:rPr>
        <w:t>=</w:t>
      </w:r>
      <w:r w:rsidRPr="00804A12">
        <w:rPr>
          <w:i/>
          <w:iCs/>
          <w:lang w:val="en-AU"/>
        </w:rPr>
        <w:t>t</w:t>
      </w:r>
      <w:r w:rsidRPr="00804A12">
        <w:rPr>
          <w:i/>
          <w:iCs/>
          <w:vertAlign w:val="subscript"/>
          <w:lang w:val="en-AU"/>
        </w:rPr>
        <w:t>0</w:t>
      </w:r>
      <w:r w:rsidRPr="00804A12">
        <w:rPr>
          <w:lang w:val="en-AU"/>
        </w:rPr>
        <w:t>).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000000"/>
        </w:tblBorders>
        <w:tblLook w:val="04A0" w:firstRow="1" w:lastRow="0" w:firstColumn="1" w:lastColumn="0" w:noHBand="0" w:noVBand="1"/>
      </w:tblPr>
      <w:tblGrid>
        <w:gridCol w:w="2475"/>
        <w:gridCol w:w="1761"/>
        <w:gridCol w:w="1996"/>
        <w:gridCol w:w="313"/>
        <w:gridCol w:w="1390"/>
        <w:gridCol w:w="2375"/>
      </w:tblGrid>
      <w:tr w:rsidR="00962120" w:rsidRPr="00935B23" w14:paraId="04550B49" w14:textId="77777777" w:rsidTr="00E9146E">
        <w:trPr>
          <w:trHeight w:val="1231"/>
          <w:jc w:val="center"/>
        </w:trPr>
        <w:tc>
          <w:tcPr>
            <w:tcW w:w="1200" w:type="pct"/>
            <w:tcBorders>
              <w:top w:val="single" w:sz="18" w:space="0" w:color="000000"/>
              <w:left w:val="single" w:sz="4" w:space="0" w:color="FFFFFF"/>
            </w:tcBorders>
            <w:shd w:val="clear" w:color="auto" w:fill="D9D9D9"/>
            <w:vAlign w:val="center"/>
          </w:tcPr>
          <w:p w14:paraId="2EC0D60B" w14:textId="77777777" w:rsidR="00962120" w:rsidRPr="00804A12" w:rsidRDefault="00962120" w:rsidP="00D66A26">
            <w:pPr>
              <w:pStyle w:val="NewParagraph"/>
              <w:bidi w:val="0"/>
              <w:ind w:firstLine="0"/>
              <w:jc w:val="center"/>
              <w:rPr>
                <w:lang w:val="en-AU"/>
              </w:rPr>
            </w:pPr>
            <w:r w:rsidRPr="00804A12">
              <w:rPr>
                <w:lang w:val="en-AU"/>
              </w:rPr>
              <w:t>Time frame</w:t>
            </w:r>
          </w:p>
          <w:p w14:paraId="36E02E8D" w14:textId="6D71996C" w:rsidR="00962120" w:rsidRPr="00804A12" w:rsidRDefault="0025464D" w:rsidP="00D66A26">
            <w:pPr>
              <w:pStyle w:val="NewParagraph"/>
              <w:bidi w:val="0"/>
              <w:ind w:firstLine="0"/>
              <w:jc w:val="center"/>
              <w:rPr>
                <w:lang w:val="en-AU"/>
              </w:rPr>
            </w:pPr>
            <w:r>
              <w:rPr>
                <w:lang w:val="en-AU"/>
              </w:rPr>
              <w:t xml:space="preserve">(according to Fig. </w:t>
            </w:r>
            <w:r w:rsidR="00F56ABC">
              <w:rPr>
                <w:lang w:val="en-AU"/>
              </w:rPr>
              <w:t>4</w:t>
            </w:r>
            <w:r>
              <w:rPr>
                <w:lang w:val="en-AU"/>
              </w:rPr>
              <w:t>(a</w:t>
            </w:r>
            <w:r w:rsidR="007009BB" w:rsidRPr="00804A12">
              <w:rPr>
                <w:lang w:val="en-AU"/>
              </w:rPr>
              <w:t>)</w:t>
            </w:r>
            <w:r w:rsidR="00962120" w:rsidRPr="00804A12">
              <w:rPr>
                <w:lang w:val="en-AU"/>
              </w:rPr>
              <w:t>)</w:t>
            </w:r>
          </w:p>
        </w:tc>
        <w:tc>
          <w:tcPr>
            <w:tcW w:w="854" w:type="pct"/>
            <w:tcBorders>
              <w:top w:val="single" w:sz="18" w:space="0" w:color="000000"/>
            </w:tcBorders>
            <w:shd w:val="clear" w:color="auto" w:fill="D9D9D9"/>
            <w:vAlign w:val="center"/>
          </w:tcPr>
          <w:p w14:paraId="5166A6CC" w14:textId="0ABDB8FD" w:rsidR="00962120" w:rsidRPr="00804A12" w:rsidRDefault="00962120" w:rsidP="00D66A26">
            <w:pPr>
              <w:pStyle w:val="NewParagraph"/>
              <w:bidi w:val="0"/>
              <w:ind w:firstLine="0"/>
              <w:jc w:val="center"/>
              <w:rPr>
                <w:lang w:val="en-AU"/>
              </w:rPr>
            </w:pPr>
            <w:r w:rsidRPr="00804A12">
              <w:rPr>
                <w:lang w:val="en-AU"/>
              </w:rPr>
              <w:t xml:space="preserve">Switching state </w:t>
            </w:r>
            <w:r w:rsidR="00B23477">
              <w:rPr>
                <w:lang w:val="en-AU"/>
              </w:rPr>
              <w:t>in</w:t>
            </w:r>
            <w:r w:rsidRPr="00804A12">
              <w:rPr>
                <w:lang w:val="en-AU"/>
              </w:rPr>
              <w:t xml:space="preserve"> the RSC</w:t>
            </w:r>
          </w:p>
        </w:tc>
        <w:tc>
          <w:tcPr>
            <w:tcW w:w="968" w:type="pct"/>
            <w:tcBorders>
              <w:top w:val="single" w:sz="18" w:space="0" w:color="000000"/>
            </w:tcBorders>
            <w:shd w:val="clear" w:color="auto" w:fill="D9D9D9"/>
            <w:vAlign w:val="center"/>
          </w:tcPr>
          <w:p w14:paraId="6A19B633" w14:textId="77777777" w:rsidR="00962120" w:rsidRPr="00804A12" w:rsidRDefault="00962120" w:rsidP="00D66A26">
            <w:pPr>
              <w:pStyle w:val="NewParagraph"/>
              <w:bidi w:val="0"/>
              <w:ind w:firstLine="0"/>
              <w:jc w:val="center"/>
              <w:rPr>
                <w:lang w:val="en-AU"/>
              </w:rPr>
            </w:pPr>
            <w:r w:rsidRPr="00804A12">
              <w:rPr>
                <w:lang w:val="en-AU"/>
              </w:rPr>
              <w:t>Operation states of the C-FCL</w:t>
            </w:r>
          </w:p>
        </w:tc>
        <w:tc>
          <w:tcPr>
            <w:tcW w:w="826" w:type="pct"/>
            <w:gridSpan w:val="2"/>
            <w:tcBorders>
              <w:top w:val="single" w:sz="18" w:space="0" w:color="000000"/>
              <w:right w:val="single" w:sz="4" w:space="0" w:color="FFFFFF"/>
            </w:tcBorders>
            <w:shd w:val="clear" w:color="auto" w:fill="D9D9D9"/>
            <w:vAlign w:val="center"/>
          </w:tcPr>
          <w:p w14:paraId="776FB76A" w14:textId="7CD705F6" w:rsidR="00962120" w:rsidRPr="00804A12" w:rsidRDefault="00962120" w:rsidP="00D66A26">
            <w:pPr>
              <w:pStyle w:val="NewParagraph"/>
              <w:bidi w:val="0"/>
              <w:ind w:firstLine="0"/>
              <w:jc w:val="center"/>
              <w:rPr>
                <w:lang w:val="en-AU"/>
              </w:rPr>
            </w:pPr>
            <w:r w:rsidRPr="00804A12">
              <w:rPr>
                <w:lang w:val="en-AU"/>
              </w:rPr>
              <w:t xml:space="preserve">State of the </w:t>
            </w:r>
            <w:r w:rsidR="004F17D3" w:rsidRPr="004F17D3">
              <w:rPr>
                <w:i/>
                <w:iCs/>
                <w:lang w:val="en-AU"/>
              </w:rPr>
              <w:t>S</w:t>
            </w:r>
            <w:r w:rsidR="004F17D3" w:rsidRPr="004F17D3">
              <w:rPr>
                <w:i/>
                <w:iCs/>
                <w:vertAlign w:val="subscript"/>
                <w:lang w:val="en-AU"/>
              </w:rPr>
              <w:t>C-FCL</w:t>
            </w:r>
          </w:p>
        </w:tc>
        <w:tc>
          <w:tcPr>
            <w:tcW w:w="1152" w:type="pct"/>
            <w:tcBorders>
              <w:top w:val="single" w:sz="18" w:space="0" w:color="000000"/>
              <w:right w:val="single" w:sz="4" w:space="0" w:color="FFFFFF"/>
            </w:tcBorders>
            <w:shd w:val="clear" w:color="auto" w:fill="D9D9D9"/>
            <w:vAlign w:val="center"/>
          </w:tcPr>
          <w:p w14:paraId="13DC4523" w14:textId="77777777" w:rsidR="00962120" w:rsidRPr="00804A12" w:rsidRDefault="00962120" w:rsidP="00D66A26">
            <w:pPr>
              <w:pStyle w:val="NewParagraph"/>
              <w:bidi w:val="0"/>
              <w:ind w:firstLine="0"/>
              <w:jc w:val="center"/>
              <w:rPr>
                <w:lang w:val="en-AU"/>
              </w:rPr>
            </w:pPr>
            <w:r w:rsidRPr="00804A12">
              <w:rPr>
                <w:lang w:val="en-AU"/>
              </w:rPr>
              <w:t>The diodes in the C-FCL, which are ON</w:t>
            </w:r>
          </w:p>
        </w:tc>
      </w:tr>
      <w:tr w:rsidR="00962120" w:rsidRPr="00935B23" w14:paraId="4BEE38B6" w14:textId="77777777" w:rsidTr="00E9146E">
        <w:trPr>
          <w:trHeight w:val="548"/>
          <w:jc w:val="center"/>
        </w:trPr>
        <w:tc>
          <w:tcPr>
            <w:tcW w:w="1200" w:type="pct"/>
            <w:tcBorders>
              <w:left w:val="single" w:sz="4" w:space="0" w:color="FFFFFF"/>
            </w:tcBorders>
            <w:shd w:val="clear" w:color="auto" w:fill="FFFFFF"/>
            <w:vAlign w:val="center"/>
          </w:tcPr>
          <w:p w14:paraId="4D9EB281" w14:textId="77777777" w:rsidR="00962120" w:rsidRPr="00804A12" w:rsidRDefault="00962120" w:rsidP="00D66A26">
            <w:pPr>
              <w:pStyle w:val="NewParagraph"/>
              <w:bidi w:val="0"/>
              <w:ind w:firstLine="0"/>
              <w:jc w:val="center"/>
              <w:rPr>
                <w:szCs w:val="20"/>
                <w:lang w:val="en-AU"/>
              </w:rPr>
            </w:pPr>
            <w:r w:rsidRPr="00804A12">
              <w:rPr>
                <w:rFonts w:eastAsia="Calibri" w:cs="Times New Roman"/>
                <w:i/>
                <w:iCs/>
                <w:szCs w:val="20"/>
                <w:lang w:val="en-AU"/>
              </w:rPr>
              <w:t>t</w:t>
            </w:r>
            <w:r w:rsidRPr="00804A12">
              <w:rPr>
                <w:rFonts w:eastAsia="Calibri" w:cs="Times New Roman"/>
                <w:i/>
                <w:iCs/>
                <w:szCs w:val="20"/>
                <w:vertAlign w:val="subscript"/>
                <w:lang w:val="en-AU"/>
              </w:rPr>
              <w:t>0</w:t>
            </w:r>
            <w:r w:rsidRPr="00804A12">
              <w:rPr>
                <w:rFonts w:eastAsia="Calibri" w:cs="Times New Roman"/>
                <w:szCs w:val="20"/>
                <w:lang w:val="en-AU"/>
              </w:rPr>
              <w:t xml:space="preserve"> till </w:t>
            </w:r>
            <w:r w:rsidRPr="00804A12">
              <w:rPr>
                <w:rFonts w:eastAsia="Calibri" w:cs="Times New Roman"/>
                <w:i/>
                <w:iCs/>
                <w:szCs w:val="20"/>
                <w:lang w:val="en-AU"/>
              </w:rPr>
              <w:t>t</w:t>
            </w:r>
            <w:r w:rsidRPr="00804A12">
              <w:rPr>
                <w:rFonts w:eastAsia="Calibri" w:cs="Times New Roman"/>
                <w:i/>
                <w:iCs/>
                <w:szCs w:val="20"/>
                <w:vertAlign w:val="subscript"/>
                <w:lang w:val="en-AU"/>
              </w:rPr>
              <w:t>1</w:t>
            </w:r>
          </w:p>
        </w:tc>
        <w:tc>
          <w:tcPr>
            <w:tcW w:w="854" w:type="pct"/>
            <w:shd w:val="clear" w:color="auto" w:fill="FFFFFF"/>
            <w:vAlign w:val="center"/>
          </w:tcPr>
          <w:p w14:paraId="5C32E789" w14:textId="77777777" w:rsidR="00962120" w:rsidRPr="00804A12" w:rsidRDefault="00962120" w:rsidP="00D66A26">
            <w:pPr>
              <w:pStyle w:val="NewParagraph"/>
              <w:bidi w:val="0"/>
              <w:ind w:firstLine="0"/>
              <w:jc w:val="center"/>
              <w:rPr>
                <w:lang w:val="en-AU"/>
              </w:rPr>
            </w:pPr>
            <w:r w:rsidRPr="00804A12">
              <w:rPr>
                <w:lang w:val="en-AU"/>
              </w:rPr>
              <w:t>000</w:t>
            </w:r>
          </w:p>
        </w:tc>
        <w:tc>
          <w:tcPr>
            <w:tcW w:w="1120" w:type="pct"/>
            <w:gridSpan w:val="2"/>
            <w:shd w:val="clear" w:color="auto" w:fill="FFFFFF"/>
            <w:vAlign w:val="center"/>
          </w:tcPr>
          <w:p w14:paraId="27E96975" w14:textId="77777777" w:rsidR="00962120" w:rsidRPr="00804A12" w:rsidRDefault="00962120" w:rsidP="00D66A26">
            <w:pPr>
              <w:pStyle w:val="NewParagraph"/>
              <w:bidi w:val="0"/>
              <w:ind w:firstLine="0"/>
              <w:jc w:val="center"/>
              <w:rPr>
                <w:lang w:val="en-AU"/>
              </w:rPr>
            </w:pPr>
            <w:r w:rsidRPr="00804A12">
              <w:rPr>
                <w:lang w:val="en-AU"/>
              </w:rPr>
              <w:t>Mode I</w:t>
            </w:r>
          </w:p>
        </w:tc>
        <w:tc>
          <w:tcPr>
            <w:tcW w:w="674" w:type="pct"/>
            <w:tcBorders>
              <w:right w:val="single" w:sz="4" w:space="0" w:color="FFFFFF"/>
            </w:tcBorders>
            <w:shd w:val="clear" w:color="auto" w:fill="FFFFFF"/>
            <w:vAlign w:val="center"/>
          </w:tcPr>
          <w:p w14:paraId="407F7C8E" w14:textId="77777777" w:rsidR="00962120" w:rsidRPr="00804A12" w:rsidRDefault="00962120" w:rsidP="00D66A26">
            <w:pPr>
              <w:pStyle w:val="NewParagraph"/>
              <w:bidi w:val="0"/>
              <w:ind w:firstLine="0"/>
              <w:jc w:val="center"/>
              <w:rPr>
                <w:lang w:val="en-AU"/>
              </w:rPr>
            </w:pPr>
            <w:r w:rsidRPr="00804A12">
              <w:rPr>
                <w:lang w:val="en-AU"/>
              </w:rPr>
              <w:t>ON</w:t>
            </w:r>
          </w:p>
        </w:tc>
        <w:tc>
          <w:tcPr>
            <w:tcW w:w="1152" w:type="pct"/>
            <w:tcBorders>
              <w:right w:val="single" w:sz="4" w:space="0" w:color="FFFFFF"/>
            </w:tcBorders>
            <w:shd w:val="clear" w:color="auto" w:fill="FFFFFF"/>
            <w:vAlign w:val="center"/>
          </w:tcPr>
          <w:p w14:paraId="75DA1F43" w14:textId="77777777" w:rsidR="00962120" w:rsidRPr="00804A12" w:rsidRDefault="00962120" w:rsidP="00D66A26">
            <w:pPr>
              <w:pStyle w:val="NewParagraph"/>
              <w:bidi w:val="0"/>
              <w:ind w:firstLine="0"/>
              <w:jc w:val="center"/>
              <w:rPr>
                <w:lang w:val="en-AU"/>
              </w:rPr>
            </w:pPr>
            <w:r w:rsidRPr="00804A12">
              <w:rPr>
                <w:lang w:val="en-AU"/>
              </w:rPr>
              <w:t>All diodes</w:t>
            </w:r>
          </w:p>
        </w:tc>
      </w:tr>
      <w:tr w:rsidR="00962120" w:rsidRPr="00935B23" w14:paraId="622E22C9" w14:textId="77777777" w:rsidTr="00E9146E">
        <w:trPr>
          <w:trHeight w:val="557"/>
          <w:jc w:val="center"/>
        </w:trPr>
        <w:tc>
          <w:tcPr>
            <w:tcW w:w="1200" w:type="pct"/>
            <w:tcBorders>
              <w:left w:val="single" w:sz="4" w:space="0" w:color="FFFFFF"/>
            </w:tcBorders>
            <w:shd w:val="clear" w:color="auto" w:fill="D9D9D9"/>
            <w:vAlign w:val="center"/>
          </w:tcPr>
          <w:p w14:paraId="0D028333" w14:textId="77777777" w:rsidR="00962120" w:rsidRPr="00804A12" w:rsidRDefault="00962120" w:rsidP="00D66A26">
            <w:pPr>
              <w:pStyle w:val="NewParagraph"/>
              <w:bidi w:val="0"/>
              <w:ind w:firstLine="0"/>
              <w:jc w:val="center"/>
              <w:rPr>
                <w:rFonts w:eastAsia="Calibri" w:cs="Times New Roman"/>
                <w:i/>
                <w:iCs/>
                <w:szCs w:val="20"/>
                <w:lang w:val="en-AU"/>
              </w:rPr>
            </w:pPr>
            <w:r w:rsidRPr="00804A12">
              <w:rPr>
                <w:i/>
                <w:iCs/>
                <w:lang w:val="en-AU"/>
              </w:rPr>
              <w:t>t</w:t>
            </w:r>
            <w:r w:rsidRPr="00804A12">
              <w:rPr>
                <w:i/>
                <w:iCs/>
                <w:vertAlign w:val="subscript"/>
                <w:lang w:val="en-AU"/>
              </w:rPr>
              <w:t>1</w:t>
            </w:r>
            <w:r w:rsidRPr="00804A12">
              <w:rPr>
                <w:lang w:val="en-AU"/>
              </w:rPr>
              <w:t xml:space="preserve"> till </w:t>
            </w:r>
            <w:r w:rsidRPr="00804A12">
              <w:rPr>
                <w:i/>
                <w:iCs/>
                <w:lang w:val="en-AU"/>
              </w:rPr>
              <w:t>t</w:t>
            </w:r>
            <w:r w:rsidRPr="00804A12">
              <w:rPr>
                <w:i/>
                <w:iCs/>
                <w:vertAlign w:val="subscript"/>
                <w:lang w:val="en-AU"/>
              </w:rPr>
              <w:t>2</w:t>
            </w:r>
          </w:p>
        </w:tc>
        <w:tc>
          <w:tcPr>
            <w:tcW w:w="854" w:type="pct"/>
            <w:shd w:val="clear" w:color="auto" w:fill="D9D9D9"/>
            <w:vAlign w:val="center"/>
          </w:tcPr>
          <w:p w14:paraId="346FF047" w14:textId="77777777" w:rsidR="00962120" w:rsidRPr="00804A12" w:rsidRDefault="00962120" w:rsidP="00D66A26">
            <w:pPr>
              <w:pStyle w:val="NewParagraph"/>
              <w:bidi w:val="0"/>
              <w:ind w:firstLine="0"/>
              <w:jc w:val="center"/>
              <w:rPr>
                <w:lang w:val="en-AU"/>
              </w:rPr>
            </w:pPr>
            <w:r w:rsidRPr="00804A12">
              <w:rPr>
                <w:lang w:val="en-AU"/>
              </w:rPr>
              <w:t>100</w:t>
            </w:r>
          </w:p>
        </w:tc>
        <w:tc>
          <w:tcPr>
            <w:tcW w:w="1120" w:type="pct"/>
            <w:gridSpan w:val="2"/>
            <w:shd w:val="clear" w:color="auto" w:fill="D9D9D9"/>
            <w:vAlign w:val="center"/>
          </w:tcPr>
          <w:p w14:paraId="4561A8D6" w14:textId="77777777" w:rsidR="00962120" w:rsidRPr="00804A12" w:rsidRDefault="00962120" w:rsidP="00D66A26">
            <w:pPr>
              <w:pStyle w:val="NewParagraph"/>
              <w:bidi w:val="0"/>
              <w:ind w:firstLine="0"/>
              <w:jc w:val="center"/>
              <w:rPr>
                <w:lang w:val="en-AU"/>
              </w:rPr>
            </w:pPr>
            <w:r w:rsidRPr="00804A12">
              <w:rPr>
                <w:lang w:val="en-AU"/>
              </w:rPr>
              <w:t>Mode I</w:t>
            </w:r>
          </w:p>
        </w:tc>
        <w:tc>
          <w:tcPr>
            <w:tcW w:w="674" w:type="pct"/>
            <w:tcBorders>
              <w:right w:val="single" w:sz="4" w:space="0" w:color="FFFFFF"/>
            </w:tcBorders>
            <w:shd w:val="clear" w:color="auto" w:fill="D9D9D9"/>
            <w:vAlign w:val="center"/>
          </w:tcPr>
          <w:p w14:paraId="4E96F9CD" w14:textId="77777777" w:rsidR="00962120" w:rsidRPr="00804A12" w:rsidRDefault="00962120" w:rsidP="00D66A26">
            <w:pPr>
              <w:pStyle w:val="NewParagraph"/>
              <w:bidi w:val="0"/>
              <w:ind w:firstLine="0"/>
              <w:jc w:val="center"/>
              <w:rPr>
                <w:lang w:val="en-AU"/>
              </w:rPr>
            </w:pPr>
            <w:r w:rsidRPr="00804A12">
              <w:rPr>
                <w:lang w:val="en-AU"/>
              </w:rPr>
              <w:t>ON</w:t>
            </w:r>
          </w:p>
        </w:tc>
        <w:tc>
          <w:tcPr>
            <w:tcW w:w="1152" w:type="pct"/>
            <w:tcBorders>
              <w:right w:val="single" w:sz="4" w:space="0" w:color="FFFFFF"/>
            </w:tcBorders>
            <w:shd w:val="clear" w:color="auto" w:fill="D9D9D9"/>
            <w:vAlign w:val="center"/>
          </w:tcPr>
          <w:p w14:paraId="10FA0212" w14:textId="77777777" w:rsidR="00962120" w:rsidRPr="00804A12" w:rsidRDefault="00962120" w:rsidP="00D66A26">
            <w:pPr>
              <w:pStyle w:val="NewParagraph"/>
              <w:bidi w:val="0"/>
              <w:ind w:firstLine="0"/>
              <w:jc w:val="center"/>
              <w:rPr>
                <w:lang w:val="en-AU"/>
              </w:rPr>
            </w:pPr>
            <w:r w:rsidRPr="00804A12">
              <w:rPr>
                <w:lang w:val="en-AU"/>
              </w:rPr>
              <w:t>All diodes</w:t>
            </w:r>
          </w:p>
        </w:tc>
      </w:tr>
      <w:tr w:rsidR="00962120" w:rsidRPr="00935B23" w14:paraId="586B2E5A" w14:textId="77777777" w:rsidTr="00E9146E">
        <w:trPr>
          <w:trHeight w:val="567"/>
          <w:jc w:val="center"/>
        </w:trPr>
        <w:tc>
          <w:tcPr>
            <w:tcW w:w="1200" w:type="pct"/>
            <w:tcBorders>
              <w:left w:val="single" w:sz="4" w:space="0" w:color="FFFFFF"/>
            </w:tcBorders>
            <w:shd w:val="clear" w:color="auto" w:fill="FFFFFF"/>
            <w:vAlign w:val="center"/>
          </w:tcPr>
          <w:p w14:paraId="1EF96658" w14:textId="77777777" w:rsidR="00962120" w:rsidRPr="00804A12" w:rsidRDefault="00962120" w:rsidP="00D66A26">
            <w:pPr>
              <w:pStyle w:val="NewParagraph"/>
              <w:bidi w:val="0"/>
              <w:ind w:firstLine="0"/>
              <w:jc w:val="center"/>
              <w:rPr>
                <w:szCs w:val="20"/>
                <w:lang w:val="en-AU"/>
              </w:rPr>
            </w:pPr>
            <w:r w:rsidRPr="00804A12">
              <w:rPr>
                <w:rFonts w:eastAsia="Calibri" w:cs="Times New Roman"/>
                <w:i/>
                <w:iCs/>
                <w:szCs w:val="20"/>
                <w:lang w:val="en-AU"/>
              </w:rPr>
              <w:t>t</w:t>
            </w:r>
            <w:r w:rsidRPr="00804A12">
              <w:rPr>
                <w:rFonts w:eastAsia="Calibri" w:cs="Times New Roman"/>
                <w:i/>
                <w:iCs/>
                <w:szCs w:val="20"/>
                <w:vertAlign w:val="subscript"/>
                <w:lang w:val="en-AU"/>
              </w:rPr>
              <w:t>2</w:t>
            </w:r>
            <w:r w:rsidRPr="00804A12">
              <w:rPr>
                <w:rFonts w:eastAsia="Calibri" w:cs="Times New Roman"/>
                <w:szCs w:val="20"/>
                <w:lang w:val="en-AU"/>
              </w:rPr>
              <w:t xml:space="preserve"> till </w:t>
            </w:r>
            <w:r w:rsidRPr="00804A12">
              <w:rPr>
                <w:rFonts w:eastAsia="Calibri" w:cs="Times New Roman"/>
                <w:i/>
                <w:iCs/>
                <w:szCs w:val="20"/>
                <w:lang w:val="en-AU"/>
              </w:rPr>
              <w:t>t</w:t>
            </w:r>
            <w:r w:rsidRPr="00804A12">
              <w:rPr>
                <w:rFonts w:eastAsia="Calibri" w:cs="Times New Roman"/>
                <w:i/>
                <w:iCs/>
                <w:szCs w:val="20"/>
                <w:vertAlign w:val="subscript"/>
                <w:lang w:val="en-AU"/>
              </w:rPr>
              <w:t>3</w:t>
            </w:r>
          </w:p>
        </w:tc>
        <w:tc>
          <w:tcPr>
            <w:tcW w:w="854" w:type="pct"/>
            <w:shd w:val="clear" w:color="auto" w:fill="FFFFFF"/>
            <w:vAlign w:val="center"/>
          </w:tcPr>
          <w:p w14:paraId="60D7F1F8" w14:textId="77777777" w:rsidR="00962120" w:rsidRPr="00804A12" w:rsidRDefault="00962120" w:rsidP="00D66A26">
            <w:pPr>
              <w:pStyle w:val="NewParagraph"/>
              <w:bidi w:val="0"/>
              <w:ind w:firstLine="0"/>
              <w:jc w:val="center"/>
              <w:rPr>
                <w:lang w:val="en-AU"/>
              </w:rPr>
            </w:pPr>
            <w:r w:rsidRPr="00804A12">
              <w:rPr>
                <w:lang w:val="en-AU"/>
              </w:rPr>
              <w:t>100</w:t>
            </w:r>
          </w:p>
        </w:tc>
        <w:tc>
          <w:tcPr>
            <w:tcW w:w="1120" w:type="pct"/>
            <w:gridSpan w:val="2"/>
            <w:shd w:val="clear" w:color="auto" w:fill="FFFFFF"/>
            <w:vAlign w:val="center"/>
          </w:tcPr>
          <w:p w14:paraId="576A932E" w14:textId="77777777" w:rsidR="00962120" w:rsidRPr="00804A12" w:rsidRDefault="00962120" w:rsidP="00D66A26">
            <w:pPr>
              <w:pStyle w:val="NewParagraph"/>
              <w:bidi w:val="0"/>
              <w:ind w:firstLine="0"/>
              <w:jc w:val="center"/>
              <w:rPr>
                <w:lang w:val="en-AU"/>
              </w:rPr>
            </w:pPr>
            <w:r w:rsidRPr="00804A12">
              <w:rPr>
                <w:lang w:val="en-AU"/>
              </w:rPr>
              <w:t>Mode II-A</w:t>
            </w:r>
          </w:p>
        </w:tc>
        <w:tc>
          <w:tcPr>
            <w:tcW w:w="674" w:type="pct"/>
            <w:tcBorders>
              <w:right w:val="single" w:sz="4" w:space="0" w:color="FFFFFF"/>
            </w:tcBorders>
            <w:shd w:val="clear" w:color="auto" w:fill="FFFFFF"/>
            <w:vAlign w:val="center"/>
          </w:tcPr>
          <w:p w14:paraId="2E9D2E9E" w14:textId="77777777" w:rsidR="00962120" w:rsidRPr="00804A12" w:rsidRDefault="00962120" w:rsidP="00D66A26">
            <w:pPr>
              <w:pStyle w:val="NewParagraph"/>
              <w:bidi w:val="0"/>
              <w:ind w:firstLine="0"/>
              <w:jc w:val="center"/>
              <w:rPr>
                <w:lang w:val="en-AU"/>
              </w:rPr>
            </w:pPr>
            <w:r w:rsidRPr="00804A12">
              <w:rPr>
                <w:lang w:val="en-AU"/>
              </w:rPr>
              <w:t>ON</w:t>
            </w:r>
          </w:p>
        </w:tc>
        <w:tc>
          <w:tcPr>
            <w:tcW w:w="1152" w:type="pct"/>
            <w:tcBorders>
              <w:right w:val="single" w:sz="4" w:space="0" w:color="FFFFFF"/>
            </w:tcBorders>
            <w:shd w:val="clear" w:color="auto" w:fill="FFFFFF"/>
            <w:vAlign w:val="center"/>
          </w:tcPr>
          <w:p w14:paraId="5F12343F" w14:textId="77777777" w:rsidR="00962120" w:rsidRPr="00804A12" w:rsidRDefault="00962120" w:rsidP="00D66A26">
            <w:pPr>
              <w:pStyle w:val="NewParagraph"/>
              <w:bidi w:val="0"/>
              <w:ind w:firstLine="0"/>
              <w:jc w:val="center"/>
              <w:rPr>
                <w:lang w:val="en-AU"/>
              </w:rPr>
            </w:pPr>
            <w:r w:rsidRPr="00804A12">
              <w:rPr>
                <w:i/>
                <w:iCs/>
                <w:lang w:val="en-AU"/>
              </w:rPr>
              <w:t>D</w:t>
            </w:r>
            <w:r w:rsidRPr="00804A12">
              <w:rPr>
                <w:i/>
                <w:iCs/>
                <w:vertAlign w:val="subscript"/>
                <w:lang w:val="en-AU"/>
              </w:rPr>
              <w:t>2</w:t>
            </w:r>
            <w:r w:rsidRPr="00804A12">
              <w:rPr>
                <w:lang w:val="en-AU"/>
              </w:rPr>
              <w:t xml:space="preserve"> and </w:t>
            </w:r>
            <w:r w:rsidRPr="00804A12">
              <w:rPr>
                <w:i/>
                <w:iCs/>
                <w:lang w:val="en-AU"/>
              </w:rPr>
              <w:t>D</w:t>
            </w:r>
            <w:r w:rsidRPr="00804A12">
              <w:rPr>
                <w:i/>
                <w:iCs/>
                <w:vertAlign w:val="subscript"/>
                <w:lang w:val="en-AU"/>
              </w:rPr>
              <w:t>4</w:t>
            </w:r>
          </w:p>
        </w:tc>
      </w:tr>
      <w:tr w:rsidR="00962120" w:rsidRPr="00935B23" w14:paraId="7B81B773" w14:textId="77777777" w:rsidTr="00E9146E">
        <w:trPr>
          <w:trHeight w:val="549"/>
          <w:jc w:val="center"/>
        </w:trPr>
        <w:tc>
          <w:tcPr>
            <w:tcW w:w="1200" w:type="pct"/>
            <w:tcBorders>
              <w:left w:val="single" w:sz="4" w:space="0" w:color="FFFFFF"/>
              <w:bottom w:val="single" w:sz="4" w:space="0" w:color="000000"/>
            </w:tcBorders>
            <w:shd w:val="clear" w:color="auto" w:fill="D9D9D9"/>
            <w:vAlign w:val="center"/>
          </w:tcPr>
          <w:p w14:paraId="22DE07E4" w14:textId="77777777" w:rsidR="00962120" w:rsidRPr="00804A12" w:rsidRDefault="00962120" w:rsidP="00D66A26">
            <w:pPr>
              <w:pStyle w:val="NewParagraph"/>
              <w:bidi w:val="0"/>
              <w:ind w:firstLine="0"/>
              <w:jc w:val="center"/>
              <w:rPr>
                <w:rFonts w:eastAsia="Calibri" w:cs="Times New Roman"/>
                <w:i/>
                <w:iCs/>
                <w:szCs w:val="20"/>
                <w:lang w:val="en-AU"/>
              </w:rPr>
            </w:pPr>
            <w:r w:rsidRPr="00804A12">
              <w:rPr>
                <w:i/>
                <w:iCs/>
                <w:lang w:val="en-AU"/>
              </w:rPr>
              <w:t>t</w:t>
            </w:r>
            <w:r w:rsidRPr="00804A12">
              <w:rPr>
                <w:i/>
                <w:iCs/>
                <w:vertAlign w:val="subscript"/>
                <w:lang w:val="en-AU"/>
              </w:rPr>
              <w:t>3</w:t>
            </w:r>
            <w:r w:rsidRPr="00804A12">
              <w:rPr>
                <w:lang w:val="en-AU"/>
              </w:rPr>
              <w:t xml:space="preserve"> till </w:t>
            </w:r>
            <w:r w:rsidRPr="00804A12">
              <w:rPr>
                <w:i/>
                <w:iCs/>
                <w:lang w:val="en-AU"/>
              </w:rPr>
              <w:t>t</w:t>
            </w:r>
            <w:r w:rsidRPr="00804A12">
              <w:rPr>
                <w:i/>
                <w:iCs/>
                <w:vertAlign w:val="subscript"/>
                <w:lang w:val="en-AU"/>
              </w:rPr>
              <w:t>4</w:t>
            </w:r>
          </w:p>
        </w:tc>
        <w:tc>
          <w:tcPr>
            <w:tcW w:w="854" w:type="pct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3AE17D76" w14:textId="77777777" w:rsidR="00962120" w:rsidRPr="00804A12" w:rsidRDefault="00962120" w:rsidP="00D66A26">
            <w:pPr>
              <w:pStyle w:val="NewParagraph"/>
              <w:bidi w:val="0"/>
              <w:ind w:firstLine="0"/>
              <w:jc w:val="center"/>
              <w:rPr>
                <w:lang w:val="en-AU"/>
              </w:rPr>
            </w:pPr>
            <w:r w:rsidRPr="00804A12">
              <w:rPr>
                <w:lang w:val="en-AU"/>
              </w:rPr>
              <w:t>100</w:t>
            </w:r>
          </w:p>
        </w:tc>
        <w:tc>
          <w:tcPr>
            <w:tcW w:w="1120" w:type="pct"/>
            <w:gridSpan w:val="2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7796E437" w14:textId="77777777" w:rsidR="00962120" w:rsidRPr="00804A12" w:rsidRDefault="00962120" w:rsidP="00D66A26">
            <w:pPr>
              <w:pStyle w:val="NewParagraph"/>
              <w:bidi w:val="0"/>
              <w:ind w:firstLine="0"/>
              <w:jc w:val="center"/>
              <w:rPr>
                <w:lang w:val="en-AU"/>
              </w:rPr>
            </w:pPr>
            <w:r w:rsidRPr="00804A12">
              <w:rPr>
                <w:lang w:val="en-AU"/>
              </w:rPr>
              <w:t>Mode II-B</w:t>
            </w:r>
          </w:p>
        </w:tc>
        <w:tc>
          <w:tcPr>
            <w:tcW w:w="674" w:type="pct"/>
            <w:tcBorders>
              <w:bottom w:val="single" w:sz="4" w:space="0" w:color="000000"/>
              <w:right w:val="single" w:sz="4" w:space="0" w:color="FFFFFF"/>
            </w:tcBorders>
            <w:shd w:val="clear" w:color="auto" w:fill="D9D9D9"/>
            <w:vAlign w:val="center"/>
          </w:tcPr>
          <w:p w14:paraId="72BE15B4" w14:textId="77777777" w:rsidR="00962120" w:rsidRPr="00804A12" w:rsidRDefault="00962120" w:rsidP="00D66A26">
            <w:pPr>
              <w:pStyle w:val="NewParagraph"/>
              <w:bidi w:val="0"/>
              <w:ind w:firstLine="0"/>
              <w:jc w:val="center"/>
              <w:rPr>
                <w:lang w:val="en-AU"/>
              </w:rPr>
            </w:pPr>
            <w:r w:rsidRPr="00804A12">
              <w:rPr>
                <w:lang w:val="en-AU"/>
              </w:rPr>
              <w:t>OFF</w:t>
            </w:r>
          </w:p>
        </w:tc>
        <w:tc>
          <w:tcPr>
            <w:tcW w:w="1152" w:type="pct"/>
            <w:tcBorders>
              <w:bottom w:val="single" w:sz="4" w:space="0" w:color="000000"/>
              <w:right w:val="single" w:sz="4" w:space="0" w:color="FFFFFF"/>
            </w:tcBorders>
            <w:shd w:val="clear" w:color="auto" w:fill="D9D9D9"/>
            <w:vAlign w:val="center"/>
          </w:tcPr>
          <w:p w14:paraId="015380D2" w14:textId="77777777" w:rsidR="00962120" w:rsidRPr="00804A12" w:rsidRDefault="00962120" w:rsidP="00D66A26">
            <w:pPr>
              <w:pStyle w:val="NewParagraph"/>
              <w:bidi w:val="0"/>
              <w:ind w:firstLine="0"/>
              <w:jc w:val="center"/>
              <w:rPr>
                <w:lang w:val="en-AU"/>
              </w:rPr>
            </w:pPr>
            <w:r w:rsidRPr="00804A12">
              <w:rPr>
                <w:i/>
                <w:iCs/>
                <w:lang w:val="en-AU"/>
              </w:rPr>
              <w:t>D</w:t>
            </w:r>
            <w:r w:rsidRPr="00804A12">
              <w:rPr>
                <w:i/>
                <w:iCs/>
                <w:vertAlign w:val="subscript"/>
                <w:lang w:val="en-AU"/>
              </w:rPr>
              <w:t>2</w:t>
            </w:r>
            <w:r w:rsidRPr="00804A12">
              <w:rPr>
                <w:lang w:val="en-AU"/>
              </w:rPr>
              <w:t xml:space="preserve"> and </w:t>
            </w:r>
            <w:r w:rsidRPr="00804A12">
              <w:rPr>
                <w:i/>
                <w:iCs/>
                <w:lang w:val="en-AU"/>
              </w:rPr>
              <w:t>D</w:t>
            </w:r>
            <w:r w:rsidRPr="00804A12">
              <w:rPr>
                <w:i/>
                <w:iCs/>
                <w:vertAlign w:val="subscript"/>
                <w:lang w:val="en-AU"/>
              </w:rPr>
              <w:t>4</w:t>
            </w:r>
          </w:p>
        </w:tc>
      </w:tr>
      <w:tr w:rsidR="00962120" w:rsidRPr="00935B23" w14:paraId="0146B550" w14:textId="77777777" w:rsidTr="00E9146E">
        <w:trPr>
          <w:trHeight w:val="557"/>
          <w:jc w:val="center"/>
        </w:trPr>
        <w:tc>
          <w:tcPr>
            <w:tcW w:w="1200" w:type="pct"/>
            <w:tcBorders>
              <w:top w:val="single" w:sz="4" w:space="0" w:color="000000"/>
              <w:left w:val="single" w:sz="4" w:space="0" w:color="FFFFFF"/>
            </w:tcBorders>
            <w:shd w:val="clear" w:color="auto" w:fill="FFFFFF" w:themeFill="background1"/>
            <w:vAlign w:val="center"/>
          </w:tcPr>
          <w:p w14:paraId="3A67BBB4" w14:textId="77777777" w:rsidR="00962120" w:rsidRPr="00804A12" w:rsidRDefault="00962120" w:rsidP="00D66A26">
            <w:pPr>
              <w:pStyle w:val="NewParagraph"/>
              <w:bidi w:val="0"/>
              <w:ind w:firstLine="0"/>
              <w:jc w:val="center"/>
              <w:rPr>
                <w:i/>
                <w:iCs/>
                <w:lang w:val="en-AU"/>
              </w:rPr>
            </w:pPr>
            <w:r w:rsidRPr="00804A12">
              <w:rPr>
                <w:i/>
                <w:iCs/>
                <w:lang w:val="en-AU"/>
              </w:rPr>
              <w:t>t</w:t>
            </w:r>
            <w:r w:rsidRPr="00804A12">
              <w:rPr>
                <w:i/>
                <w:iCs/>
                <w:vertAlign w:val="subscript"/>
                <w:lang w:val="en-AU"/>
              </w:rPr>
              <w:t>4</w:t>
            </w:r>
            <w:r w:rsidRPr="00804A12">
              <w:rPr>
                <w:i/>
                <w:iCs/>
                <w:lang w:val="en-AU"/>
              </w:rPr>
              <w:t xml:space="preserve"> </w:t>
            </w:r>
            <w:r w:rsidRPr="00804A12">
              <w:rPr>
                <w:lang w:val="en-AU"/>
              </w:rPr>
              <w:t>till</w:t>
            </w:r>
            <w:r w:rsidRPr="00804A12">
              <w:rPr>
                <w:i/>
                <w:iCs/>
                <w:lang w:val="en-AU"/>
              </w:rPr>
              <w:t xml:space="preserve"> t</w:t>
            </w:r>
            <w:r w:rsidRPr="00804A12">
              <w:rPr>
                <w:i/>
                <w:iCs/>
                <w:vertAlign w:val="subscript"/>
                <w:lang w:val="en-AU"/>
              </w:rPr>
              <w:t>5</w:t>
            </w:r>
          </w:p>
        </w:tc>
        <w:tc>
          <w:tcPr>
            <w:tcW w:w="854" w:type="pct"/>
            <w:tcBorders>
              <w:top w:val="single" w:sz="4" w:space="0" w:color="000000"/>
            </w:tcBorders>
            <w:shd w:val="clear" w:color="auto" w:fill="FFFFFF" w:themeFill="background1"/>
            <w:vAlign w:val="center"/>
          </w:tcPr>
          <w:p w14:paraId="3898B03F" w14:textId="77777777" w:rsidR="00962120" w:rsidRPr="00804A12" w:rsidRDefault="00962120" w:rsidP="00D66A26">
            <w:pPr>
              <w:pStyle w:val="NewParagraph"/>
              <w:bidi w:val="0"/>
              <w:ind w:firstLine="0"/>
              <w:jc w:val="center"/>
              <w:rPr>
                <w:lang w:val="en-AU"/>
              </w:rPr>
            </w:pPr>
            <w:r w:rsidRPr="00804A12">
              <w:rPr>
                <w:lang w:val="en-AU"/>
              </w:rPr>
              <w:t>100</w:t>
            </w:r>
          </w:p>
        </w:tc>
        <w:tc>
          <w:tcPr>
            <w:tcW w:w="1120" w:type="pct"/>
            <w:gridSpan w:val="2"/>
            <w:tcBorders>
              <w:top w:val="single" w:sz="4" w:space="0" w:color="000000"/>
            </w:tcBorders>
            <w:shd w:val="clear" w:color="auto" w:fill="FFFFFF" w:themeFill="background1"/>
            <w:vAlign w:val="center"/>
          </w:tcPr>
          <w:p w14:paraId="54AE4225" w14:textId="77777777" w:rsidR="00962120" w:rsidRPr="00804A12" w:rsidRDefault="00962120" w:rsidP="00D66A26">
            <w:pPr>
              <w:pStyle w:val="NewParagraph"/>
              <w:bidi w:val="0"/>
              <w:ind w:firstLine="0"/>
              <w:jc w:val="center"/>
              <w:rPr>
                <w:lang w:val="en-AU"/>
              </w:rPr>
            </w:pPr>
            <w:r w:rsidRPr="00804A12">
              <w:rPr>
                <w:lang w:val="en-AU"/>
              </w:rPr>
              <w:t>Mode II-A</w:t>
            </w:r>
          </w:p>
        </w:tc>
        <w:tc>
          <w:tcPr>
            <w:tcW w:w="674" w:type="pct"/>
            <w:tcBorders>
              <w:top w:val="single" w:sz="4" w:space="0" w:color="000000"/>
              <w:right w:val="single" w:sz="4" w:space="0" w:color="FFFFFF"/>
            </w:tcBorders>
            <w:shd w:val="clear" w:color="auto" w:fill="FFFFFF" w:themeFill="background1"/>
            <w:vAlign w:val="center"/>
          </w:tcPr>
          <w:p w14:paraId="3C2C5670" w14:textId="77777777" w:rsidR="00962120" w:rsidRPr="00804A12" w:rsidRDefault="00962120" w:rsidP="00D66A26">
            <w:pPr>
              <w:pStyle w:val="NewParagraph"/>
              <w:bidi w:val="0"/>
              <w:ind w:firstLine="0"/>
              <w:jc w:val="center"/>
              <w:rPr>
                <w:lang w:val="en-AU"/>
              </w:rPr>
            </w:pPr>
            <w:r w:rsidRPr="00804A12">
              <w:rPr>
                <w:lang w:val="en-AU"/>
              </w:rPr>
              <w:t>ON</w:t>
            </w:r>
          </w:p>
        </w:tc>
        <w:tc>
          <w:tcPr>
            <w:tcW w:w="1152" w:type="pct"/>
            <w:tcBorders>
              <w:top w:val="single" w:sz="4" w:space="0" w:color="000000"/>
              <w:right w:val="single" w:sz="4" w:space="0" w:color="FFFFFF"/>
            </w:tcBorders>
            <w:shd w:val="clear" w:color="auto" w:fill="FFFFFF" w:themeFill="background1"/>
            <w:vAlign w:val="center"/>
          </w:tcPr>
          <w:p w14:paraId="0BFCEE18" w14:textId="77777777" w:rsidR="00962120" w:rsidRPr="00804A12" w:rsidRDefault="00962120" w:rsidP="00D66A26">
            <w:pPr>
              <w:pStyle w:val="NewParagraph"/>
              <w:bidi w:val="0"/>
              <w:ind w:firstLine="0"/>
              <w:jc w:val="center"/>
              <w:rPr>
                <w:lang w:val="en-AU"/>
              </w:rPr>
            </w:pPr>
            <w:r w:rsidRPr="00804A12">
              <w:rPr>
                <w:i/>
                <w:iCs/>
                <w:lang w:val="en-AU"/>
              </w:rPr>
              <w:t>D</w:t>
            </w:r>
            <w:r w:rsidRPr="00804A12">
              <w:rPr>
                <w:i/>
                <w:iCs/>
                <w:vertAlign w:val="subscript"/>
                <w:lang w:val="en-AU"/>
              </w:rPr>
              <w:t>2</w:t>
            </w:r>
            <w:r w:rsidRPr="00804A12">
              <w:rPr>
                <w:lang w:val="en-AU"/>
              </w:rPr>
              <w:t xml:space="preserve"> and </w:t>
            </w:r>
            <w:r w:rsidRPr="00804A12">
              <w:rPr>
                <w:i/>
                <w:iCs/>
                <w:lang w:val="en-AU"/>
              </w:rPr>
              <w:t>D</w:t>
            </w:r>
            <w:r w:rsidRPr="00804A12">
              <w:rPr>
                <w:i/>
                <w:iCs/>
                <w:vertAlign w:val="subscript"/>
                <w:lang w:val="en-AU"/>
              </w:rPr>
              <w:t>4</w:t>
            </w:r>
          </w:p>
        </w:tc>
      </w:tr>
      <w:tr w:rsidR="00962120" w:rsidRPr="00935B23" w14:paraId="56AC66BD" w14:textId="77777777" w:rsidTr="00E9146E">
        <w:trPr>
          <w:trHeight w:val="560"/>
          <w:jc w:val="center"/>
        </w:trPr>
        <w:tc>
          <w:tcPr>
            <w:tcW w:w="1200" w:type="pct"/>
            <w:tcBorders>
              <w:left w:val="single" w:sz="4" w:space="0" w:color="FFFFFF"/>
            </w:tcBorders>
            <w:shd w:val="clear" w:color="auto" w:fill="D9D9D9" w:themeFill="background1" w:themeFillShade="D9"/>
            <w:vAlign w:val="center"/>
          </w:tcPr>
          <w:p w14:paraId="10A66015" w14:textId="77777777" w:rsidR="00962120" w:rsidRPr="00804A12" w:rsidRDefault="00962120" w:rsidP="00D66A26">
            <w:pPr>
              <w:pStyle w:val="NewParagraph"/>
              <w:bidi w:val="0"/>
              <w:ind w:firstLine="0"/>
              <w:jc w:val="center"/>
              <w:rPr>
                <w:i/>
                <w:iCs/>
                <w:szCs w:val="20"/>
                <w:lang w:val="en-AU"/>
              </w:rPr>
            </w:pPr>
            <w:r w:rsidRPr="00804A12">
              <w:rPr>
                <w:rFonts w:eastAsia="Calibri" w:cs="Times New Roman"/>
                <w:i/>
                <w:iCs/>
                <w:szCs w:val="20"/>
                <w:lang w:val="en-AU" w:bidi="ar-SA"/>
              </w:rPr>
              <w:t>t</w:t>
            </w:r>
            <w:r w:rsidRPr="00804A12">
              <w:rPr>
                <w:rFonts w:eastAsia="Calibri" w:cs="Times New Roman"/>
                <w:i/>
                <w:iCs/>
                <w:szCs w:val="20"/>
                <w:vertAlign w:val="subscript"/>
                <w:lang w:val="en-AU" w:bidi="ar-SA"/>
              </w:rPr>
              <w:t>5</w:t>
            </w:r>
            <w:r w:rsidRPr="00804A12">
              <w:rPr>
                <w:rFonts w:eastAsia="Calibri" w:cs="Times New Roman"/>
                <w:szCs w:val="20"/>
                <w:lang w:val="en-AU" w:bidi="ar-SA"/>
              </w:rPr>
              <w:t xml:space="preserve"> till </w:t>
            </w:r>
            <w:r w:rsidRPr="00804A12">
              <w:rPr>
                <w:rFonts w:eastAsia="Calibri" w:cs="Times New Roman"/>
                <w:i/>
                <w:iCs/>
                <w:szCs w:val="20"/>
                <w:lang w:val="en-AU" w:bidi="ar-SA"/>
              </w:rPr>
              <w:t>t</w:t>
            </w:r>
            <w:r w:rsidRPr="00804A12">
              <w:rPr>
                <w:rFonts w:eastAsia="Calibri" w:cs="Times New Roman"/>
                <w:i/>
                <w:iCs/>
                <w:szCs w:val="20"/>
                <w:vertAlign w:val="subscript"/>
                <w:lang w:val="en-AU" w:bidi="ar-SA"/>
              </w:rPr>
              <w:t>6</w:t>
            </w:r>
          </w:p>
        </w:tc>
        <w:tc>
          <w:tcPr>
            <w:tcW w:w="854" w:type="pct"/>
            <w:shd w:val="clear" w:color="auto" w:fill="D9D9D9" w:themeFill="background1" w:themeFillShade="D9"/>
            <w:vAlign w:val="center"/>
          </w:tcPr>
          <w:p w14:paraId="59C0CAF0" w14:textId="77777777" w:rsidR="00962120" w:rsidRPr="00804A12" w:rsidRDefault="00962120" w:rsidP="00D66A26">
            <w:pPr>
              <w:pStyle w:val="NewParagraph"/>
              <w:bidi w:val="0"/>
              <w:ind w:firstLine="0"/>
              <w:jc w:val="center"/>
              <w:rPr>
                <w:lang w:val="en-AU"/>
              </w:rPr>
            </w:pPr>
            <w:r w:rsidRPr="00804A12">
              <w:rPr>
                <w:lang w:val="en-AU"/>
              </w:rPr>
              <w:t>100</w:t>
            </w:r>
          </w:p>
        </w:tc>
        <w:tc>
          <w:tcPr>
            <w:tcW w:w="1120" w:type="pct"/>
            <w:gridSpan w:val="2"/>
            <w:shd w:val="clear" w:color="auto" w:fill="D9D9D9" w:themeFill="background1" w:themeFillShade="D9"/>
            <w:vAlign w:val="center"/>
          </w:tcPr>
          <w:p w14:paraId="54363F34" w14:textId="77777777" w:rsidR="00962120" w:rsidRPr="00804A12" w:rsidRDefault="00962120" w:rsidP="00D66A26">
            <w:pPr>
              <w:pStyle w:val="NewParagraph"/>
              <w:bidi w:val="0"/>
              <w:ind w:firstLine="0"/>
              <w:jc w:val="center"/>
              <w:rPr>
                <w:lang w:val="en-AU"/>
              </w:rPr>
            </w:pPr>
            <w:r w:rsidRPr="00804A12">
              <w:rPr>
                <w:lang w:val="en-AU"/>
              </w:rPr>
              <w:t>Mode II-B</w:t>
            </w:r>
          </w:p>
        </w:tc>
        <w:tc>
          <w:tcPr>
            <w:tcW w:w="674" w:type="pct"/>
            <w:tcBorders>
              <w:right w:val="single" w:sz="4" w:space="0" w:color="FFFFFF"/>
            </w:tcBorders>
            <w:shd w:val="clear" w:color="auto" w:fill="D9D9D9" w:themeFill="background1" w:themeFillShade="D9"/>
            <w:vAlign w:val="center"/>
          </w:tcPr>
          <w:p w14:paraId="4023802A" w14:textId="77777777" w:rsidR="00962120" w:rsidRPr="00804A12" w:rsidRDefault="00962120" w:rsidP="00D66A26">
            <w:pPr>
              <w:pStyle w:val="NewParagraph"/>
              <w:bidi w:val="0"/>
              <w:ind w:firstLine="0"/>
              <w:jc w:val="center"/>
              <w:rPr>
                <w:lang w:val="en-AU"/>
              </w:rPr>
            </w:pPr>
            <w:r w:rsidRPr="00804A12">
              <w:rPr>
                <w:lang w:val="en-AU"/>
              </w:rPr>
              <w:t>OFF</w:t>
            </w:r>
          </w:p>
        </w:tc>
        <w:tc>
          <w:tcPr>
            <w:tcW w:w="1152" w:type="pct"/>
            <w:tcBorders>
              <w:right w:val="single" w:sz="4" w:space="0" w:color="FFFFFF"/>
            </w:tcBorders>
            <w:shd w:val="clear" w:color="auto" w:fill="D9D9D9" w:themeFill="background1" w:themeFillShade="D9"/>
            <w:vAlign w:val="center"/>
          </w:tcPr>
          <w:p w14:paraId="2CF88FAB" w14:textId="77777777" w:rsidR="00962120" w:rsidRPr="00804A12" w:rsidRDefault="00962120" w:rsidP="00D66A26">
            <w:pPr>
              <w:pStyle w:val="NewParagraph"/>
              <w:bidi w:val="0"/>
              <w:ind w:firstLine="0"/>
              <w:jc w:val="center"/>
              <w:rPr>
                <w:lang w:val="en-AU"/>
              </w:rPr>
            </w:pPr>
            <w:r w:rsidRPr="00804A12">
              <w:rPr>
                <w:i/>
                <w:iCs/>
                <w:lang w:val="en-AU"/>
              </w:rPr>
              <w:t>D</w:t>
            </w:r>
            <w:r w:rsidRPr="00804A12">
              <w:rPr>
                <w:i/>
                <w:iCs/>
                <w:vertAlign w:val="subscript"/>
                <w:lang w:val="en-AU"/>
              </w:rPr>
              <w:t>2</w:t>
            </w:r>
            <w:r w:rsidRPr="00804A12">
              <w:rPr>
                <w:lang w:val="en-AU"/>
              </w:rPr>
              <w:t xml:space="preserve"> and </w:t>
            </w:r>
            <w:r w:rsidRPr="00804A12">
              <w:rPr>
                <w:i/>
                <w:iCs/>
                <w:lang w:val="en-AU"/>
              </w:rPr>
              <w:t>D</w:t>
            </w:r>
            <w:r w:rsidRPr="00804A12">
              <w:rPr>
                <w:i/>
                <w:iCs/>
                <w:vertAlign w:val="subscript"/>
                <w:lang w:val="en-AU"/>
              </w:rPr>
              <w:t>4</w:t>
            </w:r>
          </w:p>
        </w:tc>
      </w:tr>
      <w:tr w:rsidR="00962120" w:rsidRPr="00935B23" w14:paraId="77455673" w14:textId="77777777" w:rsidTr="00E9146E">
        <w:trPr>
          <w:trHeight w:val="554"/>
          <w:jc w:val="center"/>
        </w:trPr>
        <w:tc>
          <w:tcPr>
            <w:tcW w:w="1200" w:type="pct"/>
            <w:tcBorders>
              <w:left w:val="single" w:sz="4" w:space="0" w:color="FFFFFF"/>
            </w:tcBorders>
            <w:shd w:val="clear" w:color="auto" w:fill="FFFFFF" w:themeFill="background1"/>
            <w:vAlign w:val="center"/>
          </w:tcPr>
          <w:p w14:paraId="2EEE55C6" w14:textId="77777777" w:rsidR="00962120" w:rsidRPr="00804A12" w:rsidRDefault="00962120" w:rsidP="00D66A26">
            <w:pPr>
              <w:pStyle w:val="NewParagraph"/>
              <w:bidi w:val="0"/>
              <w:ind w:firstLine="0"/>
              <w:jc w:val="center"/>
              <w:rPr>
                <w:rFonts w:eastAsia="Calibri" w:cs="Times New Roman"/>
                <w:i/>
                <w:iCs/>
                <w:szCs w:val="20"/>
                <w:lang w:val="en-AU" w:bidi="ar-SA"/>
              </w:rPr>
            </w:pPr>
            <w:r w:rsidRPr="00804A12">
              <w:rPr>
                <w:rFonts w:eastAsia="Calibri" w:cs="Times New Roman"/>
                <w:i/>
                <w:iCs/>
                <w:szCs w:val="20"/>
                <w:lang w:val="en-AU" w:bidi="ar-SA"/>
              </w:rPr>
              <w:t>t</w:t>
            </w:r>
            <w:r w:rsidRPr="00804A12">
              <w:rPr>
                <w:rFonts w:eastAsia="Calibri" w:cs="Times New Roman"/>
                <w:i/>
                <w:iCs/>
                <w:szCs w:val="20"/>
                <w:vertAlign w:val="subscript"/>
                <w:lang w:val="en-AU" w:bidi="ar-SA"/>
              </w:rPr>
              <w:t>6</w:t>
            </w:r>
            <w:r w:rsidRPr="00804A12">
              <w:rPr>
                <w:rFonts w:eastAsia="Calibri" w:cs="Times New Roman"/>
                <w:szCs w:val="20"/>
                <w:lang w:val="en-AU" w:bidi="ar-SA"/>
              </w:rPr>
              <w:t xml:space="preserve"> till </w:t>
            </w:r>
            <w:r w:rsidRPr="00804A12">
              <w:rPr>
                <w:rFonts w:eastAsia="Calibri" w:cs="Times New Roman"/>
                <w:i/>
                <w:iCs/>
                <w:szCs w:val="20"/>
                <w:lang w:val="en-AU" w:bidi="ar-SA"/>
              </w:rPr>
              <w:t>t</w:t>
            </w:r>
            <w:r w:rsidRPr="00804A12">
              <w:rPr>
                <w:rFonts w:eastAsia="Calibri" w:cs="Times New Roman"/>
                <w:i/>
                <w:iCs/>
                <w:szCs w:val="20"/>
                <w:vertAlign w:val="subscript"/>
                <w:lang w:val="en-AU" w:bidi="ar-SA"/>
              </w:rPr>
              <w:t>7</w:t>
            </w:r>
          </w:p>
        </w:tc>
        <w:tc>
          <w:tcPr>
            <w:tcW w:w="854" w:type="pct"/>
            <w:shd w:val="clear" w:color="auto" w:fill="FFFFFF" w:themeFill="background1"/>
            <w:vAlign w:val="center"/>
          </w:tcPr>
          <w:p w14:paraId="085D631A" w14:textId="77777777" w:rsidR="00962120" w:rsidRPr="00804A12" w:rsidRDefault="00962120" w:rsidP="00D66A26">
            <w:pPr>
              <w:pStyle w:val="NewParagraph"/>
              <w:bidi w:val="0"/>
              <w:ind w:firstLine="0"/>
              <w:jc w:val="center"/>
              <w:rPr>
                <w:lang w:val="en-AU"/>
              </w:rPr>
            </w:pPr>
            <w:r w:rsidRPr="00804A12">
              <w:rPr>
                <w:lang w:val="en-AU"/>
              </w:rPr>
              <w:t>100</w:t>
            </w:r>
          </w:p>
        </w:tc>
        <w:tc>
          <w:tcPr>
            <w:tcW w:w="1120" w:type="pct"/>
            <w:gridSpan w:val="2"/>
            <w:shd w:val="clear" w:color="auto" w:fill="FFFFFF" w:themeFill="background1"/>
            <w:vAlign w:val="center"/>
          </w:tcPr>
          <w:p w14:paraId="01AF8B94" w14:textId="77777777" w:rsidR="00962120" w:rsidRPr="00804A12" w:rsidRDefault="00962120" w:rsidP="00D66A26">
            <w:pPr>
              <w:pStyle w:val="NewParagraph"/>
              <w:bidi w:val="0"/>
              <w:ind w:firstLine="0"/>
              <w:jc w:val="center"/>
              <w:rPr>
                <w:lang w:val="en-AU"/>
              </w:rPr>
            </w:pPr>
            <w:r w:rsidRPr="00804A12">
              <w:rPr>
                <w:lang w:val="en-AU"/>
              </w:rPr>
              <w:t>Mode II-A</w:t>
            </w:r>
          </w:p>
        </w:tc>
        <w:tc>
          <w:tcPr>
            <w:tcW w:w="674" w:type="pct"/>
            <w:tcBorders>
              <w:right w:val="single" w:sz="4" w:space="0" w:color="FFFFFF"/>
            </w:tcBorders>
            <w:shd w:val="clear" w:color="auto" w:fill="FFFFFF" w:themeFill="background1"/>
            <w:vAlign w:val="center"/>
          </w:tcPr>
          <w:p w14:paraId="468A69E8" w14:textId="77777777" w:rsidR="00962120" w:rsidRPr="00804A12" w:rsidRDefault="00962120" w:rsidP="00D66A26">
            <w:pPr>
              <w:pStyle w:val="NewParagraph"/>
              <w:bidi w:val="0"/>
              <w:ind w:firstLine="0"/>
              <w:jc w:val="center"/>
              <w:rPr>
                <w:lang w:val="en-AU"/>
              </w:rPr>
            </w:pPr>
            <w:r w:rsidRPr="00804A12">
              <w:rPr>
                <w:lang w:val="en-AU"/>
              </w:rPr>
              <w:t>ON</w:t>
            </w:r>
          </w:p>
        </w:tc>
        <w:tc>
          <w:tcPr>
            <w:tcW w:w="1152" w:type="pct"/>
            <w:tcBorders>
              <w:right w:val="single" w:sz="4" w:space="0" w:color="FFFFFF"/>
            </w:tcBorders>
            <w:shd w:val="clear" w:color="auto" w:fill="FFFFFF" w:themeFill="background1"/>
            <w:vAlign w:val="center"/>
          </w:tcPr>
          <w:p w14:paraId="470DCB84" w14:textId="77777777" w:rsidR="00962120" w:rsidRPr="00804A12" w:rsidRDefault="00962120" w:rsidP="00D66A26">
            <w:pPr>
              <w:pStyle w:val="NewParagraph"/>
              <w:bidi w:val="0"/>
              <w:ind w:firstLine="0"/>
              <w:jc w:val="center"/>
              <w:rPr>
                <w:lang w:val="en-AU"/>
              </w:rPr>
            </w:pPr>
            <w:r w:rsidRPr="00804A12">
              <w:rPr>
                <w:i/>
                <w:iCs/>
                <w:lang w:val="en-AU"/>
              </w:rPr>
              <w:t>D</w:t>
            </w:r>
            <w:r w:rsidRPr="00804A12">
              <w:rPr>
                <w:i/>
                <w:iCs/>
                <w:vertAlign w:val="subscript"/>
                <w:lang w:val="en-AU"/>
              </w:rPr>
              <w:t>2</w:t>
            </w:r>
            <w:r w:rsidRPr="00804A12">
              <w:rPr>
                <w:lang w:val="en-AU"/>
              </w:rPr>
              <w:t xml:space="preserve"> and </w:t>
            </w:r>
            <w:r w:rsidRPr="00804A12">
              <w:rPr>
                <w:i/>
                <w:iCs/>
                <w:lang w:val="en-AU"/>
              </w:rPr>
              <w:t>D</w:t>
            </w:r>
            <w:r w:rsidRPr="00804A12">
              <w:rPr>
                <w:i/>
                <w:iCs/>
                <w:vertAlign w:val="subscript"/>
                <w:lang w:val="en-AU"/>
              </w:rPr>
              <w:t>4</w:t>
            </w:r>
          </w:p>
        </w:tc>
      </w:tr>
      <w:tr w:rsidR="00962120" w:rsidRPr="00935B23" w14:paraId="4112AA89" w14:textId="77777777" w:rsidTr="00E9146E">
        <w:trPr>
          <w:trHeight w:val="562"/>
          <w:jc w:val="center"/>
        </w:trPr>
        <w:tc>
          <w:tcPr>
            <w:tcW w:w="1200" w:type="pct"/>
            <w:tcBorders>
              <w:left w:val="single" w:sz="4" w:space="0" w:color="FFFFFF"/>
            </w:tcBorders>
            <w:shd w:val="clear" w:color="auto" w:fill="D9D9D9" w:themeFill="background1" w:themeFillShade="D9"/>
            <w:vAlign w:val="center"/>
          </w:tcPr>
          <w:p w14:paraId="3A126F44" w14:textId="77777777" w:rsidR="00962120" w:rsidRPr="00804A12" w:rsidRDefault="00962120" w:rsidP="00D66A26">
            <w:pPr>
              <w:pStyle w:val="NewParagraph"/>
              <w:bidi w:val="0"/>
              <w:ind w:firstLine="0"/>
              <w:jc w:val="center"/>
              <w:rPr>
                <w:rFonts w:eastAsia="Calibri" w:cs="Times New Roman"/>
                <w:i/>
                <w:iCs/>
                <w:szCs w:val="20"/>
                <w:lang w:val="en-AU" w:bidi="ar-SA"/>
              </w:rPr>
            </w:pPr>
            <w:r w:rsidRPr="00804A12">
              <w:rPr>
                <w:rFonts w:eastAsia="Calibri" w:cs="Times New Roman"/>
                <w:i/>
                <w:iCs/>
                <w:szCs w:val="20"/>
                <w:lang w:val="en-AU" w:bidi="ar-SA"/>
              </w:rPr>
              <w:t>t</w:t>
            </w:r>
            <w:r w:rsidRPr="00804A12">
              <w:rPr>
                <w:rFonts w:eastAsia="Calibri" w:cs="Times New Roman"/>
                <w:i/>
                <w:iCs/>
                <w:szCs w:val="20"/>
                <w:vertAlign w:val="subscript"/>
                <w:lang w:val="en-AU" w:bidi="ar-SA"/>
              </w:rPr>
              <w:t>7</w:t>
            </w:r>
            <w:r w:rsidRPr="00804A12">
              <w:rPr>
                <w:rFonts w:eastAsia="Calibri" w:cs="Times New Roman"/>
                <w:szCs w:val="20"/>
                <w:lang w:val="en-AU" w:bidi="ar-SA"/>
              </w:rPr>
              <w:t xml:space="preserve"> till </w:t>
            </w:r>
            <w:r w:rsidRPr="00804A12">
              <w:rPr>
                <w:rFonts w:eastAsia="Calibri" w:cs="Times New Roman"/>
                <w:i/>
                <w:iCs/>
                <w:szCs w:val="20"/>
                <w:lang w:val="en-AU" w:bidi="ar-SA"/>
              </w:rPr>
              <w:t>t</w:t>
            </w:r>
            <w:r w:rsidRPr="00804A12">
              <w:rPr>
                <w:rFonts w:eastAsia="Calibri" w:cs="Times New Roman"/>
                <w:i/>
                <w:iCs/>
                <w:szCs w:val="20"/>
                <w:vertAlign w:val="subscript"/>
                <w:lang w:val="en-AU" w:bidi="ar-SA"/>
              </w:rPr>
              <w:t>8</w:t>
            </w:r>
          </w:p>
        </w:tc>
        <w:tc>
          <w:tcPr>
            <w:tcW w:w="854" w:type="pct"/>
            <w:shd w:val="clear" w:color="auto" w:fill="D9D9D9" w:themeFill="background1" w:themeFillShade="D9"/>
            <w:vAlign w:val="center"/>
          </w:tcPr>
          <w:p w14:paraId="70435659" w14:textId="77777777" w:rsidR="00962120" w:rsidRPr="00804A12" w:rsidRDefault="00962120" w:rsidP="00D66A26">
            <w:pPr>
              <w:pStyle w:val="NewParagraph"/>
              <w:bidi w:val="0"/>
              <w:ind w:firstLine="0"/>
              <w:jc w:val="center"/>
              <w:rPr>
                <w:lang w:val="en-AU"/>
              </w:rPr>
            </w:pPr>
            <w:r w:rsidRPr="00804A12">
              <w:rPr>
                <w:lang w:val="en-AU"/>
              </w:rPr>
              <w:t>101</w:t>
            </w:r>
          </w:p>
        </w:tc>
        <w:tc>
          <w:tcPr>
            <w:tcW w:w="1120" w:type="pct"/>
            <w:gridSpan w:val="2"/>
            <w:shd w:val="clear" w:color="auto" w:fill="D9D9D9" w:themeFill="background1" w:themeFillShade="D9"/>
            <w:vAlign w:val="center"/>
          </w:tcPr>
          <w:p w14:paraId="62547B95" w14:textId="77777777" w:rsidR="00962120" w:rsidRPr="00804A12" w:rsidRDefault="00962120" w:rsidP="00D66A26">
            <w:pPr>
              <w:pStyle w:val="NewParagraph"/>
              <w:bidi w:val="0"/>
              <w:ind w:firstLine="0"/>
              <w:jc w:val="center"/>
              <w:rPr>
                <w:lang w:val="en-AU"/>
              </w:rPr>
            </w:pPr>
            <w:r w:rsidRPr="00804A12">
              <w:rPr>
                <w:lang w:val="en-AU"/>
              </w:rPr>
              <w:t>Mode I</w:t>
            </w:r>
          </w:p>
        </w:tc>
        <w:tc>
          <w:tcPr>
            <w:tcW w:w="674" w:type="pct"/>
            <w:tcBorders>
              <w:right w:val="single" w:sz="4" w:space="0" w:color="FFFFFF"/>
            </w:tcBorders>
            <w:shd w:val="clear" w:color="auto" w:fill="D9D9D9" w:themeFill="background1" w:themeFillShade="D9"/>
            <w:vAlign w:val="center"/>
          </w:tcPr>
          <w:p w14:paraId="5E15E8A8" w14:textId="77777777" w:rsidR="00962120" w:rsidRPr="00804A12" w:rsidRDefault="00962120" w:rsidP="00D66A26">
            <w:pPr>
              <w:pStyle w:val="NewParagraph"/>
              <w:bidi w:val="0"/>
              <w:ind w:firstLine="0"/>
              <w:jc w:val="center"/>
              <w:rPr>
                <w:lang w:val="en-AU"/>
              </w:rPr>
            </w:pPr>
            <w:r w:rsidRPr="00804A12">
              <w:rPr>
                <w:lang w:val="en-AU"/>
              </w:rPr>
              <w:t>ON</w:t>
            </w:r>
          </w:p>
        </w:tc>
        <w:tc>
          <w:tcPr>
            <w:tcW w:w="1152" w:type="pct"/>
            <w:tcBorders>
              <w:right w:val="single" w:sz="4" w:space="0" w:color="FFFFFF"/>
            </w:tcBorders>
            <w:shd w:val="clear" w:color="auto" w:fill="D9D9D9" w:themeFill="background1" w:themeFillShade="D9"/>
            <w:vAlign w:val="center"/>
          </w:tcPr>
          <w:p w14:paraId="098B5398" w14:textId="77777777" w:rsidR="00962120" w:rsidRPr="00804A12" w:rsidRDefault="00962120" w:rsidP="00D66A26">
            <w:pPr>
              <w:pStyle w:val="NewParagraph"/>
              <w:bidi w:val="0"/>
              <w:ind w:firstLine="0"/>
              <w:jc w:val="center"/>
              <w:rPr>
                <w:lang w:val="en-AU"/>
              </w:rPr>
            </w:pPr>
            <w:r w:rsidRPr="00804A12">
              <w:rPr>
                <w:lang w:val="en-AU"/>
              </w:rPr>
              <w:t>All diodes</w:t>
            </w:r>
          </w:p>
        </w:tc>
      </w:tr>
      <w:tr w:rsidR="00962120" w:rsidRPr="00935B23" w14:paraId="3F1004DB" w14:textId="77777777" w:rsidTr="00E9146E">
        <w:trPr>
          <w:trHeight w:val="556"/>
          <w:jc w:val="center"/>
        </w:trPr>
        <w:tc>
          <w:tcPr>
            <w:tcW w:w="1200" w:type="pct"/>
            <w:tcBorders>
              <w:left w:val="single" w:sz="4" w:space="0" w:color="FFFFFF"/>
            </w:tcBorders>
            <w:shd w:val="clear" w:color="auto" w:fill="FFFFFF" w:themeFill="background1"/>
            <w:vAlign w:val="center"/>
          </w:tcPr>
          <w:p w14:paraId="04252C14" w14:textId="77777777" w:rsidR="00962120" w:rsidRPr="00804A12" w:rsidRDefault="00962120" w:rsidP="00D66A26">
            <w:pPr>
              <w:pStyle w:val="NewParagraph"/>
              <w:bidi w:val="0"/>
              <w:ind w:firstLine="0"/>
              <w:jc w:val="center"/>
              <w:rPr>
                <w:rFonts w:eastAsia="Calibri" w:cs="Times New Roman"/>
                <w:i/>
                <w:iCs/>
                <w:szCs w:val="20"/>
                <w:lang w:val="en-AU" w:bidi="ar-SA"/>
              </w:rPr>
            </w:pPr>
            <w:r w:rsidRPr="00804A12">
              <w:rPr>
                <w:rFonts w:eastAsia="Calibri" w:cs="Times New Roman"/>
                <w:i/>
                <w:iCs/>
                <w:szCs w:val="20"/>
                <w:lang w:val="en-AU"/>
              </w:rPr>
              <w:t>t</w:t>
            </w:r>
            <w:r w:rsidRPr="00804A12">
              <w:rPr>
                <w:rFonts w:eastAsia="Calibri" w:cs="Times New Roman"/>
                <w:i/>
                <w:iCs/>
                <w:szCs w:val="20"/>
                <w:vertAlign w:val="subscript"/>
                <w:lang w:val="en-AU"/>
              </w:rPr>
              <w:t>8</w:t>
            </w:r>
            <w:r w:rsidRPr="00804A12">
              <w:rPr>
                <w:rFonts w:eastAsia="Calibri" w:cs="Times New Roman"/>
                <w:szCs w:val="20"/>
                <w:lang w:val="en-AU"/>
              </w:rPr>
              <w:t xml:space="preserve"> till </w:t>
            </w:r>
            <w:r w:rsidRPr="00804A12">
              <w:rPr>
                <w:rFonts w:eastAsia="Calibri" w:cs="Times New Roman"/>
                <w:i/>
                <w:iCs/>
                <w:szCs w:val="20"/>
                <w:lang w:val="en-AU"/>
              </w:rPr>
              <w:t>t</w:t>
            </w:r>
            <w:r w:rsidRPr="00804A12">
              <w:rPr>
                <w:rFonts w:eastAsia="Calibri" w:cs="Times New Roman"/>
                <w:i/>
                <w:iCs/>
                <w:szCs w:val="20"/>
                <w:vertAlign w:val="subscript"/>
                <w:lang w:val="en-AU"/>
              </w:rPr>
              <w:t>9</w:t>
            </w:r>
          </w:p>
        </w:tc>
        <w:tc>
          <w:tcPr>
            <w:tcW w:w="854" w:type="pct"/>
            <w:shd w:val="clear" w:color="auto" w:fill="FFFFFF" w:themeFill="background1"/>
            <w:vAlign w:val="center"/>
          </w:tcPr>
          <w:p w14:paraId="2118BABB" w14:textId="77777777" w:rsidR="00962120" w:rsidRPr="00804A12" w:rsidRDefault="00962120" w:rsidP="00D66A26">
            <w:pPr>
              <w:pStyle w:val="NewParagraph"/>
              <w:bidi w:val="0"/>
              <w:ind w:firstLine="0"/>
              <w:jc w:val="center"/>
              <w:rPr>
                <w:lang w:val="en-AU"/>
              </w:rPr>
            </w:pPr>
            <w:r w:rsidRPr="00804A12">
              <w:rPr>
                <w:lang w:val="en-AU"/>
              </w:rPr>
              <w:t>101</w:t>
            </w:r>
          </w:p>
        </w:tc>
        <w:tc>
          <w:tcPr>
            <w:tcW w:w="1120" w:type="pct"/>
            <w:gridSpan w:val="2"/>
            <w:shd w:val="clear" w:color="auto" w:fill="FFFFFF" w:themeFill="background1"/>
            <w:vAlign w:val="center"/>
          </w:tcPr>
          <w:p w14:paraId="4CC06C01" w14:textId="77777777" w:rsidR="00962120" w:rsidRPr="00804A12" w:rsidRDefault="00962120" w:rsidP="00D66A26">
            <w:pPr>
              <w:pStyle w:val="NewParagraph"/>
              <w:bidi w:val="0"/>
              <w:ind w:firstLine="0"/>
              <w:jc w:val="center"/>
              <w:rPr>
                <w:lang w:val="en-AU"/>
              </w:rPr>
            </w:pPr>
            <w:r w:rsidRPr="00804A12">
              <w:rPr>
                <w:lang w:val="en-AU"/>
              </w:rPr>
              <w:t>Mode II-A</w:t>
            </w:r>
          </w:p>
        </w:tc>
        <w:tc>
          <w:tcPr>
            <w:tcW w:w="674" w:type="pct"/>
            <w:tcBorders>
              <w:right w:val="single" w:sz="4" w:space="0" w:color="FFFFFF"/>
            </w:tcBorders>
            <w:shd w:val="clear" w:color="auto" w:fill="FFFFFF" w:themeFill="background1"/>
            <w:vAlign w:val="center"/>
          </w:tcPr>
          <w:p w14:paraId="0CFC3490" w14:textId="77777777" w:rsidR="00962120" w:rsidRPr="00804A12" w:rsidRDefault="00962120" w:rsidP="00D66A26">
            <w:pPr>
              <w:pStyle w:val="NewParagraph"/>
              <w:bidi w:val="0"/>
              <w:ind w:firstLine="0"/>
              <w:jc w:val="center"/>
              <w:rPr>
                <w:lang w:val="en-AU"/>
              </w:rPr>
            </w:pPr>
            <w:r w:rsidRPr="00804A12">
              <w:rPr>
                <w:lang w:val="en-AU"/>
              </w:rPr>
              <w:t>ON</w:t>
            </w:r>
          </w:p>
        </w:tc>
        <w:tc>
          <w:tcPr>
            <w:tcW w:w="1152" w:type="pct"/>
            <w:tcBorders>
              <w:right w:val="single" w:sz="4" w:space="0" w:color="FFFFFF"/>
            </w:tcBorders>
            <w:shd w:val="clear" w:color="auto" w:fill="FFFFFF" w:themeFill="background1"/>
            <w:vAlign w:val="center"/>
          </w:tcPr>
          <w:p w14:paraId="427935C1" w14:textId="77777777" w:rsidR="00962120" w:rsidRPr="00804A12" w:rsidRDefault="00962120" w:rsidP="00D66A26">
            <w:pPr>
              <w:pStyle w:val="NewParagraph"/>
              <w:bidi w:val="0"/>
              <w:ind w:firstLine="0"/>
              <w:jc w:val="center"/>
              <w:rPr>
                <w:lang w:val="en-AU"/>
              </w:rPr>
            </w:pPr>
            <w:r w:rsidRPr="00804A12">
              <w:rPr>
                <w:i/>
                <w:iCs/>
                <w:lang w:val="en-AU"/>
              </w:rPr>
              <w:t>D</w:t>
            </w:r>
            <w:r w:rsidRPr="00804A12">
              <w:rPr>
                <w:i/>
                <w:iCs/>
                <w:vertAlign w:val="subscript"/>
                <w:lang w:val="en-AU"/>
              </w:rPr>
              <w:t>2</w:t>
            </w:r>
            <w:r w:rsidRPr="00804A12">
              <w:rPr>
                <w:lang w:val="en-AU"/>
              </w:rPr>
              <w:t xml:space="preserve"> and </w:t>
            </w:r>
            <w:r w:rsidRPr="00804A12">
              <w:rPr>
                <w:i/>
                <w:iCs/>
                <w:lang w:val="en-AU"/>
              </w:rPr>
              <w:t>D</w:t>
            </w:r>
            <w:r w:rsidRPr="00804A12">
              <w:rPr>
                <w:i/>
                <w:iCs/>
                <w:vertAlign w:val="subscript"/>
                <w:lang w:val="en-AU"/>
              </w:rPr>
              <w:t>4</w:t>
            </w:r>
          </w:p>
        </w:tc>
      </w:tr>
    </w:tbl>
    <w:p w14:paraId="649713EF" w14:textId="77777777" w:rsidR="00962120" w:rsidRDefault="00962120" w:rsidP="00D66A26">
      <w:pPr>
        <w:widowControl w:val="0"/>
        <w:spacing w:line="480" w:lineRule="auto"/>
        <w:jc w:val="both"/>
        <w:rPr>
          <w:sz w:val="24"/>
          <w:szCs w:val="24"/>
          <w:lang w:val="en-AU"/>
        </w:rPr>
      </w:pPr>
    </w:p>
    <w:p w14:paraId="2D99753E" w14:textId="3CFE4247" w:rsidR="004401EA" w:rsidRDefault="00D5658F" w:rsidP="00D66A26">
      <w:pPr>
        <w:widowControl w:val="0"/>
        <w:spacing w:line="480" w:lineRule="auto"/>
        <w:jc w:val="center"/>
        <w:rPr>
          <w:sz w:val="24"/>
          <w:szCs w:val="24"/>
          <w:lang w:val="en-AU"/>
        </w:rPr>
      </w:pPr>
      <w:r w:rsidRPr="00D5658F">
        <w:rPr>
          <w:noProof/>
          <w:sz w:val="24"/>
          <w:szCs w:val="24"/>
          <w:lang w:val="en-AU" w:eastAsia="en-AU"/>
        </w:rPr>
        <w:drawing>
          <wp:inline distT="0" distB="0" distL="0" distR="0" wp14:anchorId="431D50AA" wp14:editId="33309645">
            <wp:extent cx="6553200" cy="3144853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3144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76671A" w14:textId="3CA56BE1" w:rsidR="002616F3" w:rsidRDefault="002616F3" w:rsidP="00D66A26">
      <w:pPr>
        <w:widowControl w:val="0"/>
        <w:spacing w:line="480" w:lineRule="auto"/>
        <w:jc w:val="center"/>
        <w:rPr>
          <w:sz w:val="24"/>
          <w:szCs w:val="24"/>
          <w:lang w:val="en-AU"/>
        </w:rPr>
      </w:pPr>
      <w:r>
        <w:rPr>
          <w:sz w:val="24"/>
          <w:szCs w:val="24"/>
          <w:lang w:val="en-AU"/>
        </w:rPr>
        <w:t>(a)</w:t>
      </w:r>
    </w:p>
    <w:p w14:paraId="5D23F5CC" w14:textId="62F00C8D" w:rsidR="00735BB7" w:rsidRDefault="00735BB7" w:rsidP="00D66A26">
      <w:pPr>
        <w:widowControl w:val="0"/>
        <w:spacing w:line="480" w:lineRule="auto"/>
        <w:jc w:val="both"/>
      </w:pPr>
      <w:r>
        <w:object w:dxaOrig="14853" w:dyaOrig="5017" w14:anchorId="35B0D52B">
          <v:shape id="_x0000_i1030" type="#_x0000_t75" style="width:518.25pt;height:172.5pt" o:ole="">
            <v:imagedata r:id="rId24" o:title=""/>
          </v:shape>
          <o:OLEObject Type="Embed" ProgID="Visio.Drawing.11" ShapeID="_x0000_i1030" DrawAspect="Content" ObjectID="_1531411495" r:id="rId25"/>
        </w:object>
      </w:r>
    </w:p>
    <w:p w14:paraId="47281B1D" w14:textId="184DB1B6" w:rsidR="00EC0F10" w:rsidRPr="003818B3" w:rsidRDefault="00962120" w:rsidP="00327C91">
      <w:pPr>
        <w:widowControl w:val="0"/>
        <w:spacing w:line="480" w:lineRule="auto"/>
        <w:rPr>
          <w:lang w:val="en-AU"/>
        </w:rPr>
      </w:pPr>
      <w:r w:rsidRPr="00804A12">
        <w:rPr>
          <w:lang w:val="en-AU"/>
        </w:rPr>
        <w:t xml:space="preserve">Fig. </w:t>
      </w:r>
      <w:r w:rsidR="003566B8">
        <w:rPr>
          <w:lang w:val="en-AU"/>
        </w:rPr>
        <w:t>4</w:t>
      </w:r>
      <w:r w:rsidRPr="00804A12">
        <w:rPr>
          <w:lang w:val="en-AU"/>
        </w:rPr>
        <w:t xml:space="preserve">. </w:t>
      </w:r>
      <w:r w:rsidR="00EC0F10" w:rsidRPr="00804A12">
        <w:rPr>
          <w:lang w:val="en-AU"/>
        </w:rPr>
        <w:t xml:space="preserve">(a): </w:t>
      </w:r>
      <w:r w:rsidRPr="00804A12">
        <w:rPr>
          <w:lang w:val="en-AU"/>
        </w:rPr>
        <w:t xml:space="preserve">SPWM output sequence of the </w:t>
      </w:r>
      <w:r w:rsidR="00533B28" w:rsidRPr="00804A12">
        <w:rPr>
          <w:lang w:val="en-AU"/>
        </w:rPr>
        <w:t>RSC</w:t>
      </w:r>
      <w:r w:rsidRPr="00804A12">
        <w:rPr>
          <w:lang w:val="en-AU"/>
        </w:rPr>
        <w:t xml:space="preserve"> </w:t>
      </w:r>
      <w:r w:rsidRPr="003818B3">
        <w:rPr>
          <w:lang w:val="en-AU"/>
        </w:rPr>
        <w:t xml:space="preserve">including </w:t>
      </w:r>
      <w:r w:rsidRPr="003818B3">
        <w:rPr>
          <w:i/>
          <w:iCs/>
          <w:lang w:val="en-AU"/>
        </w:rPr>
        <w:t>i</w:t>
      </w:r>
      <w:r w:rsidRPr="003818B3">
        <w:rPr>
          <w:i/>
          <w:iCs/>
          <w:vertAlign w:val="subscript"/>
          <w:lang w:val="en-AU"/>
        </w:rPr>
        <w:t>dc</w:t>
      </w:r>
      <w:r w:rsidRPr="003818B3">
        <w:rPr>
          <w:lang w:val="en-AU"/>
        </w:rPr>
        <w:t xml:space="preserve"> and </w:t>
      </w:r>
      <w:r w:rsidRPr="003818B3">
        <w:rPr>
          <w:i/>
          <w:iCs/>
          <w:lang w:val="en-AU"/>
        </w:rPr>
        <w:t>i</w:t>
      </w:r>
      <w:r w:rsidRPr="003818B3">
        <w:rPr>
          <w:i/>
          <w:iCs/>
          <w:vertAlign w:val="subscript"/>
          <w:lang w:val="en-AU"/>
        </w:rPr>
        <w:t>d</w:t>
      </w:r>
      <w:r w:rsidR="00A36EA6" w:rsidRPr="003818B3">
        <w:rPr>
          <w:lang w:val="en-AU"/>
        </w:rPr>
        <w:t xml:space="preserve"> of the DFIG system,</w:t>
      </w:r>
      <w:r w:rsidRPr="003818B3">
        <w:rPr>
          <w:lang w:val="en-AU"/>
        </w:rPr>
        <w:t xml:space="preserve"> </w:t>
      </w:r>
      <w:r w:rsidR="00A36EA6" w:rsidRPr="003818B3">
        <w:rPr>
          <w:lang w:val="en-AU"/>
        </w:rPr>
        <w:t xml:space="preserve">(b)-(c): </w:t>
      </w:r>
      <w:r w:rsidR="003A2996">
        <w:rPr>
          <w:lang w:val="en-AU"/>
        </w:rPr>
        <w:t>e</w:t>
      </w:r>
      <w:r w:rsidR="00EC0F10" w:rsidRPr="003818B3">
        <w:rPr>
          <w:lang w:val="en-AU"/>
        </w:rPr>
        <w:t>lectr</w:t>
      </w:r>
      <w:r w:rsidR="00F25653" w:rsidRPr="003818B3">
        <w:rPr>
          <w:lang w:val="en-AU"/>
        </w:rPr>
        <w:t>ical equivalent circuits of the DFIG system after fault occurrence</w:t>
      </w:r>
      <w:r w:rsidR="00A36EA6" w:rsidRPr="003818B3">
        <w:rPr>
          <w:lang w:val="en-AU"/>
        </w:rPr>
        <w:t xml:space="preserve"> for</w:t>
      </w:r>
      <w:r w:rsidR="00AF004C" w:rsidRPr="003818B3">
        <w:rPr>
          <w:lang w:val="en-AU"/>
        </w:rPr>
        <w:t xml:space="preserve"> </w:t>
      </w:r>
      <w:r w:rsidR="00EC0F10" w:rsidRPr="003818B3">
        <w:rPr>
          <w:lang w:val="en-AU"/>
        </w:rPr>
        <w:t>switching state</w:t>
      </w:r>
      <w:r w:rsidR="00B23477" w:rsidRPr="003818B3">
        <w:rPr>
          <w:lang w:val="en-AU"/>
        </w:rPr>
        <w:t xml:space="preserve"> of</w:t>
      </w:r>
      <w:r w:rsidR="00AF004C" w:rsidRPr="003818B3">
        <w:rPr>
          <w:lang w:val="en-AU"/>
        </w:rPr>
        <w:t xml:space="preserve"> (100)</w:t>
      </w:r>
      <w:r w:rsidR="00254539" w:rsidRPr="003818B3">
        <w:rPr>
          <w:lang w:val="en-AU"/>
        </w:rPr>
        <w:t>.</w:t>
      </w:r>
    </w:p>
    <w:p w14:paraId="46F64384" w14:textId="148139A3" w:rsidR="00962120" w:rsidRPr="00804A12" w:rsidRDefault="009658F3" w:rsidP="00D66A26">
      <w:pPr>
        <w:keepNext/>
        <w:numPr>
          <w:ilvl w:val="0"/>
          <w:numId w:val="2"/>
        </w:numPr>
        <w:spacing w:before="120" w:line="480" w:lineRule="auto"/>
        <w:jc w:val="center"/>
        <w:outlineLvl w:val="0"/>
        <w:rPr>
          <w:smallCaps/>
          <w:kern w:val="28"/>
          <w:sz w:val="24"/>
          <w:szCs w:val="24"/>
          <w:lang w:val="en-AU"/>
        </w:rPr>
      </w:pPr>
      <w:r w:rsidRPr="00804A12">
        <w:rPr>
          <w:smallCaps/>
          <w:kern w:val="28"/>
          <w:sz w:val="24"/>
          <w:szCs w:val="24"/>
          <w:lang w:val="en-AU"/>
        </w:rPr>
        <w:t xml:space="preserve">Design </w:t>
      </w:r>
      <w:r w:rsidR="00514A17" w:rsidRPr="00804A12">
        <w:rPr>
          <w:smallCaps/>
          <w:kern w:val="28"/>
          <w:sz w:val="24"/>
          <w:szCs w:val="24"/>
          <w:lang w:val="en-AU"/>
        </w:rPr>
        <w:t>Considerations</w:t>
      </w:r>
    </w:p>
    <w:p w14:paraId="28772655" w14:textId="3AAE4064" w:rsidR="00B8466B" w:rsidRPr="00804A12" w:rsidRDefault="00B8466B" w:rsidP="00D66A26">
      <w:pPr>
        <w:keepNext/>
        <w:numPr>
          <w:ilvl w:val="1"/>
          <w:numId w:val="2"/>
        </w:numPr>
        <w:spacing w:before="120" w:after="60" w:line="480" w:lineRule="auto"/>
        <w:outlineLvl w:val="1"/>
        <w:rPr>
          <w:b/>
          <w:bCs/>
          <w:i/>
          <w:sz w:val="24"/>
          <w:szCs w:val="24"/>
          <w:lang w:val="en-AU"/>
        </w:rPr>
      </w:pPr>
      <w:r w:rsidRPr="00804A12">
        <w:rPr>
          <w:b/>
          <w:bCs/>
          <w:i/>
          <w:sz w:val="24"/>
          <w:szCs w:val="24"/>
          <w:lang w:val="en-AU"/>
        </w:rPr>
        <w:t>Power loss calculation of the C-FCL</w:t>
      </w:r>
    </w:p>
    <w:p w14:paraId="7088F1BF" w14:textId="363D753B" w:rsidR="00962120" w:rsidRDefault="00962120" w:rsidP="00D66A26">
      <w:pPr>
        <w:widowControl w:val="0"/>
        <w:spacing w:line="480" w:lineRule="auto"/>
        <w:ind w:firstLine="240"/>
        <w:jc w:val="both"/>
        <w:rPr>
          <w:sz w:val="24"/>
          <w:szCs w:val="24"/>
          <w:lang w:val="en-AU"/>
        </w:rPr>
      </w:pPr>
      <w:r w:rsidRPr="00804A12">
        <w:rPr>
          <w:sz w:val="24"/>
          <w:szCs w:val="24"/>
          <w:lang w:val="en-AU"/>
        </w:rPr>
        <w:t xml:space="preserve">During normal operation, as discussed in section II, </w:t>
      </w:r>
      <w:proofErr w:type="gramStart"/>
      <w:r w:rsidRPr="00804A12">
        <w:rPr>
          <w:i/>
          <w:iCs/>
          <w:sz w:val="24"/>
          <w:szCs w:val="24"/>
          <w:lang w:val="en-AU"/>
        </w:rPr>
        <w:t>V</w:t>
      </w:r>
      <w:r w:rsidRPr="00804A12">
        <w:rPr>
          <w:i/>
          <w:iCs/>
          <w:sz w:val="24"/>
          <w:szCs w:val="24"/>
          <w:vertAlign w:val="subscript"/>
          <w:lang w:val="en-AU"/>
        </w:rPr>
        <w:t>c</w:t>
      </w:r>
      <w:proofErr w:type="gramEnd"/>
      <w:r w:rsidR="00BC16BC" w:rsidRPr="00804A12">
        <w:rPr>
          <w:sz w:val="24"/>
          <w:szCs w:val="24"/>
          <w:lang w:val="en-AU"/>
        </w:rPr>
        <w:t xml:space="preserve"> is utilis</w:t>
      </w:r>
      <w:r w:rsidRPr="00804A12">
        <w:rPr>
          <w:sz w:val="24"/>
          <w:szCs w:val="24"/>
          <w:lang w:val="en-AU"/>
        </w:rPr>
        <w:t xml:space="preserve">ed to compensate </w:t>
      </w:r>
      <w:r w:rsidR="003A2996">
        <w:rPr>
          <w:sz w:val="24"/>
          <w:szCs w:val="24"/>
          <w:lang w:val="en-AU"/>
        </w:rPr>
        <w:t xml:space="preserve">for </w:t>
      </w:r>
      <w:r w:rsidRPr="00804A12">
        <w:rPr>
          <w:sz w:val="24"/>
          <w:szCs w:val="24"/>
          <w:lang w:val="en-AU"/>
        </w:rPr>
        <w:t>the voltage drop on the diodes, the</w:t>
      </w:r>
      <w:r w:rsidR="004F17D3">
        <w:rPr>
          <w:sz w:val="24"/>
          <w:szCs w:val="24"/>
          <w:lang w:val="en-AU"/>
        </w:rPr>
        <w:t xml:space="preserve"> </w:t>
      </w:r>
      <w:r w:rsidR="004F17D3" w:rsidRPr="008C38E9">
        <w:rPr>
          <w:rFonts w:cs="B Nazanin"/>
          <w:i/>
          <w:iCs/>
          <w:sz w:val="24"/>
          <w:szCs w:val="24"/>
          <w:lang w:val="en-AU" w:bidi="fa-IR"/>
        </w:rPr>
        <w:t>S</w:t>
      </w:r>
      <w:r w:rsidR="004F17D3" w:rsidRPr="008C38E9">
        <w:rPr>
          <w:rFonts w:cs="B Nazanin"/>
          <w:i/>
          <w:iCs/>
          <w:sz w:val="24"/>
          <w:szCs w:val="24"/>
          <w:vertAlign w:val="subscript"/>
          <w:lang w:val="en-AU" w:bidi="fa-IR"/>
        </w:rPr>
        <w:t>C-FCL</w:t>
      </w:r>
      <w:r w:rsidRPr="00804A12">
        <w:rPr>
          <w:sz w:val="24"/>
          <w:szCs w:val="24"/>
          <w:lang w:val="en-AU"/>
        </w:rPr>
        <w:t xml:space="preserve"> and </w:t>
      </w:r>
      <w:r w:rsidRPr="00804A12">
        <w:rPr>
          <w:i/>
          <w:iCs/>
          <w:sz w:val="24"/>
          <w:szCs w:val="24"/>
          <w:lang w:val="en-AU"/>
        </w:rPr>
        <w:t>r</w:t>
      </w:r>
      <w:r w:rsidRPr="00804A12">
        <w:rPr>
          <w:i/>
          <w:iCs/>
          <w:sz w:val="24"/>
          <w:szCs w:val="24"/>
          <w:vertAlign w:val="subscript"/>
          <w:lang w:val="en-AU"/>
        </w:rPr>
        <w:t>d</w:t>
      </w:r>
      <w:r w:rsidRPr="00804A12">
        <w:rPr>
          <w:sz w:val="24"/>
          <w:szCs w:val="24"/>
          <w:lang w:val="en-AU"/>
        </w:rPr>
        <w:t xml:space="preserve"> in the C-FCL. Due to employing </w:t>
      </w:r>
      <w:proofErr w:type="gramStart"/>
      <w:r w:rsidRPr="00804A12">
        <w:rPr>
          <w:i/>
          <w:iCs/>
          <w:sz w:val="24"/>
          <w:szCs w:val="24"/>
          <w:lang w:val="en-AU"/>
        </w:rPr>
        <w:t>V</w:t>
      </w:r>
      <w:r w:rsidRPr="00804A12">
        <w:rPr>
          <w:i/>
          <w:iCs/>
          <w:sz w:val="24"/>
          <w:szCs w:val="24"/>
          <w:vertAlign w:val="subscript"/>
          <w:lang w:val="en-AU"/>
        </w:rPr>
        <w:t>c</w:t>
      </w:r>
      <w:proofErr w:type="gramEnd"/>
      <w:r w:rsidRPr="00804A12">
        <w:rPr>
          <w:sz w:val="24"/>
          <w:szCs w:val="24"/>
          <w:lang w:val="en-AU"/>
        </w:rPr>
        <w:t xml:space="preserve">, </w:t>
      </w:r>
      <w:r w:rsidR="00AF6150" w:rsidRPr="00804A12">
        <w:rPr>
          <w:rFonts w:cs="B Nazanin"/>
          <w:i/>
          <w:iCs/>
          <w:sz w:val="24"/>
          <w:szCs w:val="36"/>
          <w:lang w:val="en-AU" w:bidi="fa-IR"/>
        </w:rPr>
        <w:t>L</w:t>
      </w:r>
      <w:r w:rsidR="00AF6150" w:rsidRPr="00804A12">
        <w:rPr>
          <w:rFonts w:cs="B Nazanin"/>
          <w:i/>
          <w:iCs/>
          <w:sz w:val="24"/>
          <w:szCs w:val="36"/>
          <w:vertAlign w:val="subscript"/>
          <w:lang w:val="en-AU" w:bidi="fa-IR"/>
        </w:rPr>
        <w:t>d</w:t>
      </w:r>
      <w:r w:rsidR="00AF6150" w:rsidRPr="00804A12">
        <w:rPr>
          <w:sz w:val="24"/>
          <w:szCs w:val="24"/>
          <w:lang w:val="en-AU"/>
        </w:rPr>
        <w:t xml:space="preserve"> </w:t>
      </w:r>
      <w:r w:rsidRPr="00804A12">
        <w:rPr>
          <w:sz w:val="24"/>
          <w:szCs w:val="24"/>
          <w:lang w:val="en-AU"/>
        </w:rPr>
        <w:t xml:space="preserve">is in discharging mode. So, </w:t>
      </w:r>
      <w:r w:rsidR="005D09A1">
        <w:rPr>
          <w:sz w:val="24"/>
          <w:szCs w:val="24"/>
          <w:lang w:val="en-AU"/>
        </w:rPr>
        <w:t xml:space="preserve">the </w:t>
      </w:r>
      <w:r w:rsidR="005E5C8B" w:rsidRPr="00804A12">
        <w:rPr>
          <w:sz w:val="24"/>
          <w:szCs w:val="24"/>
          <w:lang w:val="en-AU"/>
        </w:rPr>
        <w:t xml:space="preserve">total </w:t>
      </w:r>
      <w:r w:rsidRPr="00804A12">
        <w:rPr>
          <w:sz w:val="24"/>
          <w:szCs w:val="24"/>
          <w:lang w:val="en-AU"/>
        </w:rPr>
        <w:lastRenderedPageBreak/>
        <w:t>power losses of the C-FCL (</w:t>
      </w:r>
      <w:r w:rsidRPr="00804A12">
        <w:rPr>
          <w:i/>
          <w:iCs/>
          <w:sz w:val="24"/>
          <w:szCs w:val="24"/>
          <w:lang w:val="en-AU"/>
        </w:rPr>
        <w:t>P</w:t>
      </w:r>
      <w:r w:rsidRPr="00804A12">
        <w:rPr>
          <w:i/>
          <w:iCs/>
          <w:sz w:val="24"/>
          <w:szCs w:val="24"/>
          <w:vertAlign w:val="subscript"/>
          <w:lang w:val="en-AU"/>
        </w:rPr>
        <w:t>Total</w:t>
      </w:r>
      <w:r w:rsidR="005E5C8B" w:rsidRPr="00804A12">
        <w:rPr>
          <w:i/>
          <w:iCs/>
          <w:sz w:val="24"/>
          <w:szCs w:val="24"/>
          <w:vertAlign w:val="subscript"/>
          <w:lang w:val="en-AU"/>
        </w:rPr>
        <w:t>-loss</w:t>
      </w:r>
      <w:r w:rsidRPr="00804A12">
        <w:rPr>
          <w:sz w:val="24"/>
          <w:szCs w:val="24"/>
          <w:lang w:val="en-AU"/>
        </w:rPr>
        <w:t xml:space="preserve">) </w:t>
      </w:r>
      <w:r w:rsidR="005E5C8B" w:rsidRPr="00804A12">
        <w:rPr>
          <w:sz w:val="24"/>
          <w:szCs w:val="24"/>
          <w:lang w:val="en-AU"/>
        </w:rPr>
        <w:t>include</w:t>
      </w:r>
      <w:r w:rsidRPr="00804A12">
        <w:rPr>
          <w:sz w:val="24"/>
          <w:szCs w:val="24"/>
          <w:lang w:val="en-AU"/>
        </w:rPr>
        <w:t xml:space="preserve"> the power losses on all diodes of the single rectifier bridge (</w:t>
      </w:r>
      <w:r w:rsidRPr="00804A12">
        <w:rPr>
          <w:i/>
          <w:iCs/>
          <w:sz w:val="24"/>
          <w:szCs w:val="24"/>
          <w:lang w:val="en-AU"/>
        </w:rPr>
        <w:t>P</w:t>
      </w:r>
      <w:r w:rsidRPr="00804A12">
        <w:rPr>
          <w:i/>
          <w:iCs/>
          <w:sz w:val="24"/>
          <w:szCs w:val="24"/>
          <w:vertAlign w:val="subscript"/>
          <w:lang w:val="en-AU"/>
        </w:rPr>
        <w:t>Bridge</w:t>
      </w:r>
      <w:r w:rsidRPr="00804A12">
        <w:rPr>
          <w:sz w:val="24"/>
          <w:szCs w:val="24"/>
          <w:lang w:val="en-AU"/>
        </w:rPr>
        <w:t xml:space="preserve">), </w:t>
      </w:r>
      <w:proofErr w:type="gramStart"/>
      <w:r w:rsidRPr="00804A12">
        <w:rPr>
          <w:i/>
          <w:iCs/>
          <w:sz w:val="24"/>
          <w:szCs w:val="24"/>
          <w:lang w:val="en-AU"/>
        </w:rPr>
        <w:t>L</w:t>
      </w:r>
      <w:r w:rsidRPr="00804A12">
        <w:rPr>
          <w:i/>
          <w:iCs/>
          <w:sz w:val="24"/>
          <w:szCs w:val="24"/>
          <w:vertAlign w:val="subscript"/>
          <w:lang w:val="en-AU"/>
        </w:rPr>
        <w:t>d</w:t>
      </w:r>
      <w:proofErr w:type="gramEnd"/>
      <w:r w:rsidRPr="00804A12">
        <w:rPr>
          <w:sz w:val="24"/>
          <w:szCs w:val="24"/>
          <w:lang w:val="en-AU"/>
        </w:rPr>
        <w:t xml:space="preserve"> (</w:t>
      </w:r>
      <w:proofErr w:type="spellStart"/>
      <w:r w:rsidRPr="00804A12">
        <w:rPr>
          <w:i/>
          <w:iCs/>
          <w:sz w:val="24"/>
          <w:szCs w:val="24"/>
          <w:lang w:val="en-AU"/>
        </w:rPr>
        <w:t>P</w:t>
      </w:r>
      <w:r w:rsidRPr="00804A12">
        <w:rPr>
          <w:i/>
          <w:iCs/>
          <w:sz w:val="24"/>
          <w:szCs w:val="24"/>
          <w:vertAlign w:val="subscript"/>
          <w:lang w:val="en-AU"/>
        </w:rPr>
        <w:t>Ld</w:t>
      </w:r>
      <w:proofErr w:type="spellEnd"/>
      <w:r w:rsidRPr="00804A12">
        <w:rPr>
          <w:sz w:val="24"/>
          <w:szCs w:val="24"/>
          <w:lang w:val="en-AU"/>
        </w:rPr>
        <w:t xml:space="preserve">), and the </w:t>
      </w:r>
      <w:r w:rsidR="004F17D3" w:rsidRPr="008C38E9">
        <w:rPr>
          <w:rFonts w:cs="B Nazanin"/>
          <w:i/>
          <w:iCs/>
          <w:sz w:val="24"/>
          <w:szCs w:val="24"/>
          <w:lang w:val="en-AU" w:bidi="fa-IR"/>
        </w:rPr>
        <w:t>S</w:t>
      </w:r>
      <w:r w:rsidR="004F17D3" w:rsidRPr="008C38E9">
        <w:rPr>
          <w:rFonts w:cs="B Nazanin"/>
          <w:i/>
          <w:iCs/>
          <w:sz w:val="24"/>
          <w:szCs w:val="24"/>
          <w:vertAlign w:val="subscript"/>
          <w:lang w:val="en-AU" w:bidi="fa-IR"/>
        </w:rPr>
        <w:t>C-FCL</w:t>
      </w:r>
      <w:r w:rsidRPr="00804A12">
        <w:rPr>
          <w:sz w:val="24"/>
          <w:szCs w:val="24"/>
          <w:lang w:val="en-AU"/>
        </w:rPr>
        <w:t xml:space="preserve"> (</w:t>
      </w:r>
      <w:r w:rsidRPr="00804A12">
        <w:rPr>
          <w:i/>
          <w:iCs/>
          <w:sz w:val="24"/>
          <w:szCs w:val="24"/>
          <w:lang w:val="en-AU"/>
        </w:rPr>
        <w:t>P</w:t>
      </w:r>
      <w:r w:rsidRPr="00804A12">
        <w:rPr>
          <w:i/>
          <w:iCs/>
          <w:sz w:val="24"/>
          <w:szCs w:val="24"/>
          <w:vertAlign w:val="subscript"/>
          <w:lang w:val="en-AU"/>
        </w:rPr>
        <w:t>s</w:t>
      </w:r>
      <w:r w:rsidRPr="00804A12">
        <w:rPr>
          <w:sz w:val="24"/>
          <w:szCs w:val="24"/>
          <w:lang w:val="en-AU"/>
        </w:rPr>
        <w:t xml:space="preserve">). The </w:t>
      </w:r>
      <w:r w:rsidRPr="00804A12">
        <w:rPr>
          <w:i/>
          <w:iCs/>
          <w:sz w:val="24"/>
          <w:szCs w:val="24"/>
          <w:lang w:val="en-AU"/>
        </w:rPr>
        <w:t>P</w:t>
      </w:r>
      <w:r w:rsidRPr="00804A12">
        <w:rPr>
          <w:i/>
          <w:iCs/>
          <w:sz w:val="24"/>
          <w:szCs w:val="24"/>
          <w:vertAlign w:val="subscript"/>
          <w:lang w:val="en-AU"/>
        </w:rPr>
        <w:t>Total</w:t>
      </w:r>
      <w:r w:rsidR="00653969" w:rsidRPr="00804A12">
        <w:rPr>
          <w:i/>
          <w:iCs/>
          <w:sz w:val="24"/>
          <w:szCs w:val="24"/>
          <w:vertAlign w:val="subscript"/>
          <w:lang w:val="en-AU"/>
        </w:rPr>
        <w:t>-loss</w:t>
      </w:r>
      <w:r w:rsidRPr="00804A12">
        <w:rPr>
          <w:i/>
          <w:iCs/>
          <w:sz w:val="24"/>
          <w:szCs w:val="24"/>
          <w:vertAlign w:val="subscript"/>
          <w:lang w:val="en-AU"/>
        </w:rPr>
        <w:t xml:space="preserve"> </w:t>
      </w:r>
      <w:r w:rsidRPr="00804A12">
        <w:rPr>
          <w:sz w:val="24"/>
          <w:szCs w:val="24"/>
          <w:lang w:val="en-AU"/>
        </w:rPr>
        <w:t>can be calculated as follows:</w:t>
      </w:r>
    </w:p>
    <w:p w14:paraId="50AF2193" w14:textId="29A3596F" w:rsidR="00962120" w:rsidRPr="002F435E" w:rsidRDefault="00E77A63" w:rsidP="00D66A26">
      <w:pPr>
        <w:widowControl w:val="0"/>
        <w:spacing w:line="480" w:lineRule="auto"/>
        <w:ind w:firstLine="240"/>
        <w:jc w:val="right"/>
        <w:rPr>
          <w:sz w:val="24"/>
          <w:szCs w:val="24"/>
          <w:lang w:val="en-AU"/>
        </w:rPr>
      </w:pPr>
      <m:oMathPara>
        <m:oMathParaPr>
          <m:jc m:val="right"/>
        </m:oMathParaPr>
        <m:oMath>
          <m:d>
            <m:dPr>
              <m:begChr m:val="{"/>
              <m:endChr m:val=""/>
              <m:ctrlPr>
                <w:rPr>
                  <w:rFonts w:ascii="Cambria Math" w:hAnsi="Cambria Math"/>
                  <w:i/>
                  <w:sz w:val="24"/>
                  <w:szCs w:val="24"/>
                  <w:lang w:val="en-AU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AU"/>
                    </w:rPr>
                  </m:ctrlPr>
                </m:eqArr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AU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AU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AU"/>
                        </w:rPr>
                        <m:t>Ld</m:t>
                      </m:r>
                    </m:sub>
                  </m:sSub>
                  <m:r>
                    <w:rPr>
                      <w:rFonts w:ascii="Cambria Math" w:hAnsi="Cambria Math"/>
                      <w:sz w:val="24"/>
                      <w:szCs w:val="24"/>
                      <w:lang w:val="en-AU"/>
                    </w:rPr>
                    <m:t>=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AU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AU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AU"/>
                        </w:rPr>
                        <m:t>d</m:t>
                      </m:r>
                    </m:sub>
                  </m:sSub>
                  <m:sSubSup>
                    <m:sSubSup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AU"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AU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AU"/>
                        </w:rPr>
                        <m:t>d</m:t>
                      </m:r>
                    </m:sub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AU"/>
                        </w:rPr>
                        <m:t>2</m:t>
                      </m:r>
                    </m:sup>
                  </m:sSubSup>
                </m:e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AU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AU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AU"/>
                        </w:rPr>
                        <m:t>Bridge</m:t>
                      </m:r>
                    </m:sub>
                  </m:sSub>
                  <m:r>
                    <w:rPr>
                      <w:rFonts w:ascii="Cambria Math" w:hAnsi="Cambria Math"/>
                      <w:sz w:val="24"/>
                      <w:szCs w:val="24"/>
                      <w:lang w:val="en-AU"/>
                    </w:rPr>
                    <m:t>=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AU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AU"/>
                        </w:rPr>
                        <m:t>V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AU"/>
                        </w:rPr>
                        <m:t>df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AU"/>
                        </w:rPr>
                      </m:ctrlPr>
                    </m:sSubPr>
                    <m:e>
                      <m:bar>
                        <m:barPr>
                          <m:pos m:val="top"/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  <w:lang w:val="en-AU"/>
                            </w:rPr>
                          </m:ctrlPr>
                        </m:bar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en-AU"/>
                            </w:rPr>
                            <m:t>i</m:t>
                          </m:r>
                        </m:e>
                      </m:ba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AU"/>
                        </w:rPr>
                        <m:t>D1</m:t>
                      </m:r>
                    </m:sub>
                  </m:sSub>
                  <m:r>
                    <w:rPr>
                      <w:rFonts w:ascii="Cambria Math" w:hAnsi="Cambria Math"/>
                      <w:sz w:val="24"/>
                      <w:szCs w:val="24"/>
                      <w:lang w:val="en-AU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AU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AU"/>
                        </w:rPr>
                        <m:t>V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AU"/>
                        </w:rPr>
                        <m:t>df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AU"/>
                        </w:rPr>
                      </m:ctrlPr>
                    </m:sSubPr>
                    <m:e>
                      <m:bar>
                        <m:barPr>
                          <m:pos m:val="top"/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  <w:lang w:val="en-AU"/>
                            </w:rPr>
                          </m:ctrlPr>
                        </m:bar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en-AU"/>
                            </w:rPr>
                            <m:t>i</m:t>
                          </m:r>
                        </m:e>
                      </m:ba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AU"/>
                        </w:rPr>
                        <m:t>D2</m:t>
                      </m:r>
                    </m:sub>
                  </m:sSub>
                  <m:r>
                    <w:rPr>
                      <w:rFonts w:ascii="Cambria Math" w:hAnsi="Cambria Math"/>
                      <w:sz w:val="24"/>
                      <w:szCs w:val="24"/>
                      <w:lang w:val="en-AU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AU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AU"/>
                        </w:rPr>
                        <m:t>V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AU"/>
                        </w:rPr>
                        <m:t>df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AU"/>
                        </w:rPr>
                      </m:ctrlPr>
                    </m:sSubPr>
                    <m:e>
                      <m:bar>
                        <m:barPr>
                          <m:pos m:val="top"/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  <w:lang w:val="en-AU"/>
                            </w:rPr>
                          </m:ctrlPr>
                        </m:bar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en-AU"/>
                            </w:rPr>
                            <m:t>i</m:t>
                          </m:r>
                        </m:e>
                      </m:ba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AU"/>
                        </w:rPr>
                        <m:t>D3</m:t>
                      </m:r>
                    </m:sub>
                  </m:sSub>
                  <m:r>
                    <w:rPr>
                      <w:rFonts w:ascii="Cambria Math" w:hAnsi="Cambria Math"/>
                      <w:sz w:val="24"/>
                      <w:szCs w:val="24"/>
                      <w:lang w:val="en-AU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AU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AU"/>
                        </w:rPr>
                        <m:t>V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AU"/>
                        </w:rPr>
                        <m:t>df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AU"/>
                        </w:rPr>
                      </m:ctrlPr>
                    </m:sSubPr>
                    <m:e>
                      <m:bar>
                        <m:barPr>
                          <m:pos m:val="top"/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  <w:lang w:val="en-AU"/>
                            </w:rPr>
                          </m:ctrlPr>
                        </m:bar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en-AU"/>
                            </w:rPr>
                            <m:t>i</m:t>
                          </m:r>
                        </m:e>
                      </m:ba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AU"/>
                        </w:rPr>
                        <m:t>D4</m:t>
                      </m:r>
                    </m:sub>
                  </m:sSub>
                  <m:r>
                    <w:rPr>
                      <w:rFonts w:ascii="Cambria Math" w:hAnsi="Cambria Math"/>
                      <w:sz w:val="24"/>
                      <w:szCs w:val="24"/>
                      <w:lang w:val="en-AU"/>
                    </w:rPr>
                    <m:t>=2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AU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AU"/>
                        </w:rPr>
                        <m:t>V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AU"/>
                        </w:rPr>
                        <m:t>df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AU"/>
                        </w:rPr>
                      </m:ctrlPr>
                    </m:sSubPr>
                    <m:e>
                      <m:bar>
                        <m:barPr>
                          <m:pos m:val="top"/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  <w:lang w:val="en-AU"/>
                            </w:rPr>
                          </m:ctrlPr>
                        </m:bar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en-AU"/>
                            </w:rPr>
                            <m:t>i</m:t>
                          </m:r>
                        </m:e>
                      </m:ba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AU"/>
                        </w:rPr>
                        <m:t>D1</m:t>
                      </m:r>
                    </m:sub>
                  </m:sSub>
                  <m:r>
                    <w:rPr>
                      <w:rFonts w:ascii="Cambria Math" w:hAnsi="Cambria Math"/>
                      <w:sz w:val="24"/>
                      <w:szCs w:val="24"/>
                      <w:lang w:val="en-AU"/>
                    </w:rPr>
                    <m:t>+2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AU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AU"/>
                        </w:rPr>
                        <m:t>V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AU"/>
                        </w:rPr>
                        <m:t>df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AU"/>
                        </w:rPr>
                      </m:ctrlPr>
                    </m:sSubPr>
                    <m:e>
                      <m:bar>
                        <m:barPr>
                          <m:pos m:val="top"/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  <w:lang w:val="en-AU"/>
                            </w:rPr>
                          </m:ctrlPr>
                        </m:bar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en-AU"/>
                            </w:rPr>
                            <m:t>i</m:t>
                          </m:r>
                        </m:e>
                      </m:ba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AU"/>
                        </w:rPr>
                        <m:t>D2</m:t>
                      </m:r>
                    </m:sub>
                  </m:sSub>
                  <m:r>
                    <w:rPr>
                      <w:rFonts w:ascii="Cambria Math" w:hAnsi="Cambria Math"/>
                      <w:sz w:val="24"/>
                      <w:szCs w:val="24"/>
                      <w:lang w:val="en-AU"/>
                    </w:rPr>
                    <m:t>=2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AU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AU"/>
                        </w:rPr>
                        <m:t>V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AU"/>
                        </w:rPr>
                        <m:t>df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AU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AU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AU"/>
                        </w:rPr>
                        <m:t>d</m:t>
                      </m:r>
                    </m:sub>
                  </m:sSub>
                  <m:ctrlPr>
                    <w:rPr>
                      <w:rFonts w:ascii="Cambria Math" w:eastAsia="Cambria Math" w:hAnsi="Cambria Math" w:cs="Cambria Math"/>
                      <w:i/>
                      <w:sz w:val="24"/>
                      <w:szCs w:val="24"/>
                    </w:rPr>
                  </m:ctrlPr>
                </m:e>
                <m:e>
                  <m:sSub>
                    <m:sSubPr>
                      <m:ctrlPr>
                        <w:rPr>
                          <w:rFonts w:ascii="Cambria Math" w:eastAsia="Cambria Math" w:hAnsi="Cambria Math" w:cs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="Cambria Math" w:hAnsi="Cambria Math" w:cs="Cambria Math"/>
                          <w:sz w:val="24"/>
                          <w:szCs w:val="24"/>
                        </w:rPr>
                        <m:t>P</m:t>
                      </m:r>
                    </m:e>
                    <m:sub>
                      <m:r>
                        <w:rPr>
                          <w:rFonts w:ascii="Cambria Math" w:eastAsia="Cambria Math" w:hAnsi="Cambria Math" w:cs="Cambria Math"/>
                          <w:sz w:val="24"/>
                          <w:szCs w:val="24"/>
                        </w:rPr>
                        <m:t>s</m:t>
                      </m:r>
                    </m:sub>
                  </m:sSub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=</m:t>
                  </m:r>
                  <m:sSub>
                    <m:sSubPr>
                      <m:ctrlPr>
                        <w:rPr>
                          <w:rFonts w:ascii="Cambria Math" w:eastAsia="Cambria Math" w:hAnsi="Cambria Math" w:cs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="Cambria Math" w:hAnsi="Cambria Math" w:cs="Cambria Math"/>
                          <w:sz w:val="24"/>
                          <w:szCs w:val="24"/>
                        </w:rPr>
                        <m:t>V</m:t>
                      </m:r>
                    </m:e>
                    <m:sub>
                      <m:r>
                        <w:rPr>
                          <w:rFonts w:ascii="Cambria Math" w:eastAsia="Cambria Math" w:hAnsi="Cambria Math" w:cs="Cambria Math"/>
                          <w:sz w:val="24"/>
                          <w:szCs w:val="24"/>
                        </w:rPr>
                        <m:t>sf</m:t>
                      </m:r>
                    </m:sub>
                  </m:sSub>
                  <m:sSub>
                    <m:sSubPr>
                      <m:ctrlPr>
                        <w:rPr>
                          <w:rFonts w:ascii="Cambria Math" w:eastAsia="Cambria Math" w:hAnsi="Cambria Math" w:cs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="Cambria Math" w:hAnsi="Cambria Math" w:cs="Cambria Math"/>
                          <w:sz w:val="24"/>
                          <w:szCs w:val="24"/>
                        </w:rPr>
                        <m:t>i</m:t>
                      </m:r>
                    </m:e>
                    <m:sub>
                      <m:r>
                        <w:rPr>
                          <w:rFonts w:ascii="Cambria Math" w:eastAsia="Cambria Math" w:hAnsi="Cambria Math" w:cs="Cambria Math"/>
                          <w:sz w:val="24"/>
                          <w:szCs w:val="24"/>
                        </w:rPr>
                        <m:t>d</m:t>
                      </m:r>
                    </m:sub>
                  </m:sSub>
                  <m:ctrlPr>
                    <w:rPr>
                      <w:rFonts w:ascii="Cambria Math" w:eastAsia="Cambria Math" w:hAnsi="Cambria Math" w:cs="Cambria Math"/>
                      <w:i/>
                      <w:sz w:val="24"/>
                      <w:szCs w:val="24"/>
                    </w:rPr>
                  </m:ctrlPr>
                </m:e>
                <m:e>
                  <m:sSub>
                    <m:sSubPr>
                      <m:ctrlPr>
                        <w:rPr>
                          <w:rFonts w:ascii="Cambria Math" w:eastAsia="Cambria Math" w:hAnsi="Cambria Math" w:cs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="Cambria Math" w:hAnsi="Cambria Math" w:cs="Cambria Math"/>
                          <w:sz w:val="24"/>
                          <w:szCs w:val="24"/>
                        </w:rPr>
                        <m:t>P</m:t>
                      </m:r>
                    </m:e>
                    <m:sub>
                      <m:r>
                        <w:rPr>
                          <w:rFonts w:ascii="Cambria Math" w:eastAsia="Cambria Math" w:hAnsi="Cambria Math" w:cs="Cambria Math"/>
                          <w:sz w:val="24"/>
                          <w:szCs w:val="24"/>
                        </w:rPr>
                        <m:t>Total-loss</m:t>
                      </m:r>
                    </m:sub>
                  </m:sSub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=</m:t>
                  </m:r>
                  <m:sSub>
                    <m:sSubPr>
                      <m:ctrlPr>
                        <w:rPr>
                          <w:rFonts w:ascii="Cambria Math" w:eastAsia="Cambria Math" w:hAnsi="Cambria Math" w:cs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="Cambria Math" w:hAnsi="Cambria Math" w:cs="Cambria Math"/>
                          <w:sz w:val="24"/>
                          <w:szCs w:val="24"/>
                        </w:rPr>
                        <m:t>P</m:t>
                      </m:r>
                    </m:e>
                    <m:sub>
                      <m:r>
                        <w:rPr>
                          <w:rFonts w:ascii="Cambria Math" w:eastAsia="Cambria Math" w:hAnsi="Cambria Math" w:cs="Cambria Math"/>
                          <w:sz w:val="24"/>
                          <w:szCs w:val="24"/>
                        </w:rPr>
                        <m:t>Ld</m:t>
                      </m:r>
                    </m:sub>
                  </m:sSub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AU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AU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AU"/>
                        </w:rPr>
                        <m:t>Bridge</m:t>
                      </m:r>
                    </m:sub>
                  </m:sSub>
                  <m:r>
                    <w:rPr>
                      <w:rFonts w:ascii="Cambria Math" w:hAnsi="Cambria Math"/>
                      <w:sz w:val="24"/>
                      <w:szCs w:val="24"/>
                      <w:lang w:val="en-AU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AU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AU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AU"/>
                        </w:rPr>
                        <m:t>Ld</m:t>
                      </m:r>
                    </m:sub>
                  </m:sSub>
                  <m:r>
                    <w:rPr>
                      <w:rFonts w:ascii="Cambria Math" w:hAnsi="Cambria Math"/>
                      <w:sz w:val="24"/>
                      <w:szCs w:val="24"/>
                      <w:lang w:val="en-AU"/>
                    </w:rPr>
                    <m:t>=</m:t>
                  </m:r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AU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  <w:lang w:val="en-AU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en-AU"/>
                            </w:rPr>
                            <m:t>r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en-AU"/>
                            </w:rPr>
                            <m:t>d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  <w:lang w:val="en-AU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en-AU"/>
                            </w:rPr>
                            <m:t>i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en-AU"/>
                            </w:rPr>
                            <m:t>d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AU"/>
                        </w:rPr>
                        <m:t>+</m:t>
                      </m:r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  <w:lang w:val="en-AU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en-AU"/>
                            </w:rPr>
                            <m:t>2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  <w:lang w:val="en-AU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  <w:lang w:val="en-AU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  <w:lang w:val="en-AU"/>
                                </w:rPr>
                                <m:t>df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en-AU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eastAsia="Cambria Math" w:hAnsi="Cambria Math" w:cs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mbria Math" w:hAnsi="Cambria Math" w:cs="Cambria Math"/>
                                  <w:sz w:val="24"/>
                                  <w:szCs w:val="24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eastAsia="Cambria Math" w:hAnsi="Cambria Math" w:cs="Cambria Math"/>
                                  <w:sz w:val="24"/>
                                  <w:szCs w:val="24"/>
                                </w:rPr>
                                <m:t>sf</m:t>
                              </m:r>
                            </m:sub>
                          </m:sSub>
                        </m:e>
                      </m:d>
                    </m:e>
                  </m:d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AU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AU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AU"/>
                        </w:rPr>
                        <m:t>d</m:t>
                      </m:r>
                    </m:sub>
                  </m:sSub>
                  <m:r>
                    <w:rPr>
                      <w:rFonts w:ascii="Cambria Math" w:hAnsi="Cambria Math"/>
                      <w:sz w:val="24"/>
                      <w:szCs w:val="24"/>
                      <w:lang w:val="en-AU"/>
                    </w:rPr>
                    <m:t>=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AU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AU"/>
                        </w:rPr>
                        <m:t>V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AU"/>
                        </w:rPr>
                        <m:t>c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AU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AU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AU"/>
                        </w:rPr>
                        <m:t>d</m:t>
                      </m:r>
                    </m:sub>
                  </m:sSub>
                </m:e>
              </m:eqArr>
            </m:e>
          </m:d>
          <m:r>
            <w:rPr>
              <w:rFonts w:ascii="Cambria Math" w:hAnsi="Cambria Math"/>
              <w:sz w:val="24"/>
              <w:szCs w:val="24"/>
              <w:lang w:val="en-AU"/>
            </w:rPr>
            <m:t xml:space="preserve">               (19)</m:t>
          </m:r>
        </m:oMath>
      </m:oMathPara>
    </w:p>
    <w:p w14:paraId="69A7E189" w14:textId="6D8F8A39" w:rsidR="00962120" w:rsidRPr="00804A12" w:rsidRDefault="00962120" w:rsidP="00D66A26">
      <w:pPr>
        <w:widowControl w:val="0"/>
        <w:spacing w:line="480" w:lineRule="auto"/>
        <w:jc w:val="both"/>
        <w:rPr>
          <w:sz w:val="24"/>
          <w:szCs w:val="24"/>
          <w:lang w:val="en-AU"/>
        </w:rPr>
      </w:pPr>
      <w:proofErr w:type="gramStart"/>
      <w:r w:rsidRPr="00804A12">
        <w:rPr>
          <w:sz w:val="24"/>
          <w:szCs w:val="36"/>
          <w:lang w:val="en-AU" w:bidi="fa-IR"/>
        </w:rPr>
        <w:t>where</w:t>
      </w:r>
      <w:r w:rsidR="003A2996">
        <w:rPr>
          <w:sz w:val="24"/>
          <w:szCs w:val="36"/>
          <w:lang w:val="en-AU" w:bidi="fa-IR"/>
        </w:rPr>
        <w:t>by</w:t>
      </w:r>
      <w:proofErr w:type="gramEnd"/>
      <w:r w:rsidRPr="00804A12">
        <w:rPr>
          <w:sz w:val="24"/>
          <w:szCs w:val="36"/>
          <w:lang w:val="en-AU" w:bidi="fa-IR"/>
        </w:rPr>
        <w:t xml:space="preserve"> average currents of </w:t>
      </w:r>
      <w:r w:rsidRPr="00804A12">
        <w:rPr>
          <w:i/>
          <w:iCs/>
          <w:sz w:val="24"/>
          <w:szCs w:val="36"/>
          <w:lang w:val="en-AU" w:bidi="fa-IR"/>
        </w:rPr>
        <w:t>D</w:t>
      </w:r>
      <w:r w:rsidRPr="00804A12">
        <w:rPr>
          <w:i/>
          <w:iCs/>
          <w:sz w:val="24"/>
          <w:szCs w:val="36"/>
          <w:vertAlign w:val="subscript"/>
          <w:lang w:val="en-AU" w:bidi="fa-IR"/>
        </w:rPr>
        <w:t>1</w:t>
      </w:r>
      <w:r w:rsidRPr="00804A12">
        <w:rPr>
          <w:sz w:val="24"/>
          <w:szCs w:val="36"/>
          <w:lang w:val="en-AU" w:bidi="fa-IR"/>
        </w:rPr>
        <w:t xml:space="preserve"> (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en-AU"/>
              </w:rPr>
            </m:ctrlPr>
          </m:sSubPr>
          <m:e>
            <m:bar>
              <m:barPr>
                <m:pos m:val="top"/>
                <m:ctrlPr>
                  <w:rPr>
                    <w:rFonts w:ascii="Cambria Math" w:hAnsi="Cambria Math"/>
                    <w:i/>
                    <w:sz w:val="24"/>
                    <w:szCs w:val="24"/>
                    <w:lang w:val="en-AU"/>
                  </w:rPr>
                </m:ctrlPr>
              </m:barPr>
              <m:e>
                <m:r>
                  <w:rPr>
                    <w:rFonts w:ascii="Cambria Math" w:hAnsi="Cambria Math"/>
                    <w:sz w:val="24"/>
                    <w:szCs w:val="24"/>
                    <w:lang w:val="en-AU"/>
                  </w:rPr>
                  <m:t>i</m:t>
                </m:r>
              </m:e>
            </m:bar>
          </m:e>
          <m:sub>
            <m:r>
              <w:rPr>
                <w:rFonts w:ascii="Cambria Math" w:hAnsi="Cambria Math"/>
                <w:sz w:val="24"/>
                <w:szCs w:val="24"/>
                <w:lang w:val="en-AU"/>
              </w:rPr>
              <m:t>D1</m:t>
            </m:r>
          </m:sub>
        </m:sSub>
        <m:r>
          <w:rPr>
            <w:rFonts w:ascii="Cambria Math" w:hAnsi="Cambria Math"/>
            <w:sz w:val="24"/>
            <w:szCs w:val="36"/>
            <w:lang w:val="en-AU" w:bidi="fa-IR"/>
          </w:rPr>
          <m:t>=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en-AU"/>
              </w:rPr>
            </m:ctrlPr>
          </m:sSubPr>
          <m:e>
            <m:bar>
              <m:barPr>
                <m:pos m:val="top"/>
                <m:ctrlPr>
                  <w:rPr>
                    <w:rFonts w:ascii="Cambria Math" w:hAnsi="Cambria Math"/>
                    <w:i/>
                    <w:sz w:val="24"/>
                    <w:szCs w:val="24"/>
                    <w:lang w:val="en-AU"/>
                  </w:rPr>
                </m:ctrlPr>
              </m:barPr>
              <m:e>
                <m:r>
                  <w:rPr>
                    <w:rFonts w:ascii="Cambria Math" w:hAnsi="Cambria Math"/>
                    <w:sz w:val="24"/>
                    <w:szCs w:val="24"/>
                    <w:lang w:val="en-AU"/>
                  </w:rPr>
                  <m:t>i</m:t>
                </m:r>
              </m:e>
            </m:bar>
          </m:e>
          <m:sub>
            <m:r>
              <w:rPr>
                <w:rFonts w:ascii="Cambria Math" w:hAnsi="Cambria Math"/>
                <w:sz w:val="24"/>
                <w:szCs w:val="24"/>
                <w:lang w:val="en-AU"/>
              </w:rPr>
              <m:t>D3</m:t>
            </m:r>
          </m:sub>
        </m:sSub>
      </m:oMath>
      <w:r w:rsidRPr="00804A12">
        <w:rPr>
          <w:sz w:val="24"/>
          <w:szCs w:val="36"/>
          <w:lang w:val="en-AU" w:bidi="fa-IR"/>
        </w:rPr>
        <w:t xml:space="preserve">) and </w:t>
      </w:r>
      <w:r w:rsidRPr="00804A12">
        <w:rPr>
          <w:i/>
          <w:iCs/>
          <w:sz w:val="24"/>
          <w:szCs w:val="36"/>
          <w:lang w:val="en-AU" w:bidi="fa-IR"/>
        </w:rPr>
        <w:t>D</w:t>
      </w:r>
      <w:r w:rsidRPr="00804A12">
        <w:rPr>
          <w:i/>
          <w:iCs/>
          <w:sz w:val="24"/>
          <w:szCs w:val="36"/>
          <w:vertAlign w:val="subscript"/>
          <w:lang w:val="en-AU" w:bidi="fa-IR"/>
        </w:rPr>
        <w:t xml:space="preserve">2 </w:t>
      </w:r>
      <w:r w:rsidRPr="00804A12">
        <w:rPr>
          <w:sz w:val="24"/>
          <w:szCs w:val="36"/>
          <w:lang w:val="en-AU" w:bidi="fa-IR"/>
        </w:rPr>
        <w:t>(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en-AU"/>
              </w:rPr>
            </m:ctrlPr>
          </m:sSubPr>
          <m:e>
            <m:bar>
              <m:barPr>
                <m:pos m:val="top"/>
                <m:ctrlPr>
                  <w:rPr>
                    <w:rFonts w:ascii="Cambria Math" w:hAnsi="Cambria Math"/>
                    <w:i/>
                    <w:sz w:val="24"/>
                    <w:szCs w:val="24"/>
                    <w:lang w:val="en-AU"/>
                  </w:rPr>
                </m:ctrlPr>
              </m:barPr>
              <m:e>
                <m:r>
                  <w:rPr>
                    <w:rFonts w:ascii="Cambria Math" w:hAnsi="Cambria Math"/>
                    <w:sz w:val="24"/>
                    <w:szCs w:val="24"/>
                    <w:lang w:val="en-AU"/>
                  </w:rPr>
                  <m:t>i</m:t>
                </m:r>
              </m:e>
            </m:bar>
          </m:e>
          <m:sub>
            <m:r>
              <w:rPr>
                <w:rFonts w:ascii="Cambria Math" w:hAnsi="Cambria Math"/>
                <w:sz w:val="24"/>
                <w:szCs w:val="24"/>
                <w:lang w:val="en-AU"/>
              </w:rPr>
              <m:t>D2</m:t>
            </m:r>
          </m:sub>
        </m:sSub>
        <m:r>
          <w:rPr>
            <w:rFonts w:ascii="Cambria Math" w:hAnsi="Cambria Math"/>
            <w:sz w:val="24"/>
            <w:szCs w:val="24"/>
            <w:lang w:val="en-AU"/>
          </w:rPr>
          <m:t>=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en-AU"/>
              </w:rPr>
            </m:ctrlPr>
          </m:sSubPr>
          <m:e>
            <m:bar>
              <m:barPr>
                <m:pos m:val="top"/>
                <m:ctrlPr>
                  <w:rPr>
                    <w:rFonts w:ascii="Cambria Math" w:hAnsi="Cambria Math"/>
                    <w:i/>
                    <w:sz w:val="24"/>
                    <w:szCs w:val="24"/>
                    <w:lang w:val="en-AU"/>
                  </w:rPr>
                </m:ctrlPr>
              </m:barPr>
              <m:e>
                <m:r>
                  <w:rPr>
                    <w:rFonts w:ascii="Cambria Math" w:hAnsi="Cambria Math"/>
                    <w:sz w:val="24"/>
                    <w:szCs w:val="24"/>
                    <w:lang w:val="en-AU"/>
                  </w:rPr>
                  <m:t>i</m:t>
                </m:r>
              </m:e>
            </m:bar>
          </m:e>
          <m:sub>
            <m:r>
              <w:rPr>
                <w:rFonts w:ascii="Cambria Math" w:hAnsi="Cambria Math"/>
                <w:sz w:val="24"/>
                <w:szCs w:val="24"/>
                <w:lang w:val="en-AU"/>
              </w:rPr>
              <m:t>D4</m:t>
            </m:r>
          </m:sub>
        </m:sSub>
      </m:oMath>
      <w:r w:rsidRPr="00804A12">
        <w:rPr>
          <w:sz w:val="24"/>
          <w:szCs w:val="36"/>
          <w:lang w:val="en-AU" w:bidi="fa-IR"/>
        </w:rPr>
        <w:t xml:space="preserve">), are equal </w:t>
      </w:r>
      <w:r w:rsidR="00DE1B9D">
        <w:rPr>
          <w:sz w:val="24"/>
          <w:szCs w:val="36"/>
          <w:lang w:val="en-AU" w:bidi="fa-IR"/>
        </w:rPr>
        <w:t>to</w:t>
      </w:r>
      <w:r w:rsidRPr="00804A12">
        <w:rPr>
          <w:sz w:val="24"/>
          <w:szCs w:val="36"/>
          <w:lang w:val="en-AU" w:bidi="fa-IR"/>
        </w:rPr>
        <w:t xml:space="preserve"> </w:t>
      </w:r>
      <m:oMath>
        <m:f>
          <m:fPr>
            <m:type m:val="lin"/>
            <m:ctrlPr>
              <w:rPr>
                <w:rFonts w:ascii="Cambria Math" w:hAnsi="Cambria Math"/>
                <w:i/>
                <w:sz w:val="24"/>
                <w:szCs w:val="36"/>
                <w:lang w:val="en-AU" w:bidi="fa-IR"/>
              </w:rPr>
            </m:ctrlPr>
          </m:fPr>
          <m:num>
            <m:r>
              <w:rPr>
                <w:rFonts w:ascii="Cambria Math" w:hAnsi="Cambria Math"/>
                <w:sz w:val="24"/>
                <w:szCs w:val="36"/>
                <w:lang w:val="en-AU" w:bidi="fa-IR"/>
              </w:rPr>
              <m:t>(</m:t>
            </m:r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36"/>
                    <w:lang w:val="en-AU" w:bidi="fa-IR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36"/>
                    <w:lang w:val="en-AU" w:bidi="fa-IR"/>
                  </w:rPr>
                  <m:t>i</m:t>
                </m:r>
              </m:e>
              <m:sub>
                <m:r>
                  <w:rPr>
                    <w:rFonts w:ascii="Cambria Math" w:hAnsi="Cambria Math"/>
                    <w:sz w:val="24"/>
                    <w:szCs w:val="36"/>
                    <w:lang w:val="en-AU" w:bidi="fa-IR"/>
                  </w:rPr>
                  <m:t>d</m:t>
                </m:r>
              </m:sub>
            </m:sSub>
            <m:r>
              <w:rPr>
                <w:rFonts w:ascii="Cambria Math" w:hAnsi="Cambria Math"/>
                <w:sz w:val="24"/>
                <w:szCs w:val="36"/>
                <w:lang w:val="en-AU" w:bidi="fa-IR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36"/>
                    <w:lang w:val="en-AU" w:bidi="fa-IR"/>
                  </w:rPr>
                </m:ctrlPr>
              </m:sSubPr>
              <m:e>
                <m:bar>
                  <m:barPr>
                    <m:pos m:val="top"/>
                    <m:ctrlPr>
                      <w:rPr>
                        <w:rFonts w:ascii="Cambria Math" w:hAnsi="Cambria Math"/>
                        <w:i/>
                        <w:sz w:val="24"/>
                        <w:szCs w:val="36"/>
                        <w:lang w:val="en-AU" w:bidi="fa-IR"/>
                      </w:rPr>
                    </m:ctrlPr>
                  </m:barPr>
                  <m:e>
                    <m:r>
                      <w:rPr>
                        <w:rFonts w:ascii="Cambria Math" w:hAnsi="Cambria Math"/>
                        <w:sz w:val="24"/>
                        <w:szCs w:val="36"/>
                        <w:lang w:val="en-AU" w:bidi="fa-IR"/>
                      </w:rPr>
                      <m:t>i</m:t>
                    </m:r>
                  </m:e>
                </m:bar>
              </m:e>
              <m:sub>
                <m:r>
                  <w:rPr>
                    <w:rFonts w:ascii="Cambria Math" w:hAnsi="Cambria Math"/>
                    <w:sz w:val="24"/>
                    <w:szCs w:val="36"/>
                    <w:lang w:val="en-AU" w:bidi="fa-IR"/>
                  </w:rPr>
                  <m:t>dc</m:t>
                </m:r>
              </m:sub>
            </m:sSub>
            <m:r>
              <w:rPr>
                <w:rFonts w:ascii="Cambria Math" w:hAnsi="Cambria Math"/>
                <w:sz w:val="24"/>
                <w:szCs w:val="36"/>
                <w:lang w:val="en-AU" w:bidi="fa-IR"/>
              </w:rPr>
              <m:t>)</m:t>
            </m:r>
          </m:num>
          <m:den>
            <m:r>
              <w:rPr>
                <w:rFonts w:ascii="Cambria Math" w:hAnsi="Cambria Math"/>
                <w:sz w:val="24"/>
                <w:szCs w:val="36"/>
                <w:lang w:val="en-AU" w:bidi="fa-IR"/>
              </w:rPr>
              <m:t>2</m:t>
            </m:r>
          </m:den>
        </m:f>
      </m:oMath>
      <w:r w:rsidRPr="00804A12">
        <w:rPr>
          <w:sz w:val="24"/>
          <w:szCs w:val="36"/>
          <w:lang w:val="en-AU" w:bidi="fa-IR"/>
        </w:rPr>
        <w:t xml:space="preserve"> and </w:t>
      </w:r>
      <m:oMath>
        <m:f>
          <m:fPr>
            <m:type m:val="lin"/>
            <m:ctrlPr>
              <w:rPr>
                <w:rFonts w:ascii="Cambria Math" w:hAnsi="Cambria Math"/>
                <w:i/>
                <w:sz w:val="24"/>
                <w:szCs w:val="36"/>
                <w:lang w:val="en-AU" w:bidi="fa-IR"/>
              </w:rPr>
            </m:ctrlPr>
          </m:fPr>
          <m:num>
            <m:r>
              <w:rPr>
                <w:rFonts w:ascii="Cambria Math" w:hAnsi="Cambria Math"/>
                <w:sz w:val="24"/>
                <w:szCs w:val="36"/>
                <w:lang w:val="en-AU" w:bidi="fa-IR"/>
              </w:rPr>
              <m:t>(</m:t>
            </m:r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36"/>
                    <w:lang w:val="en-AU" w:bidi="fa-IR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36"/>
                    <w:lang w:val="en-AU" w:bidi="fa-IR"/>
                  </w:rPr>
                  <m:t>i</m:t>
                </m:r>
              </m:e>
              <m:sub>
                <m:r>
                  <w:rPr>
                    <w:rFonts w:ascii="Cambria Math" w:hAnsi="Cambria Math"/>
                    <w:sz w:val="24"/>
                    <w:szCs w:val="36"/>
                    <w:lang w:val="en-AU" w:bidi="fa-IR"/>
                  </w:rPr>
                  <m:t>d</m:t>
                </m:r>
              </m:sub>
            </m:sSub>
            <m:r>
              <w:rPr>
                <w:rFonts w:ascii="Cambria Math" w:hAnsi="Cambria Math"/>
                <w:sz w:val="24"/>
                <w:szCs w:val="36"/>
                <w:lang w:val="en-AU" w:bidi="fa-IR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36"/>
                    <w:lang w:val="en-AU" w:bidi="fa-IR"/>
                  </w:rPr>
                </m:ctrlPr>
              </m:sSubPr>
              <m:e>
                <m:bar>
                  <m:barPr>
                    <m:pos m:val="top"/>
                    <m:ctrlPr>
                      <w:rPr>
                        <w:rFonts w:ascii="Cambria Math" w:hAnsi="Cambria Math"/>
                        <w:i/>
                        <w:sz w:val="24"/>
                        <w:szCs w:val="36"/>
                        <w:lang w:val="en-AU" w:bidi="fa-IR"/>
                      </w:rPr>
                    </m:ctrlPr>
                  </m:barPr>
                  <m:e>
                    <m:r>
                      <w:rPr>
                        <w:rFonts w:ascii="Cambria Math" w:hAnsi="Cambria Math"/>
                        <w:sz w:val="24"/>
                        <w:szCs w:val="36"/>
                        <w:lang w:val="en-AU" w:bidi="fa-IR"/>
                      </w:rPr>
                      <m:t>i</m:t>
                    </m:r>
                  </m:e>
                </m:bar>
              </m:e>
              <m:sub>
                <m:r>
                  <w:rPr>
                    <w:rFonts w:ascii="Cambria Math" w:hAnsi="Cambria Math"/>
                    <w:sz w:val="24"/>
                    <w:szCs w:val="36"/>
                    <w:lang w:val="en-AU" w:bidi="fa-IR"/>
                  </w:rPr>
                  <m:t>dc</m:t>
                </m:r>
              </m:sub>
            </m:sSub>
            <m:r>
              <w:rPr>
                <w:rFonts w:ascii="Cambria Math" w:hAnsi="Cambria Math"/>
                <w:sz w:val="24"/>
                <w:szCs w:val="36"/>
                <w:lang w:val="en-AU" w:bidi="fa-IR"/>
              </w:rPr>
              <m:t>)</m:t>
            </m:r>
          </m:num>
          <m:den>
            <m:r>
              <w:rPr>
                <w:rFonts w:ascii="Cambria Math" w:hAnsi="Cambria Math"/>
                <w:sz w:val="24"/>
                <w:szCs w:val="36"/>
                <w:lang w:val="en-AU" w:bidi="fa-IR"/>
              </w:rPr>
              <m:t>2</m:t>
            </m:r>
          </m:den>
        </m:f>
      </m:oMath>
      <w:r w:rsidRPr="00804A12">
        <w:rPr>
          <w:sz w:val="24"/>
          <w:szCs w:val="36"/>
          <w:lang w:val="en-AU" w:bidi="fa-IR"/>
        </w:rPr>
        <w:t>, respectively (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36"/>
                <w:lang w:val="en-AU" w:bidi="fa-IR"/>
              </w:rPr>
            </m:ctrlPr>
          </m:sSubPr>
          <m:e>
            <m:bar>
              <m:barPr>
                <m:pos m:val="top"/>
                <m:ctrlPr>
                  <w:rPr>
                    <w:rFonts w:ascii="Cambria Math" w:hAnsi="Cambria Math"/>
                    <w:i/>
                    <w:sz w:val="24"/>
                    <w:szCs w:val="36"/>
                    <w:lang w:val="en-AU" w:bidi="fa-IR"/>
                  </w:rPr>
                </m:ctrlPr>
              </m:barPr>
              <m:e>
                <m:r>
                  <w:rPr>
                    <w:rFonts w:ascii="Cambria Math" w:hAnsi="Cambria Math"/>
                    <w:sz w:val="24"/>
                    <w:szCs w:val="36"/>
                    <w:lang w:val="en-AU" w:bidi="fa-IR"/>
                  </w:rPr>
                  <m:t>i</m:t>
                </m:r>
              </m:e>
            </m:bar>
          </m:e>
          <m:sub>
            <m:r>
              <w:rPr>
                <w:rFonts w:ascii="Cambria Math" w:hAnsi="Cambria Math"/>
                <w:sz w:val="24"/>
                <w:szCs w:val="36"/>
                <w:lang w:val="en-AU" w:bidi="fa-IR"/>
              </w:rPr>
              <m:t>dc</m:t>
            </m:r>
          </m:sub>
        </m:sSub>
      </m:oMath>
      <w:r w:rsidR="00AC45AA">
        <w:rPr>
          <w:sz w:val="24"/>
          <w:szCs w:val="36"/>
          <w:lang w:val="en-AU" w:bidi="fa-IR"/>
        </w:rPr>
        <w:t xml:space="preserve"> </w:t>
      </w:r>
      <w:r w:rsidRPr="00804A12">
        <w:rPr>
          <w:sz w:val="24"/>
          <w:szCs w:val="36"/>
          <w:lang w:val="en-AU" w:bidi="fa-IR"/>
        </w:rPr>
        <w:t>is average of</w:t>
      </w:r>
      <w:r w:rsidR="00AC45AA">
        <w:rPr>
          <w:i/>
          <w:iCs/>
          <w:sz w:val="24"/>
          <w:szCs w:val="24"/>
          <w:lang w:val="en-AU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iCs/>
                <w:sz w:val="24"/>
                <w:szCs w:val="24"/>
                <w:lang w:val="en-AU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AU"/>
              </w:rPr>
              <m:t>i</m:t>
            </m:r>
          </m:e>
          <m:sub>
            <m:r>
              <w:rPr>
                <w:rFonts w:ascii="Cambria Math" w:hAnsi="Cambria Math"/>
                <w:sz w:val="24"/>
                <w:szCs w:val="24"/>
                <w:lang w:val="en-AU"/>
              </w:rPr>
              <m:t>dc</m:t>
            </m:r>
          </m:sub>
        </m:sSub>
      </m:oMath>
      <w:r w:rsidRPr="00804A12">
        <w:rPr>
          <w:sz w:val="24"/>
          <w:szCs w:val="36"/>
          <w:lang w:val="en-AU" w:bidi="fa-IR"/>
        </w:rPr>
        <w:t>).</w:t>
      </w:r>
    </w:p>
    <w:p w14:paraId="68843C81" w14:textId="64042E8C" w:rsidR="00962120" w:rsidRPr="00386F31" w:rsidRDefault="00F17CDE" w:rsidP="00F17CDE">
      <w:pPr>
        <w:pStyle w:val="text0"/>
        <w:rPr>
          <w:lang w:val="en-AU"/>
        </w:rPr>
      </w:pPr>
      <w:r>
        <w:rPr>
          <w:lang w:val="en-AU"/>
        </w:rPr>
        <w:t>F</w:t>
      </w:r>
      <w:r w:rsidR="00962120" w:rsidRPr="00386F31">
        <w:rPr>
          <w:lang w:val="en-AU"/>
        </w:rPr>
        <w:t>or the DFIG</w:t>
      </w:r>
      <w:r w:rsidR="002364BC" w:rsidRPr="00386F31">
        <w:rPr>
          <w:lang w:val="en-AU"/>
        </w:rPr>
        <w:t>,</w:t>
      </w:r>
      <w:r w:rsidR="00962120" w:rsidRPr="00386F31">
        <w:rPr>
          <w:lang w:val="en-AU"/>
        </w:rPr>
        <w:t xml:space="preserve"> which is simulated in </w:t>
      </w:r>
      <w:r>
        <w:rPr>
          <w:lang w:val="en-AU"/>
        </w:rPr>
        <w:t>the</w:t>
      </w:r>
      <w:r w:rsidR="00962120" w:rsidRPr="00386F31">
        <w:rPr>
          <w:lang w:val="en-AU"/>
        </w:rPr>
        <w:t xml:space="preserve"> paper with the total rated capacity of 2</w:t>
      </w:r>
      <w:r w:rsidR="001C3CF4" w:rsidRPr="00386F31">
        <w:rPr>
          <w:lang w:val="en-AU"/>
        </w:rPr>
        <w:t xml:space="preserve"> </w:t>
      </w:r>
      <w:r w:rsidR="00962120" w:rsidRPr="00386F31">
        <w:rPr>
          <w:i/>
          <w:iCs/>
          <w:lang w:val="en-AU"/>
        </w:rPr>
        <w:t>MW</w:t>
      </w:r>
      <w:r w:rsidR="000B6440" w:rsidRPr="00386F31">
        <w:rPr>
          <w:i/>
          <w:iCs/>
          <w:lang w:val="en-AU"/>
        </w:rPr>
        <w:t xml:space="preserve"> </w:t>
      </w:r>
      <w:r w:rsidR="000B6440" w:rsidRPr="00386F31">
        <w:rPr>
          <w:lang w:val="en-AU"/>
        </w:rPr>
        <w:t>(</w:t>
      </w:r>
      <w:r w:rsidR="000B6440" w:rsidRPr="00386F31">
        <w:rPr>
          <w:i/>
          <w:iCs/>
          <w:lang w:val="en-AU"/>
        </w:rPr>
        <w:t>P</w:t>
      </w:r>
      <w:r w:rsidR="000B6440" w:rsidRPr="00386F31">
        <w:rPr>
          <w:i/>
          <w:iCs/>
          <w:vertAlign w:val="subscript"/>
          <w:lang w:val="en-AU"/>
        </w:rPr>
        <w:t>DFIG</w:t>
      </w:r>
      <w:r w:rsidR="000B6440" w:rsidRPr="00386F31">
        <w:rPr>
          <w:lang w:val="en-AU"/>
        </w:rPr>
        <w:t>)</w:t>
      </w:r>
      <w:r w:rsidR="00FD572C" w:rsidRPr="00386F31">
        <w:rPr>
          <w:lang w:val="en-AU"/>
        </w:rPr>
        <w:t>,</w:t>
      </w:r>
      <w:r w:rsidR="00962120" w:rsidRPr="00386F31">
        <w:rPr>
          <w:lang w:val="en-AU"/>
        </w:rPr>
        <w:t xml:space="preserve"> </w:t>
      </w:r>
      <w:r w:rsidR="00962120" w:rsidRPr="00386F31">
        <w:rPr>
          <w:i/>
          <w:iCs/>
          <w:lang w:val="en-AU"/>
        </w:rPr>
        <w:t>i</w:t>
      </w:r>
      <w:r w:rsidR="00962120" w:rsidRPr="00386F31">
        <w:rPr>
          <w:i/>
          <w:iCs/>
          <w:vertAlign w:val="subscript"/>
          <w:lang w:val="en-AU"/>
        </w:rPr>
        <w:t>d</w:t>
      </w:r>
      <w:r w:rsidR="00E105C7" w:rsidRPr="00386F31">
        <w:rPr>
          <w:lang w:val="en-AU"/>
        </w:rPr>
        <w:t>=</w:t>
      </w:r>
      <w:r w:rsidR="00FE3383" w:rsidRPr="00386F31">
        <w:rPr>
          <w:lang w:val="en-AU"/>
        </w:rPr>
        <w:t xml:space="preserve">1016 </w:t>
      </w:r>
      <w:r w:rsidR="00962120" w:rsidRPr="00386F31">
        <w:rPr>
          <w:i/>
          <w:iCs/>
          <w:lang w:val="en-AU"/>
        </w:rPr>
        <w:t>A</w:t>
      </w:r>
      <w:r w:rsidR="00962120" w:rsidRPr="00386F31">
        <w:rPr>
          <w:lang w:val="en-AU"/>
        </w:rPr>
        <w:t xml:space="preserve">, </w:t>
      </w:r>
      <w:r w:rsidR="00962120" w:rsidRPr="00386F31">
        <w:rPr>
          <w:i/>
          <w:iCs/>
          <w:lang w:val="en-AU"/>
        </w:rPr>
        <w:t>r</w:t>
      </w:r>
      <w:r w:rsidR="00962120" w:rsidRPr="00386F31">
        <w:rPr>
          <w:i/>
          <w:iCs/>
          <w:vertAlign w:val="subscript"/>
          <w:lang w:val="en-AU"/>
        </w:rPr>
        <w:t>d</w:t>
      </w:r>
      <w:r w:rsidR="009B2F59" w:rsidRPr="00386F31">
        <w:rPr>
          <w:lang w:val="en-AU"/>
        </w:rPr>
        <w:t>=</w:t>
      </w:r>
      <w:r w:rsidR="00087441" w:rsidRPr="00386F31">
        <w:rPr>
          <w:lang w:val="en-AU"/>
        </w:rPr>
        <w:t>0.0</w:t>
      </w:r>
      <w:r w:rsidR="00962120" w:rsidRPr="00386F31">
        <w:rPr>
          <w:lang w:val="en-AU"/>
        </w:rPr>
        <w:t>1</w:t>
      </w:r>
      <w:r w:rsidR="001C3CF4" w:rsidRPr="00386F31">
        <w:rPr>
          <w:lang w:val="en-AU"/>
        </w:rPr>
        <w:t xml:space="preserve"> </w:t>
      </w:r>
      <w:r w:rsidR="000B6440" w:rsidRPr="00386F31">
        <w:rPr>
          <w:i/>
          <w:iCs/>
          <w:lang w:val="en-AU"/>
        </w:rPr>
        <w:t>Ω</w:t>
      </w:r>
      <w:r w:rsidR="004E56D3" w:rsidRPr="00386F31">
        <w:rPr>
          <w:lang w:val="en-AU"/>
        </w:rPr>
        <w:t>,</w:t>
      </w:r>
      <w:r w:rsidR="00962120" w:rsidRPr="00386F31">
        <w:rPr>
          <w:lang w:val="en-AU"/>
        </w:rPr>
        <w:t xml:space="preserve"> and </w:t>
      </w:r>
      <w:proofErr w:type="spellStart"/>
      <w:r w:rsidR="004E56D3" w:rsidRPr="00386F31">
        <w:rPr>
          <w:i/>
          <w:iCs/>
          <w:lang w:val="en-AU"/>
        </w:rPr>
        <w:t>V</w:t>
      </w:r>
      <w:r w:rsidR="004E56D3" w:rsidRPr="00386F31">
        <w:rPr>
          <w:i/>
          <w:iCs/>
          <w:vertAlign w:val="subscript"/>
          <w:lang w:val="en-AU"/>
        </w:rPr>
        <w:t>s</w:t>
      </w:r>
      <w:r w:rsidR="0019289A" w:rsidRPr="00386F31">
        <w:rPr>
          <w:i/>
          <w:iCs/>
          <w:vertAlign w:val="subscript"/>
          <w:lang w:val="en-AU"/>
        </w:rPr>
        <w:t>f</w:t>
      </w:r>
      <w:proofErr w:type="spellEnd"/>
      <w:r w:rsidR="004E56D3" w:rsidRPr="00386F31">
        <w:rPr>
          <w:lang w:val="en-AU"/>
        </w:rPr>
        <w:t>=</w:t>
      </w:r>
      <w:proofErr w:type="spellStart"/>
      <w:r w:rsidR="00962120" w:rsidRPr="00386F31">
        <w:rPr>
          <w:i/>
          <w:iCs/>
          <w:lang w:val="en-AU"/>
        </w:rPr>
        <w:t>V</w:t>
      </w:r>
      <w:r w:rsidR="00962120" w:rsidRPr="00386F31">
        <w:rPr>
          <w:i/>
          <w:iCs/>
          <w:vertAlign w:val="subscript"/>
          <w:lang w:val="en-AU"/>
        </w:rPr>
        <w:t>d</w:t>
      </w:r>
      <w:r w:rsidR="0019289A" w:rsidRPr="00386F31">
        <w:rPr>
          <w:i/>
          <w:iCs/>
          <w:vertAlign w:val="subscript"/>
          <w:lang w:val="en-AU"/>
        </w:rPr>
        <w:t>f</w:t>
      </w:r>
      <w:proofErr w:type="spellEnd"/>
      <w:r w:rsidR="00087441" w:rsidRPr="00386F31">
        <w:rPr>
          <w:lang w:val="en-AU"/>
        </w:rPr>
        <w:t>=3</w:t>
      </w:r>
      <w:r w:rsidR="001C3CF4" w:rsidRPr="00386F31">
        <w:rPr>
          <w:lang w:val="en-AU"/>
        </w:rPr>
        <w:t xml:space="preserve"> </w:t>
      </w:r>
      <w:r w:rsidR="00962120" w:rsidRPr="00386F31">
        <w:rPr>
          <w:i/>
          <w:iCs/>
          <w:lang w:val="en-AU"/>
        </w:rPr>
        <w:t>V</w:t>
      </w:r>
      <w:r w:rsidR="00962120" w:rsidRPr="00386F31">
        <w:rPr>
          <w:lang w:val="en-AU"/>
        </w:rPr>
        <w:t xml:space="preserve">, the </w:t>
      </w:r>
      <w:r w:rsidR="00962120" w:rsidRPr="00386F31">
        <w:rPr>
          <w:i/>
          <w:iCs/>
          <w:lang w:val="en-AU"/>
        </w:rPr>
        <w:t>P</w:t>
      </w:r>
      <w:r w:rsidR="00962120" w:rsidRPr="00386F31">
        <w:rPr>
          <w:i/>
          <w:iCs/>
          <w:vertAlign w:val="subscript"/>
          <w:lang w:val="en-AU"/>
        </w:rPr>
        <w:t>Total</w:t>
      </w:r>
      <w:r w:rsidR="00365C07" w:rsidRPr="00386F31">
        <w:rPr>
          <w:i/>
          <w:iCs/>
          <w:vertAlign w:val="subscript"/>
          <w:lang w:val="en-AU"/>
        </w:rPr>
        <w:t>-loss</w:t>
      </w:r>
      <w:r w:rsidR="00962120" w:rsidRPr="00386F31">
        <w:rPr>
          <w:lang w:val="en-AU"/>
        </w:rPr>
        <w:t xml:space="preserve"> is </w:t>
      </w:r>
      <w:r w:rsidR="00FE3383" w:rsidRPr="00386F31">
        <w:rPr>
          <w:lang w:val="en-AU"/>
        </w:rPr>
        <w:t xml:space="preserve">19450 </w:t>
      </w:r>
      <w:r w:rsidR="00962120" w:rsidRPr="00386F31">
        <w:rPr>
          <w:i/>
          <w:iCs/>
          <w:lang w:val="en-AU"/>
        </w:rPr>
        <w:t>W</w:t>
      </w:r>
      <w:r w:rsidR="00962120" w:rsidRPr="00386F31">
        <w:rPr>
          <w:lang w:val="en-AU"/>
        </w:rPr>
        <w:fldChar w:fldCharType="begin"/>
      </w:r>
      <w:r w:rsidR="00962120" w:rsidRPr="00386F31">
        <w:rPr>
          <w:lang w:val="en-AU"/>
        </w:rPr>
        <w:instrText xml:space="preserve"> QUOTE </w:instrText>
      </w:r>
      <w:r w:rsidR="00962120" w:rsidRPr="00386F31">
        <w:rPr>
          <w:rFonts w:ascii="Cambria Math" w:hAnsi="Cambria Math"/>
          <w:lang w:val="en-AU"/>
        </w:rPr>
        <w:instrText>PTotal=7200W</w:instrText>
      </w:r>
      <w:r w:rsidR="00962120" w:rsidRPr="00386F31">
        <w:rPr>
          <w:lang w:val="en-AU"/>
        </w:rPr>
        <w:instrText xml:space="preserve"> </w:instrText>
      </w:r>
      <w:r w:rsidR="00962120" w:rsidRPr="00386F31">
        <w:rPr>
          <w:lang w:val="en-AU"/>
        </w:rPr>
        <w:fldChar w:fldCharType="end"/>
      </w:r>
      <w:r w:rsidR="00962120" w:rsidRPr="00386F31">
        <w:rPr>
          <w:lang w:val="en-AU"/>
        </w:rPr>
        <w:t xml:space="preserve">. The ratio of </w:t>
      </w:r>
      <w:r w:rsidR="00962120" w:rsidRPr="00386F31">
        <w:rPr>
          <w:i/>
          <w:iCs/>
          <w:lang w:val="en-AU"/>
        </w:rPr>
        <w:t>P</w:t>
      </w:r>
      <w:r w:rsidR="00962120" w:rsidRPr="00386F31">
        <w:rPr>
          <w:i/>
          <w:iCs/>
          <w:vertAlign w:val="subscript"/>
          <w:lang w:val="en-AU"/>
        </w:rPr>
        <w:t>Total</w:t>
      </w:r>
      <w:r w:rsidR="00D47AB8" w:rsidRPr="00386F31">
        <w:rPr>
          <w:i/>
          <w:iCs/>
          <w:vertAlign w:val="subscript"/>
          <w:lang w:val="en-AU"/>
        </w:rPr>
        <w:t>-loss</w:t>
      </w:r>
      <w:r w:rsidR="00962120" w:rsidRPr="00386F31">
        <w:rPr>
          <w:lang w:val="en-AU"/>
        </w:rPr>
        <w:t xml:space="preserve"> to </w:t>
      </w:r>
      <w:r w:rsidR="000B6440" w:rsidRPr="00386F31">
        <w:rPr>
          <w:i/>
          <w:iCs/>
          <w:lang w:val="en-AU"/>
        </w:rPr>
        <w:t>P</w:t>
      </w:r>
      <w:r w:rsidR="000B6440" w:rsidRPr="00386F31">
        <w:rPr>
          <w:i/>
          <w:iCs/>
          <w:vertAlign w:val="subscript"/>
          <w:lang w:val="en-AU"/>
        </w:rPr>
        <w:t>DFIG</w:t>
      </w:r>
      <w:r w:rsidR="00962120" w:rsidRPr="00386F31">
        <w:rPr>
          <w:lang w:val="en-AU"/>
        </w:rPr>
        <w:t xml:space="preserve"> is defined by</w:t>
      </w:r>
      <w:r w:rsidR="00962120" w:rsidRPr="00386F31">
        <w:rPr>
          <w:lang w:val="en-AU"/>
        </w:rPr>
        <w:fldChar w:fldCharType="begin"/>
      </w:r>
      <w:r w:rsidR="00962120" w:rsidRPr="00386F31">
        <w:rPr>
          <w:lang w:val="en-AU"/>
        </w:rPr>
        <w:instrText xml:space="preserve"> QUOTE </w:instrText>
      </w:r>
      <w:r w:rsidR="00962120" w:rsidRPr="00386F31">
        <w:rPr>
          <w:rFonts w:ascii="Cambria Math" w:hAnsi="Cambria Math"/>
          <w:lang w:val="en-AU"/>
        </w:rPr>
        <w:instrText>K</w:instrText>
      </w:r>
      <w:r w:rsidR="00962120" w:rsidRPr="00386F31">
        <w:rPr>
          <w:lang w:val="en-AU"/>
        </w:rPr>
        <w:instrText xml:space="preserve"> </w:instrText>
      </w:r>
      <w:r w:rsidR="00962120" w:rsidRPr="00386F31">
        <w:rPr>
          <w:lang w:val="en-AU"/>
        </w:rPr>
        <w:fldChar w:fldCharType="end"/>
      </w:r>
      <w:r w:rsidR="00962120" w:rsidRPr="00386F31">
        <w:rPr>
          <w:lang w:val="en-AU"/>
        </w:rPr>
        <w:t xml:space="preserve"> </w:t>
      </w:r>
      <w:r w:rsidR="00962120" w:rsidRPr="00386F31">
        <w:rPr>
          <w:i/>
          <w:iCs/>
          <w:lang w:val="en-AU"/>
        </w:rPr>
        <w:t>K</w:t>
      </w:r>
      <w:r w:rsidR="00962120" w:rsidRPr="00386F31">
        <w:rPr>
          <w:lang w:val="en-AU"/>
        </w:rPr>
        <w:t xml:space="preserve"> and can be derived as follows:</w:t>
      </w:r>
    </w:p>
    <w:p w14:paraId="341204BE" w14:textId="7D5AB890" w:rsidR="00962120" w:rsidRPr="00386F31" w:rsidRDefault="00AC45AA" w:rsidP="00D66A26">
      <w:pPr>
        <w:pStyle w:val="text0"/>
        <w:jc w:val="right"/>
        <w:rPr>
          <w:lang w:val="en-AU"/>
        </w:rPr>
      </w:pPr>
      <m:oMathPara>
        <m:oMathParaPr>
          <m:jc m:val="right"/>
        </m:oMathParaPr>
        <m:oMath>
          <m:r>
            <w:rPr>
              <w:rFonts w:ascii="Cambria Math" w:hAnsi="Cambria Math"/>
              <w:lang w:val="en-AU"/>
            </w:rPr>
            <m:t>K=</m:t>
          </m:r>
          <m:f>
            <m:fPr>
              <m:type m:val="lin"/>
              <m:ctrlPr>
                <w:rPr>
                  <w:rFonts w:ascii="Cambria Math" w:hAnsi="Cambria Math"/>
                  <w:i/>
                  <w:lang w:val="en-AU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lang w:val="en-AU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AU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lang w:val="en-AU"/>
                    </w:rPr>
                    <m:t>Total-loss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lang w:val="en-AU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AU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lang w:val="en-AU"/>
                    </w:rPr>
                    <m:t>DFIG</m:t>
                  </m:r>
                </m:sub>
              </m:sSub>
            </m:den>
          </m:f>
          <m:r>
            <w:rPr>
              <w:rFonts w:ascii="Cambria Math" w:hAnsi="Cambria Math"/>
              <w:lang w:val="en-AU"/>
            </w:rPr>
            <m:t>=</m:t>
          </m:r>
          <m:f>
            <m:fPr>
              <m:type m:val="lin"/>
              <m:ctrlPr>
                <w:rPr>
                  <w:rFonts w:ascii="Cambria Math" w:hAnsi="Cambria Math"/>
                  <w:i/>
                  <w:lang w:val="en-AU"/>
                </w:rPr>
              </m:ctrlPr>
            </m:fPr>
            <m:num>
              <m:r>
                <w:rPr>
                  <w:rFonts w:ascii="Cambria Math" w:hAnsi="Cambria Math"/>
                  <w:lang w:val="en-AU"/>
                </w:rPr>
                <m:t>19450 W</m:t>
              </m:r>
            </m:num>
            <m:den>
              <m:r>
                <w:rPr>
                  <w:rFonts w:ascii="Cambria Math" w:hAnsi="Cambria Math"/>
                  <w:lang w:val="en-AU"/>
                </w:rPr>
                <m:t>2 MW</m:t>
              </m:r>
            </m:den>
          </m:f>
          <m:r>
            <w:rPr>
              <w:rFonts w:ascii="Cambria Math" w:hAnsi="Cambria Math"/>
              <w:lang w:val="en-AU"/>
            </w:rPr>
            <m:t>=0.009                                 (20)</m:t>
          </m:r>
        </m:oMath>
      </m:oMathPara>
    </w:p>
    <w:p w14:paraId="4730B58D" w14:textId="14729C0D" w:rsidR="00962120" w:rsidRPr="00804A12" w:rsidRDefault="00D44558" w:rsidP="00327C91">
      <w:pPr>
        <w:widowControl w:val="0"/>
        <w:spacing w:line="480" w:lineRule="auto"/>
        <w:ind w:firstLine="240"/>
        <w:jc w:val="both"/>
        <w:rPr>
          <w:sz w:val="24"/>
          <w:szCs w:val="24"/>
          <w:lang w:val="en-AU"/>
        </w:rPr>
      </w:pPr>
      <w:r w:rsidRPr="005976FA">
        <w:rPr>
          <w:sz w:val="24"/>
          <w:szCs w:val="24"/>
          <w:lang w:val="en-AU"/>
        </w:rPr>
        <w:t>Equation (</w:t>
      </w:r>
      <w:r w:rsidR="00DC4A09">
        <w:rPr>
          <w:sz w:val="24"/>
          <w:szCs w:val="24"/>
          <w:lang w:val="en-AU"/>
        </w:rPr>
        <w:t>20</w:t>
      </w:r>
      <w:r w:rsidRPr="005976FA">
        <w:rPr>
          <w:sz w:val="24"/>
          <w:szCs w:val="24"/>
          <w:lang w:val="en-AU"/>
        </w:rPr>
        <w:t>)</w:t>
      </w:r>
      <w:r w:rsidR="00962120" w:rsidRPr="00804A12">
        <w:rPr>
          <w:sz w:val="24"/>
          <w:szCs w:val="24"/>
          <w:lang w:val="en-AU"/>
        </w:rPr>
        <w:t xml:space="preserve"> shows that</w:t>
      </w:r>
      <w:r w:rsidR="003A2996">
        <w:rPr>
          <w:sz w:val="24"/>
          <w:szCs w:val="24"/>
          <w:lang w:val="en-AU"/>
        </w:rPr>
        <w:t>,</w:t>
      </w:r>
      <w:r w:rsidR="00962120" w:rsidRPr="00804A12">
        <w:rPr>
          <w:sz w:val="24"/>
          <w:szCs w:val="24"/>
          <w:lang w:val="en-AU"/>
        </w:rPr>
        <w:t xml:space="preserve"> in the presence of the C-FCL, the total power dissipation is </w:t>
      </w:r>
      <w:r w:rsidR="003A2996">
        <w:rPr>
          <w:sz w:val="24"/>
          <w:szCs w:val="24"/>
          <w:lang w:val="en-AU"/>
        </w:rPr>
        <w:t xml:space="preserve">a </w:t>
      </w:r>
      <w:r w:rsidR="00962120" w:rsidRPr="00804A12">
        <w:rPr>
          <w:sz w:val="24"/>
          <w:szCs w:val="24"/>
          <w:lang w:val="en-AU"/>
        </w:rPr>
        <w:t>small percentage of the overall rated power of the DFIG</w:t>
      </w:r>
      <w:r w:rsidR="002364BC" w:rsidRPr="00804A12">
        <w:rPr>
          <w:sz w:val="24"/>
          <w:szCs w:val="24"/>
          <w:lang w:val="en-AU"/>
        </w:rPr>
        <w:t>,</w:t>
      </w:r>
      <w:r w:rsidR="00962120" w:rsidRPr="00804A12">
        <w:rPr>
          <w:sz w:val="24"/>
          <w:szCs w:val="24"/>
          <w:lang w:val="en-AU"/>
        </w:rPr>
        <w:t xml:space="preserve"> and it can be </w:t>
      </w:r>
      <w:r w:rsidR="00327C91">
        <w:rPr>
          <w:sz w:val="24"/>
          <w:szCs w:val="24"/>
          <w:lang w:val="en-AU"/>
        </w:rPr>
        <w:t>ignored</w:t>
      </w:r>
      <w:r w:rsidR="00962120" w:rsidRPr="00804A12">
        <w:rPr>
          <w:sz w:val="24"/>
          <w:szCs w:val="24"/>
          <w:lang w:val="en-AU"/>
        </w:rPr>
        <w:t xml:space="preserve"> for most of </w:t>
      </w:r>
      <w:r w:rsidR="005D09A1">
        <w:rPr>
          <w:sz w:val="24"/>
          <w:szCs w:val="24"/>
          <w:lang w:val="en-AU"/>
        </w:rPr>
        <w:t xml:space="preserve">the </w:t>
      </w:r>
      <w:r w:rsidR="00962120" w:rsidRPr="00804A12">
        <w:rPr>
          <w:sz w:val="24"/>
          <w:szCs w:val="24"/>
          <w:lang w:val="en-AU"/>
        </w:rPr>
        <w:t>practical applications in order to provide a reliable protection system.</w:t>
      </w:r>
    </w:p>
    <w:p w14:paraId="3332F1E0" w14:textId="04D5D148" w:rsidR="00814854" w:rsidRPr="00804A12" w:rsidRDefault="00385BDA" w:rsidP="00D66A26">
      <w:pPr>
        <w:numPr>
          <w:ilvl w:val="1"/>
          <w:numId w:val="2"/>
        </w:numPr>
        <w:spacing w:line="480" w:lineRule="auto"/>
        <w:rPr>
          <w:rFonts w:cs="B Nazanin"/>
          <w:b/>
          <w:bCs/>
          <w:i/>
          <w:sz w:val="24"/>
          <w:szCs w:val="36"/>
          <w:lang w:val="en-AU" w:bidi="fa-IR"/>
        </w:rPr>
      </w:pPr>
      <w:r>
        <w:rPr>
          <w:rFonts w:cs="B Nazanin"/>
          <w:b/>
          <w:bCs/>
          <w:i/>
          <w:sz w:val="24"/>
          <w:szCs w:val="36"/>
          <w:lang w:val="en-AU" w:bidi="fa-IR"/>
        </w:rPr>
        <w:t>C</w:t>
      </w:r>
      <w:r w:rsidRPr="00804A12">
        <w:rPr>
          <w:rFonts w:cs="B Nazanin"/>
          <w:b/>
          <w:bCs/>
          <w:i/>
          <w:sz w:val="24"/>
          <w:szCs w:val="36"/>
          <w:lang w:val="en-AU" w:bidi="fa-IR"/>
        </w:rPr>
        <w:t xml:space="preserve">alculation </w:t>
      </w:r>
      <w:r>
        <w:rPr>
          <w:rFonts w:cs="B Nazanin"/>
          <w:b/>
          <w:bCs/>
          <w:i/>
          <w:sz w:val="24"/>
          <w:szCs w:val="36"/>
          <w:lang w:val="en-AU" w:bidi="fa-IR"/>
        </w:rPr>
        <w:t>of t</w:t>
      </w:r>
      <w:r w:rsidR="00AF6150" w:rsidRPr="00804A12">
        <w:rPr>
          <w:rFonts w:cs="B Nazanin"/>
          <w:b/>
          <w:bCs/>
          <w:i/>
          <w:sz w:val="24"/>
          <w:szCs w:val="36"/>
          <w:lang w:val="en-AU" w:bidi="fa-IR"/>
        </w:rPr>
        <w:t xml:space="preserve">he </w:t>
      </w:r>
      <w:r w:rsidR="00814854" w:rsidRPr="00804A12">
        <w:rPr>
          <w:rFonts w:cs="B Nazanin"/>
          <w:b/>
          <w:bCs/>
          <w:i/>
          <w:sz w:val="24"/>
          <w:szCs w:val="36"/>
          <w:lang w:val="en-AU" w:bidi="fa-IR"/>
        </w:rPr>
        <w:t xml:space="preserve">DC </w:t>
      </w:r>
      <w:r w:rsidR="00BA418F" w:rsidRPr="00BA418F">
        <w:rPr>
          <w:rFonts w:cs="B Nazanin"/>
          <w:b/>
          <w:bCs/>
          <w:i/>
          <w:sz w:val="24"/>
          <w:szCs w:val="36"/>
          <w:lang w:val="en-AU" w:bidi="fa-IR"/>
        </w:rPr>
        <w:t xml:space="preserve">inductance </w:t>
      </w:r>
      <w:r>
        <w:rPr>
          <w:rFonts w:cs="B Nazanin"/>
          <w:b/>
          <w:bCs/>
          <w:i/>
          <w:sz w:val="24"/>
          <w:szCs w:val="36"/>
          <w:lang w:val="en-AU" w:bidi="fa-IR"/>
        </w:rPr>
        <w:t>(L</w:t>
      </w:r>
      <w:r w:rsidRPr="00385BDA">
        <w:rPr>
          <w:rFonts w:cs="B Nazanin"/>
          <w:b/>
          <w:bCs/>
          <w:i/>
          <w:sz w:val="24"/>
          <w:szCs w:val="36"/>
          <w:vertAlign w:val="subscript"/>
          <w:lang w:val="en-AU" w:bidi="fa-IR"/>
        </w:rPr>
        <w:t>d</w:t>
      </w:r>
      <w:r>
        <w:rPr>
          <w:rFonts w:cs="B Nazanin"/>
          <w:b/>
          <w:bCs/>
          <w:i/>
          <w:sz w:val="24"/>
          <w:szCs w:val="36"/>
          <w:lang w:val="en-AU" w:bidi="fa-IR"/>
        </w:rPr>
        <w:t>)</w:t>
      </w:r>
    </w:p>
    <w:p w14:paraId="267C619B" w14:textId="0EB88362" w:rsidR="00D170CD" w:rsidRDefault="00AF6150" w:rsidP="00027749">
      <w:pPr>
        <w:widowControl w:val="0"/>
        <w:spacing w:line="480" w:lineRule="auto"/>
        <w:ind w:firstLine="240"/>
        <w:jc w:val="both"/>
        <w:rPr>
          <w:sz w:val="24"/>
          <w:szCs w:val="24"/>
          <w:lang w:val="en-AU"/>
        </w:rPr>
      </w:pPr>
      <w:proofErr w:type="gramStart"/>
      <w:r w:rsidRPr="00804A12">
        <w:rPr>
          <w:rFonts w:cs="B Nazanin"/>
          <w:i/>
          <w:iCs/>
          <w:sz w:val="24"/>
          <w:szCs w:val="36"/>
          <w:lang w:val="en-AU" w:bidi="fa-IR"/>
        </w:rPr>
        <w:t>L</w:t>
      </w:r>
      <w:r w:rsidRPr="00804A12">
        <w:rPr>
          <w:rFonts w:cs="B Nazanin"/>
          <w:i/>
          <w:iCs/>
          <w:sz w:val="24"/>
          <w:szCs w:val="36"/>
          <w:vertAlign w:val="subscript"/>
          <w:lang w:val="en-AU" w:bidi="fa-IR"/>
        </w:rPr>
        <w:t>d</w:t>
      </w:r>
      <w:proofErr w:type="gramEnd"/>
      <w:r w:rsidRPr="00804A12">
        <w:rPr>
          <w:sz w:val="24"/>
          <w:szCs w:val="24"/>
          <w:lang w:val="en-AU"/>
        </w:rPr>
        <w:t xml:space="preserve"> </w:t>
      </w:r>
      <w:r w:rsidR="00077FE3" w:rsidRPr="00804A12">
        <w:rPr>
          <w:sz w:val="24"/>
          <w:szCs w:val="24"/>
          <w:lang w:val="en-AU"/>
        </w:rPr>
        <w:t xml:space="preserve">is employed to restrict the high </w:t>
      </w:r>
      <w:r w:rsidR="005F5115" w:rsidRPr="00804A12">
        <w:rPr>
          <w:i/>
          <w:iCs/>
          <w:sz w:val="24"/>
          <w:szCs w:val="24"/>
          <w:lang w:val="en-AU"/>
        </w:rPr>
        <w:t>di</w:t>
      </w:r>
      <w:r w:rsidR="005F5115" w:rsidRPr="00804A12">
        <w:rPr>
          <w:sz w:val="24"/>
          <w:szCs w:val="24"/>
          <w:lang w:val="en-AU"/>
        </w:rPr>
        <w:t>/</w:t>
      </w:r>
      <w:r w:rsidR="005F5115" w:rsidRPr="00804A12">
        <w:rPr>
          <w:i/>
          <w:iCs/>
          <w:sz w:val="24"/>
          <w:szCs w:val="24"/>
          <w:lang w:val="en-AU"/>
        </w:rPr>
        <w:t>dt</w:t>
      </w:r>
      <w:r w:rsidR="005F5115" w:rsidRPr="00804A12">
        <w:rPr>
          <w:sz w:val="24"/>
          <w:szCs w:val="24"/>
          <w:lang w:val="en-AU"/>
        </w:rPr>
        <w:t xml:space="preserve"> </w:t>
      </w:r>
      <w:r w:rsidR="00077FE3" w:rsidRPr="00804A12">
        <w:rPr>
          <w:sz w:val="24"/>
          <w:szCs w:val="24"/>
          <w:lang w:val="en-AU"/>
        </w:rPr>
        <w:t xml:space="preserve">in </w:t>
      </w:r>
      <w:r w:rsidR="00EE6D6A" w:rsidRPr="00804A12">
        <w:rPr>
          <w:sz w:val="24"/>
          <w:szCs w:val="24"/>
          <w:lang w:val="en-AU"/>
        </w:rPr>
        <w:t xml:space="preserve">the </w:t>
      </w:r>
      <w:r w:rsidR="00077FE3" w:rsidRPr="00804A12">
        <w:rPr>
          <w:sz w:val="24"/>
          <w:szCs w:val="24"/>
          <w:lang w:val="en-AU"/>
        </w:rPr>
        <w:t xml:space="preserve">first moments of the fault. This characteristic guarantees </w:t>
      </w:r>
      <w:r w:rsidR="003A2996">
        <w:rPr>
          <w:sz w:val="24"/>
          <w:szCs w:val="24"/>
          <w:lang w:val="en-AU"/>
        </w:rPr>
        <w:t>a</w:t>
      </w:r>
      <w:r w:rsidR="003A2996" w:rsidRPr="00804A12">
        <w:rPr>
          <w:sz w:val="24"/>
          <w:szCs w:val="24"/>
          <w:lang w:val="en-AU"/>
        </w:rPr>
        <w:t xml:space="preserve"> </w:t>
      </w:r>
      <w:r w:rsidR="00077FE3" w:rsidRPr="00804A12">
        <w:rPr>
          <w:sz w:val="24"/>
          <w:szCs w:val="24"/>
          <w:lang w:val="en-AU"/>
        </w:rPr>
        <w:t>safe area of operation for the semi</w:t>
      </w:r>
      <w:r w:rsidR="003A2996">
        <w:rPr>
          <w:sz w:val="24"/>
          <w:szCs w:val="24"/>
          <w:lang w:val="en-AU"/>
        </w:rPr>
        <w:t>-</w:t>
      </w:r>
      <w:r w:rsidR="00077FE3" w:rsidRPr="00804A12">
        <w:rPr>
          <w:sz w:val="24"/>
          <w:szCs w:val="24"/>
          <w:lang w:val="en-AU"/>
        </w:rPr>
        <w:t xml:space="preserve">conductor </w:t>
      </w:r>
      <w:r w:rsidR="009731BD">
        <w:rPr>
          <w:sz w:val="24"/>
          <w:szCs w:val="24"/>
          <w:lang w:val="en-AU"/>
        </w:rPr>
        <w:t>devices</w:t>
      </w:r>
      <w:r w:rsidR="00077FE3" w:rsidRPr="00804A12">
        <w:rPr>
          <w:sz w:val="24"/>
          <w:szCs w:val="24"/>
          <w:lang w:val="en-AU"/>
        </w:rPr>
        <w:t xml:space="preserve"> in the C-FCL and the RSC. The</w:t>
      </w:r>
      <w:r w:rsidRPr="00804A12">
        <w:rPr>
          <w:sz w:val="24"/>
          <w:szCs w:val="24"/>
          <w:lang w:val="en-AU"/>
        </w:rPr>
        <w:t xml:space="preserve"> value of</w:t>
      </w:r>
      <w:r w:rsidR="00077FE3" w:rsidRPr="00804A12">
        <w:rPr>
          <w:sz w:val="24"/>
          <w:szCs w:val="24"/>
          <w:lang w:val="en-AU"/>
        </w:rPr>
        <w:t xml:space="preserve"> </w:t>
      </w:r>
      <w:proofErr w:type="gramStart"/>
      <w:r w:rsidRPr="00804A12">
        <w:rPr>
          <w:rFonts w:cs="B Nazanin"/>
          <w:i/>
          <w:iCs/>
          <w:sz w:val="24"/>
          <w:szCs w:val="36"/>
          <w:lang w:val="en-AU" w:bidi="fa-IR"/>
        </w:rPr>
        <w:t>L</w:t>
      </w:r>
      <w:r w:rsidRPr="00804A12">
        <w:rPr>
          <w:rFonts w:cs="B Nazanin"/>
          <w:i/>
          <w:iCs/>
          <w:sz w:val="24"/>
          <w:szCs w:val="36"/>
          <w:vertAlign w:val="subscript"/>
          <w:lang w:val="en-AU" w:bidi="fa-IR"/>
        </w:rPr>
        <w:t>d</w:t>
      </w:r>
      <w:proofErr w:type="gramEnd"/>
      <w:r w:rsidRPr="00804A12">
        <w:rPr>
          <w:sz w:val="24"/>
          <w:szCs w:val="24"/>
          <w:lang w:val="en-AU"/>
        </w:rPr>
        <w:t xml:space="preserve"> </w:t>
      </w:r>
      <w:r w:rsidR="00077FE3" w:rsidRPr="00804A12">
        <w:rPr>
          <w:sz w:val="24"/>
          <w:szCs w:val="24"/>
          <w:lang w:val="en-AU"/>
        </w:rPr>
        <w:t>should be calculated regarding the maximum rate of current change in the semi</w:t>
      </w:r>
      <w:r w:rsidR="003A2996">
        <w:rPr>
          <w:sz w:val="24"/>
          <w:szCs w:val="24"/>
          <w:lang w:val="en-AU"/>
        </w:rPr>
        <w:t>-</w:t>
      </w:r>
      <w:r w:rsidR="00077FE3" w:rsidRPr="00804A12">
        <w:rPr>
          <w:sz w:val="24"/>
          <w:szCs w:val="24"/>
          <w:lang w:val="en-AU"/>
        </w:rPr>
        <w:t xml:space="preserve">conductor </w:t>
      </w:r>
      <w:r w:rsidR="009731BD">
        <w:rPr>
          <w:sz w:val="24"/>
          <w:szCs w:val="24"/>
          <w:lang w:val="en-AU"/>
        </w:rPr>
        <w:t>devices</w:t>
      </w:r>
      <w:r w:rsidR="00251F10" w:rsidRPr="00804A12">
        <w:rPr>
          <w:sz w:val="24"/>
          <w:szCs w:val="24"/>
          <w:lang w:val="en-AU"/>
        </w:rPr>
        <w:t xml:space="preserve"> (</w:t>
      </w:r>
      <m:oMath>
        <m:f>
          <m:fPr>
            <m:type m:val="lin"/>
            <m:ctrlPr>
              <w:rPr>
                <w:rFonts w:ascii="Cambria Math" w:hAnsi="Cambria Math"/>
                <w:i/>
                <w:sz w:val="24"/>
                <w:szCs w:val="24"/>
                <w:lang w:val="en-AU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val="en-AU"/>
              </w:rPr>
              <m:t>d</m:t>
            </m:r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  <w:lang w:val="en-AU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  <w:lang w:val="en-AU"/>
                  </w:rPr>
                  <m:t>i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  <w:lang w:val="en-AU"/>
                  </w:rPr>
                  <m:t>max</m:t>
                </m:r>
              </m:sub>
            </m:sSub>
          </m:num>
          <m:den>
            <m:r>
              <w:rPr>
                <w:rFonts w:ascii="Cambria Math" w:hAnsi="Cambria Math"/>
                <w:sz w:val="24"/>
                <w:szCs w:val="24"/>
                <w:lang w:val="en-AU"/>
              </w:rPr>
              <m:t>dt</m:t>
            </m:r>
          </m:den>
        </m:f>
      </m:oMath>
      <w:r w:rsidR="00251F10" w:rsidRPr="00804A12">
        <w:rPr>
          <w:sz w:val="24"/>
          <w:szCs w:val="24"/>
          <w:lang w:val="en-AU"/>
        </w:rPr>
        <w:t>)</w:t>
      </w:r>
      <w:r w:rsidR="00077FE3" w:rsidRPr="00804A12">
        <w:rPr>
          <w:sz w:val="24"/>
          <w:szCs w:val="24"/>
          <w:lang w:val="en-AU"/>
        </w:rPr>
        <w:t xml:space="preserve">. </w:t>
      </w:r>
      <w:r w:rsidR="003A2996">
        <w:rPr>
          <w:sz w:val="24"/>
          <w:szCs w:val="24"/>
          <w:lang w:val="en-AU"/>
        </w:rPr>
        <w:t>The c</w:t>
      </w:r>
      <w:r w:rsidR="00077FE3" w:rsidRPr="00804A12">
        <w:rPr>
          <w:sz w:val="24"/>
          <w:szCs w:val="24"/>
          <w:lang w:val="en-AU"/>
        </w:rPr>
        <w:t xml:space="preserve">harging state of </w:t>
      </w:r>
      <w:proofErr w:type="gramStart"/>
      <w:r w:rsidRPr="00804A12">
        <w:rPr>
          <w:rFonts w:cs="B Nazanin"/>
          <w:i/>
          <w:iCs/>
          <w:sz w:val="24"/>
          <w:szCs w:val="36"/>
          <w:lang w:val="en-AU" w:bidi="fa-IR"/>
        </w:rPr>
        <w:t>L</w:t>
      </w:r>
      <w:r w:rsidRPr="00804A12">
        <w:rPr>
          <w:rFonts w:cs="B Nazanin"/>
          <w:i/>
          <w:iCs/>
          <w:sz w:val="24"/>
          <w:szCs w:val="36"/>
          <w:vertAlign w:val="subscript"/>
          <w:lang w:val="en-AU" w:bidi="fa-IR"/>
        </w:rPr>
        <w:t>d</w:t>
      </w:r>
      <w:proofErr w:type="gramEnd"/>
      <w:r w:rsidRPr="00804A12">
        <w:rPr>
          <w:sz w:val="24"/>
          <w:szCs w:val="24"/>
          <w:lang w:val="en-AU"/>
        </w:rPr>
        <w:t xml:space="preserve"> </w:t>
      </w:r>
      <w:r w:rsidR="00077FE3" w:rsidRPr="00804A12">
        <w:rPr>
          <w:sz w:val="24"/>
          <w:szCs w:val="24"/>
          <w:lang w:val="en-AU"/>
        </w:rPr>
        <w:t>in</w:t>
      </w:r>
      <w:r w:rsidR="00EE6D6A" w:rsidRPr="00804A12">
        <w:rPr>
          <w:sz w:val="24"/>
          <w:szCs w:val="24"/>
          <w:lang w:val="en-AU"/>
        </w:rPr>
        <w:t xml:space="preserve"> the</w:t>
      </w:r>
      <w:r w:rsidR="00077FE3" w:rsidRPr="00804A12">
        <w:rPr>
          <w:sz w:val="24"/>
          <w:szCs w:val="24"/>
          <w:lang w:val="en-AU"/>
        </w:rPr>
        <w:t xml:space="preserve"> first moments of the fault is expressed in (</w:t>
      </w:r>
      <w:r w:rsidR="00DC4A09">
        <w:rPr>
          <w:sz w:val="24"/>
          <w:szCs w:val="24"/>
          <w:lang w:val="en-AU"/>
        </w:rPr>
        <w:t>15</w:t>
      </w:r>
      <w:r w:rsidR="00077FE3" w:rsidRPr="00804A12">
        <w:rPr>
          <w:sz w:val="24"/>
          <w:szCs w:val="24"/>
          <w:lang w:val="en-AU"/>
        </w:rPr>
        <w:t>)</w:t>
      </w:r>
      <w:r w:rsidR="00EE6D6A" w:rsidRPr="00804A12">
        <w:rPr>
          <w:sz w:val="24"/>
          <w:szCs w:val="24"/>
          <w:lang w:val="en-AU"/>
        </w:rPr>
        <w:t xml:space="preserve"> for </w:t>
      </w:r>
      <w:r w:rsidR="003A2996">
        <w:rPr>
          <w:sz w:val="24"/>
          <w:szCs w:val="24"/>
          <w:lang w:val="en-AU"/>
        </w:rPr>
        <w:t xml:space="preserve">a </w:t>
      </w:r>
      <w:r w:rsidR="00EE6D6A" w:rsidRPr="00804A12">
        <w:rPr>
          <w:sz w:val="24"/>
          <w:szCs w:val="24"/>
          <w:lang w:val="en-AU"/>
        </w:rPr>
        <w:t>three phase fault</w:t>
      </w:r>
      <w:r w:rsidR="00077FE3" w:rsidRPr="00804A12">
        <w:rPr>
          <w:sz w:val="24"/>
          <w:szCs w:val="24"/>
          <w:lang w:val="en-AU"/>
        </w:rPr>
        <w:t xml:space="preserve">. </w:t>
      </w:r>
      <w:r w:rsidR="004D7239" w:rsidRPr="00804A12">
        <w:rPr>
          <w:sz w:val="24"/>
          <w:szCs w:val="24"/>
          <w:lang w:val="en-AU"/>
        </w:rPr>
        <w:t xml:space="preserve">In </w:t>
      </w:r>
      <w:r w:rsidR="00327C91">
        <w:rPr>
          <w:sz w:val="24"/>
          <w:szCs w:val="24"/>
          <w:lang w:val="en-AU"/>
        </w:rPr>
        <w:t>the worst</w:t>
      </w:r>
      <w:r w:rsidR="004D7239" w:rsidRPr="00804A12">
        <w:rPr>
          <w:sz w:val="24"/>
          <w:szCs w:val="24"/>
          <w:lang w:val="en-AU"/>
        </w:rPr>
        <w:t xml:space="preserve"> condition (</w:t>
      </w:r>
      <w:r w:rsidR="004D7239" w:rsidRPr="00804A12">
        <w:rPr>
          <w:i/>
          <w:iCs/>
          <w:sz w:val="24"/>
          <w:szCs w:val="24"/>
          <w:lang w:val="en-AU"/>
        </w:rPr>
        <w:t>p</w:t>
      </w:r>
      <w:r w:rsidR="004D7239" w:rsidRPr="00804A12">
        <w:rPr>
          <w:sz w:val="24"/>
          <w:szCs w:val="24"/>
          <w:lang w:val="en-AU"/>
        </w:rPr>
        <w:t xml:space="preserve">=1 and </w:t>
      </w:r>
      <w:r w:rsidR="004D7239" w:rsidRPr="00804A12">
        <w:rPr>
          <w:i/>
          <w:iCs/>
          <w:sz w:val="24"/>
          <w:szCs w:val="24"/>
          <w:lang w:val="en-AU"/>
        </w:rPr>
        <w:t>s</w:t>
      </w:r>
      <w:r w:rsidR="004D7239" w:rsidRPr="00804A12">
        <w:rPr>
          <w:sz w:val="24"/>
          <w:szCs w:val="24"/>
          <w:lang w:val="en-AU"/>
        </w:rPr>
        <w:t>=-0.2)</w:t>
      </w:r>
      <w:r w:rsidR="00E777CB" w:rsidRPr="00804A12">
        <w:rPr>
          <w:sz w:val="24"/>
          <w:szCs w:val="24"/>
          <w:lang w:val="en-AU"/>
        </w:rPr>
        <w:t xml:space="preserve"> </w:t>
      </w:r>
      <w:r w:rsidR="00693C1E">
        <w:rPr>
          <w:sz w:val="24"/>
          <w:szCs w:val="24"/>
          <w:lang w:val="en-AU"/>
        </w:rPr>
        <w:fldChar w:fldCharType="begin">
          <w:fldData xml:space="preserve">PEVuZE5vdGU+PENpdGU+PEF1dGhvcj5HdW88L0F1dGhvcj48WWVhcj5KYW4uIDIwMTU8L1llYXI+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</w:fldData>
        </w:fldChar>
      </w:r>
      <w:r w:rsidR="00027749">
        <w:rPr>
          <w:sz w:val="24"/>
          <w:szCs w:val="24"/>
          <w:lang w:val="en-AU"/>
        </w:rPr>
        <w:instrText xml:space="preserve"> ADDIN EN.CITE </w:instrText>
      </w:r>
      <w:r w:rsidR="00027749">
        <w:rPr>
          <w:sz w:val="24"/>
          <w:szCs w:val="24"/>
          <w:lang w:val="en-AU"/>
        </w:rPr>
        <w:fldChar w:fldCharType="begin">
          <w:fldData xml:space="preserve">PEVuZE5vdGU+PENpdGU+PEF1dGhvcj5HdW88L0F1dGhvcj48WWVhcj5KYW4uIDIwMTU8L1llYXI+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</w:fldData>
        </w:fldChar>
      </w:r>
      <w:r w:rsidR="00027749">
        <w:rPr>
          <w:sz w:val="24"/>
          <w:szCs w:val="24"/>
          <w:lang w:val="en-AU"/>
        </w:rPr>
        <w:instrText xml:space="preserve"> ADDIN EN.CITE.DATA </w:instrText>
      </w:r>
      <w:r w:rsidR="00027749">
        <w:rPr>
          <w:sz w:val="24"/>
          <w:szCs w:val="24"/>
          <w:lang w:val="en-AU"/>
        </w:rPr>
      </w:r>
      <w:r w:rsidR="00027749">
        <w:rPr>
          <w:sz w:val="24"/>
          <w:szCs w:val="24"/>
          <w:lang w:val="en-AU"/>
        </w:rPr>
        <w:fldChar w:fldCharType="end"/>
      </w:r>
      <w:r w:rsidR="00693C1E">
        <w:rPr>
          <w:sz w:val="24"/>
          <w:szCs w:val="24"/>
          <w:lang w:val="en-AU"/>
        </w:rPr>
      </w:r>
      <w:r w:rsidR="00693C1E">
        <w:rPr>
          <w:sz w:val="24"/>
          <w:szCs w:val="24"/>
          <w:lang w:val="en-AU"/>
        </w:rPr>
        <w:fldChar w:fldCharType="separate"/>
      </w:r>
      <w:r w:rsidR="007E48B2">
        <w:rPr>
          <w:noProof/>
          <w:sz w:val="24"/>
          <w:szCs w:val="24"/>
          <w:lang w:val="en-AU"/>
        </w:rPr>
        <w:t>[26]</w:t>
      </w:r>
      <w:r w:rsidR="00693C1E">
        <w:rPr>
          <w:sz w:val="24"/>
          <w:szCs w:val="24"/>
          <w:lang w:val="en-AU"/>
        </w:rPr>
        <w:fldChar w:fldCharType="end"/>
      </w:r>
      <w:r w:rsidR="004D7239" w:rsidRPr="00804A12">
        <w:rPr>
          <w:sz w:val="24"/>
          <w:szCs w:val="24"/>
          <w:lang w:val="en-AU"/>
        </w:rPr>
        <w:t xml:space="preserve">, the </w:t>
      </w:r>
      <w:r w:rsidR="00E32EDA" w:rsidRPr="00804A12">
        <w:rPr>
          <w:sz w:val="24"/>
          <w:szCs w:val="24"/>
          <w:lang w:val="en-AU"/>
        </w:rPr>
        <w:t xml:space="preserve">differential expression of </w:t>
      </w:r>
      <w:r w:rsidR="008A5EEB" w:rsidRPr="00804A12">
        <w:rPr>
          <w:i/>
          <w:iCs/>
          <w:sz w:val="24"/>
          <w:szCs w:val="24"/>
          <w:lang w:val="en-AU"/>
        </w:rPr>
        <w:t>i</w:t>
      </w:r>
      <w:r w:rsidR="008A5EEB" w:rsidRPr="00804A12">
        <w:rPr>
          <w:i/>
          <w:iCs/>
          <w:sz w:val="24"/>
          <w:szCs w:val="24"/>
          <w:vertAlign w:val="subscript"/>
          <w:lang w:val="en-AU"/>
        </w:rPr>
        <w:t>d</w:t>
      </w:r>
      <w:r w:rsidR="008A5EEB" w:rsidRPr="00804A12">
        <w:rPr>
          <w:sz w:val="24"/>
          <w:szCs w:val="24"/>
          <w:lang w:val="en-AU"/>
        </w:rPr>
        <w:t xml:space="preserve"> </w:t>
      </w:r>
      <w:r w:rsidR="004D7239" w:rsidRPr="00804A12">
        <w:rPr>
          <w:sz w:val="24"/>
          <w:szCs w:val="24"/>
          <w:lang w:val="en-AU"/>
        </w:rPr>
        <w:t>is as follows:</w:t>
      </w:r>
    </w:p>
    <w:p w14:paraId="08379428" w14:textId="16174DD0" w:rsidR="004D7239" w:rsidRPr="00D65EE2" w:rsidRDefault="00E77A63" w:rsidP="00D66A26">
      <w:pPr>
        <w:widowControl w:val="0"/>
        <w:spacing w:line="480" w:lineRule="auto"/>
        <w:ind w:firstLine="238"/>
        <w:jc w:val="right"/>
        <w:rPr>
          <w:sz w:val="24"/>
          <w:szCs w:val="24"/>
          <w:lang w:val="en-AU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  <w:lang w:val="en-AU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  <w:lang w:val="en-AU"/>
                </w:rPr>
                <m:t>L</m:t>
              </m:r>
            </m:e>
            <m:sub>
              <m:r>
                <w:rPr>
                  <w:rFonts w:ascii="Cambria Math" w:hAnsi="Cambria Math"/>
                  <w:sz w:val="24"/>
                  <w:szCs w:val="24"/>
                  <w:lang w:val="en-AU"/>
                </w:rPr>
                <m:t>e2</m:t>
              </m:r>
            </m:sub>
          </m:sSub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val="en-AU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val="en-AU"/>
                </w:rPr>
                <m:t>d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AU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AU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  <w:lang w:val="en-AU"/>
                    </w:rPr>
                    <m:t>d</m:t>
                  </m:r>
                </m:sub>
              </m:sSub>
            </m:num>
            <m:den>
              <m:r>
                <w:rPr>
                  <w:rFonts w:ascii="Cambria Math" w:hAnsi="Cambria Math"/>
                  <w:sz w:val="24"/>
                  <w:szCs w:val="24"/>
                  <w:lang w:val="en-AU"/>
                </w:rPr>
                <m:t>dt</m:t>
              </m:r>
            </m:den>
          </m:f>
          <m:r>
            <w:rPr>
              <w:rFonts w:ascii="Cambria Math" w:hAnsi="Cambria Math"/>
              <w:sz w:val="24"/>
              <w:szCs w:val="24"/>
              <w:lang w:val="en-AU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  <w:lang w:val="en-AU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  <w:lang w:val="en-AU"/>
                </w:rPr>
                <m:t>R</m:t>
              </m:r>
            </m:e>
            <m:sub>
              <m:r>
                <w:rPr>
                  <w:rFonts w:ascii="Cambria Math" w:hAnsi="Cambria Math"/>
                  <w:sz w:val="24"/>
                  <w:szCs w:val="24"/>
                  <w:lang w:val="en-AU"/>
                </w:rPr>
                <m:t>e2</m:t>
              </m:r>
            </m:sub>
          </m:sSub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  <w:lang w:val="en-AU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  <w:lang w:val="en-AU"/>
                </w:rPr>
                <m:t>i</m:t>
              </m:r>
            </m:e>
            <m:sub>
              <m:r>
                <w:rPr>
                  <w:rFonts w:ascii="Cambria Math" w:hAnsi="Cambria Math"/>
                  <w:sz w:val="24"/>
                  <w:szCs w:val="24"/>
                  <w:lang w:val="en-AU"/>
                </w:rPr>
                <m:t>d</m:t>
              </m:r>
            </m:sub>
          </m:sSub>
          <m:r>
            <w:rPr>
              <w:rFonts w:ascii="Cambria Math" w:hAnsi="Cambria Math"/>
              <w:sz w:val="24"/>
              <w:szCs w:val="24"/>
              <w:lang w:val="en-AU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  <w:lang w:val="en-AU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  <w:lang w:val="en-AU"/>
                </w:rPr>
                <m:t>V</m:t>
              </m:r>
            </m:e>
            <m:sub>
              <m:r>
                <w:rPr>
                  <w:rFonts w:ascii="Cambria Math" w:hAnsi="Cambria Math"/>
                  <w:sz w:val="24"/>
                  <w:szCs w:val="24"/>
                  <w:lang w:val="en-AU"/>
                </w:rPr>
                <m:t>e2</m:t>
              </m:r>
            </m:sub>
          </m:sSub>
          <m:r>
            <w:rPr>
              <w:rFonts w:ascii="Cambria Math" w:hAnsi="Cambria Math"/>
              <w:sz w:val="24"/>
              <w:szCs w:val="24"/>
              <w:lang w:val="en-AU"/>
            </w:rPr>
            <m:t>+1.8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val="en-AU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AU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AU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  <w:lang w:val="en-AU"/>
                    </w:rPr>
                    <m:t>m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AU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AU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  <w:lang w:val="en-AU"/>
                    </w:rPr>
                    <m:t>s</m:t>
                  </m:r>
                </m:sub>
              </m:sSub>
            </m:den>
          </m:f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  <w:lang w:val="en-AU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  <w:lang w:val="en-AU"/>
                </w:rPr>
                <m:t>V</m:t>
              </m:r>
            </m:e>
            <m:sub>
              <m:r>
                <w:rPr>
                  <w:rFonts w:ascii="Cambria Math" w:hAnsi="Cambria Math"/>
                  <w:sz w:val="24"/>
                  <w:szCs w:val="24"/>
                  <w:lang w:val="en-AU"/>
                </w:rPr>
                <m:t>s</m:t>
              </m:r>
            </m:sub>
          </m:sSub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sz w:val="24"/>
                  <w:szCs w:val="24"/>
                  <w:lang w:val="en-AU"/>
                </w:rPr>
              </m:ctrlPr>
            </m:dPr>
            <m:e>
              <m:func>
                <m:func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AU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AU"/>
                    </w:rPr>
                    <m:t>cos</m:t>
                  </m:r>
                </m:fName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AU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AU"/>
                        </w:rPr>
                        <m:t>ω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AU"/>
                        </w:rPr>
                        <m:t>r</m:t>
                      </m:r>
                    </m:sub>
                  </m:sSub>
                  <m:r>
                    <w:rPr>
                      <w:rFonts w:ascii="Cambria Math" w:hAnsi="Cambria Math"/>
                      <w:sz w:val="24"/>
                      <w:szCs w:val="24"/>
                      <w:lang w:val="en-AU"/>
                    </w:rPr>
                    <m:t>t</m:t>
                  </m:r>
                </m:e>
              </m:func>
            </m:e>
          </m:d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  <w:lang w:val="en-AU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  <w:lang w:val="en-AU"/>
                </w:rPr>
                <m:t>e</m:t>
              </m:r>
            </m:e>
            <m:sup>
              <m:f>
                <m:fPr>
                  <m:type m:val="lin"/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AU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  <w:lang w:val="en-AU"/>
                    </w:rPr>
                    <m:t>-t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AU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AU"/>
                        </w:rPr>
                        <m:t>τ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AU"/>
                        </w:rPr>
                        <m:t>s</m:t>
                      </m:r>
                    </m:sub>
                  </m:sSub>
                </m:den>
              </m:f>
            </m:sup>
          </m:sSup>
          <m:r>
            <w:rPr>
              <w:rFonts w:ascii="Cambria Math" w:hAnsi="Cambria Math"/>
              <w:sz w:val="24"/>
              <w:szCs w:val="24"/>
              <w:lang w:val="en-AU"/>
            </w:rPr>
            <m:t xml:space="preserve">                                   (21)</m:t>
          </m:r>
        </m:oMath>
      </m:oMathPara>
    </w:p>
    <w:p w14:paraId="2041CFDB" w14:textId="50EF0BAA" w:rsidR="004D7239" w:rsidRDefault="00251F10" w:rsidP="00D66A26">
      <w:pPr>
        <w:pStyle w:val="text0"/>
        <w:rPr>
          <w:lang w:val="en-AU"/>
        </w:rPr>
      </w:pPr>
      <w:r w:rsidRPr="00804A12">
        <w:rPr>
          <w:lang w:val="en-AU"/>
        </w:rPr>
        <w:t>As a result</w:t>
      </w:r>
      <w:r w:rsidR="00415A9D" w:rsidRPr="00804A12">
        <w:rPr>
          <w:lang w:val="en-AU"/>
        </w:rPr>
        <w:t xml:space="preserve">, the minimum value of </w:t>
      </w:r>
      <w:proofErr w:type="gramStart"/>
      <w:r w:rsidR="00AF6150" w:rsidRPr="00804A12">
        <w:rPr>
          <w:rFonts w:cs="B Nazanin"/>
          <w:i/>
          <w:iCs/>
          <w:szCs w:val="36"/>
          <w:lang w:val="en-AU" w:bidi="fa-IR"/>
        </w:rPr>
        <w:t>L</w:t>
      </w:r>
      <w:r w:rsidR="00AF6150" w:rsidRPr="00804A12">
        <w:rPr>
          <w:rFonts w:cs="B Nazanin"/>
          <w:i/>
          <w:iCs/>
          <w:szCs w:val="36"/>
          <w:vertAlign w:val="subscript"/>
          <w:lang w:val="en-AU" w:bidi="fa-IR"/>
        </w:rPr>
        <w:t>d</w:t>
      </w:r>
      <w:proofErr w:type="gramEnd"/>
      <w:r w:rsidR="00AF6150" w:rsidRPr="00804A12">
        <w:rPr>
          <w:lang w:val="en-AU"/>
        </w:rPr>
        <w:t xml:space="preserve"> </w:t>
      </w:r>
      <w:r w:rsidRPr="00804A12">
        <w:rPr>
          <w:lang w:val="en-AU"/>
        </w:rPr>
        <w:t>can be written as (2</w:t>
      </w:r>
      <w:r w:rsidR="00DC4A09">
        <w:rPr>
          <w:lang w:val="en-AU"/>
        </w:rPr>
        <w:t>2</w:t>
      </w:r>
      <w:r w:rsidRPr="00804A12">
        <w:rPr>
          <w:lang w:val="en-AU"/>
        </w:rPr>
        <w:t>).</w:t>
      </w:r>
    </w:p>
    <w:p w14:paraId="144D1A66" w14:textId="43EAB951" w:rsidR="00251F10" w:rsidRPr="003E1E4C" w:rsidRDefault="00E77A63" w:rsidP="00B51D5D">
      <w:pPr>
        <w:spacing w:line="480" w:lineRule="auto"/>
        <w:jc w:val="right"/>
        <w:rPr>
          <w:sz w:val="24"/>
          <w:szCs w:val="24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L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d</m:t>
              </m:r>
            </m:sub>
          </m:sSub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&gt;</m:t>
          </m:r>
          <m:f>
            <m:fPr>
              <m:ctrlPr>
                <w:rPr>
                  <w:rFonts w:ascii="Cambria Math" w:hAnsi="Cambria Math"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e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+1.8</m:t>
              </m:r>
              <m:f>
                <m:f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L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m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L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s</m:t>
                      </m:r>
                    </m:sub>
                  </m:sSub>
                </m:den>
              </m:f>
              <m:sSub>
                <m:sSub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s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e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I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0</m:t>
                  </m:r>
                </m:sub>
              </m:sSub>
            </m:num>
            <m:den>
              <m:f>
                <m:fPr>
                  <m:type m:val="lin"/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d</m:t>
                  </m:r>
                  <m:sSub>
                    <m:sSubPr>
                      <m:ctrlPr>
                        <w:rPr>
                          <w:rFonts w:ascii="Cambria Math" w:hAnsi="Cambria Math"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max</m:t>
                      </m:r>
                    </m:sub>
                  </m:sSub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dt</m:t>
                  </m:r>
                </m:den>
              </m:f>
            </m:den>
          </m:f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-</m:t>
          </m:r>
          <m:f>
            <m:fPr>
              <m:ctrlPr>
                <w:rPr>
                  <w:rFonts w:ascii="Cambria Math" w:hAnsi="Cambria Math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3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2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σ</m:t>
          </m:r>
          <m:sSub>
            <m:sSubPr>
              <m:ctrlPr>
                <w:rPr>
                  <w:rFonts w:ascii="Cambria Math" w:hAnsi="Cambria Math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L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r</m:t>
              </m:r>
            </m:sub>
          </m:sSub>
          <m:r>
            <w:rPr>
              <w:rFonts w:ascii="Cambria Math" w:hAnsi="Cambria Math"/>
              <w:sz w:val="24"/>
              <w:szCs w:val="24"/>
            </w:rPr>
            <m:t xml:space="preserve">                                                  (22)</m:t>
          </m:r>
        </m:oMath>
      </m:oMathPara>
    </w:p>
    <w:p w14:paraId="0477A12C" w14:textId="31483175" w:rsidR="00814854" w:rsidRPr="00804A12" w:rsidRDefault="009F0C3E" w:rsidP="00D66A26">
      <w:pPr>
        <w:spacing w:after="200" w:line="480" w:lineRule="auto"/>
        <w:jc w:val="both"/>
        <w:rPr>
          <w:b/>
          <w:bCs/>
          <w:i/>
          <w:iCs/>
          <w:sz w:val="24"/>
          <w:szCs w:val="24"/>
          <w:lang w:val="en-AU"/>
        </w:rPr>
      </w:pPr>
      <w:r w:rsidRPr="00804A12">
        <w:rPr>
          <w:b/>
          <w:bCs/>
          <w:i/>
          <w:iCs/>
          <w:sz w:val="24"/>
          <w:szCs w:val="24"/>
          <w:lang w:val="en-AU"/>
        </w:rPr>
        <w:lastRenderedPageBreak/>
        <w:t>C</w:t>
      </w:r>
      <w:r w:rsidR="00814854" w:rsidRPr="00804A12">
        <w:rPr>
          <w:b/>
          <w:bCs/>
          <w:i/>
          <w:iCs/>
          <w:sz w:val="24"/>
          <w:szCs w:val="24"/>
          <w:lang w:val="en-AU"/>
        </w:rPr>
        <w:t xml:space="preserve">. </w:t>
      </w:r>
      <w:r w:rsidR="00385BDA">
        <w:rPr>
          <w:b/>
          <w:bCs/>
          <w:i/>
          <w:iCs/>
          <w:sz w:val="24"/>
          <w:szCs w:val="24"/>
          <w:lang w:val="en-AU"/>
        </w:rPr>
        <w:t xml:space="preserve">Calculation of the </w:t>
      </w:r>
      <w:r w:rsidR="002E0D96" w:rsidRPr="00804A12">
        <w:rPr>
          <w:b/>
          <w:bCs/>
          <w:i/>
          <w:iCs/>
          <w:sz w:val="24"/>
          <w:szCs w:val="24"/>
          <w:lang w:val="en-AU"/>
        </w:rPr>
        <w:t>Discharging r</w:t>
      </w:r>
      <w:r w:rsidR="00415A9D" w:rsidRPr="00804A12">
        <w:rPr>
          <w:b/>
          <w:bCs/>
          <w:i/>
          <w:iCs/>
          <w:sz w:val="24"/>
          <w:szCs w:val="24"/>
          <w:lang w:val="en-AU"/>
        </w:rPr>
        <w:t xml:space="preserve">esistor </w:t>
      </w:r>
      <w:r w:rsidR="00814854" w:rsidRPr="00804A12">
        <w:rPr>
          <w:b/>
          <w:bCs/>
          <w:i/>
          <w:iCs/>
          <w:sz w:val="24"/>
          <w:szCs w:val="24"/>
          <w:lang w:val="en-AU"/>
        </w:rPr>
        <w:t>of the C-FCL</w:t>
      </w:r>
      <w:r w:rsidR="00385BDA">
        <w:rPr>
          <w:b/>
          <w:bCs/>
          <w:i/>
          <w:iCs/>
          <w:sz w:val="24"/>
          <w:szCs w:val="24"/>
          <w:lang w:val="en-AU"/>
        </w:rPr>
        <w:t xml:space="preserve"> (r</w:t>
      </w:r>
      <w:r w:rsidR="00385BDA" w:rsidRPr="00385BDA">
        <w:rPr>
          <w:b/>
          <w:bCs/>
          <w:i/>
          <w:iCs/>
          <w:sz w:val="24"/>
          <w:szCs w:val="24"/>
          <w:vertAlign w:val="subscript"/>
          <w:lang w:val="en-AU"/>
        </w:rPr>
        <w:t>p</w:t>
      </w:r>
      <w:r w:rsidR="00385BDA">
        <w:rPr>
          <w:b/>
          <w:bCs/>
          <w:i/>
          <w:iCs/>
          <w:sz w:val="24"/>
          <w:szCs w:val="24"/>
          <w:lang w:val="en-AU"/>
        </w:rPr>
        <w:t>)</w:t>
      </w:r>
    </w:p>
    <w:p w14:paraId="5283B15E" w14:textId="47A7EAE4" w:rsidR="0061457F" w:rsidRPr="00327C91" w:rsidRDefault="00415A9D" w:rsidP="00027749">
      <w:pPr>
        <w:pStyle w:val="text0"/>
        <w:rPr>
          <w:lang w:val="en-AU"/>
        </w:rPr>
      </w:pPr>
      <w:r w:rsidRPr="00804A12">
        <w:rPr>
          <w:lang w:val="en-AU"/>
        </w:rPr>
        <w:t xml:space="preserve">As discussed, after the control system operation, the </w:t>
      </w:r>
      <w:r w:rsidR="004F17D3" w:rsidRPr="008C38E9">
        <w:rPr>
          <w:rFonts w:cs="B Nazanin"/>
          <w:i/>
          <w:iCs/>
          <w:lang w:val="en-AU" w:bidi="fa-IR"/>
        </w:rPr>
        <w:t>S</w:t>
      </w:r>
      <w:r w:rsidR="004F17D3" w:rsidRPr="008C38E9">
        <w:rPr>
          <w:rFonts w:cs="B Nazanin"/>
          <w:i/>
          <w:iCs/>
          <w:vertAlign w:val="subscript"/>
          <w:lang w:val="en-AU" w:bidi="fa-IR"/>
        </w:rPr>
        <w:t>C-FCL</w:t>
      </w:r>
      <w:r w:rsidRPr="00804A12">
        <w:rPr>
          <w:lang w:val="en-AU"/>
        </w:rPr>
        <w:t xml:space="preserve"> goes to </w:t>
      </w:r>
      <w:r w:rsidR="003A2996">
        <w:rPr>
          <w:lang w:val="en-AU"/>
        </w:rPr>
        <w:t xml:space="preserve">the </w:t>
      </w:r>
      <w:r w:rsidRPr="00804A12">
        <w:rPr>
          <w:lang w:val="en-AU"/>
        </w:rPr>
        <w:t xml:space="preserve">OFF state. </w:t>
      </w:r>
      <w:r w:rsidRPr="00F17CDE">
        <w:rPr>
          <w:lang w:val="en-AU"/>
        </w:rPr>
        <w:t xml:space="preserve">Consequently, </w:t>
      </w:r>
      <w:r w:rsidR="00F17CDE" w:rsidRPr="00F17CDE">
        <w:rPr>
          <w:lang w:val="en-AU"/>
        </w:rPr>
        <w:t xml:space="preserve">the C-FCL inserts </w:t>
      </w:r>
      <w:r w:rsidRPr="00F17CDE">
        <w:rPr>
          <w:i/>
          <w:iCs/>
          <w:lang w:val="en-AU"/>
        </w:rPr>
        <w:t>r</w:t>
      </w:r>
      <w:r w:rsidRPr="00F17CDE">
        <w:rPr>
          <w:i/>
          <w:iCs/>
          <w:vertAlign w:val="subscript"/>
          <w:lang w:val="en-AU"/>
        </w:rPr>
        <w:t>p</w:t>
      </w:r>
      <w:r w:rsidRPr="00F17CDE">
        <w:rPr>
          <w:lang w:val="en-AU"/>
        </w:rPr>
        <w:t xml:space="preserve"> </w:t>
      </w:r>
      <w:r w:rsidR="00941AC5" w:rsidRPr="00F17CDE">
        <w:rPr>
          <w:lang w:val="en-AU"/>
        </w:rPr>
        <w:t xml:space="preserve">to the </w:t>
      </w:r>
      <w:r w:rsidR="00F17CDE" w:rsidRPr="00F17CDE">
        <w:rPr>
          <w:lang w:val="en-AU"/>
        </w:rPr>
        <w:t xml:space="preserve">fault </w:t>
      </w:r>
      <w:r w:rsidR="00941AC5" w:rsidRPr="00F17CDE">
        <w:rPr>
          <w:lang w:val="en-AU"/>
        </w:rPr>
        <w:t>current pass.</w:t>
      </w:r>
      <w:r w:rsidR="00941AC5" w:rsidRPr="00804A12">
        <w:rPr>
          <w:lang w:val="en-AU"/>
        </w:rPr>
        <w:t xml:space="preserve"> </w:t>
      </w:r>
      <w:r w:rsidR="0061457F" w:rsidRPr="00804A12">
        <w:rPr>
          <w:lang w:val="en-AU"/>
        </w:rPr>
        <w:t xml:space="preserve">The value of </w:t>
      </w:r>
      <w:r w:rsidR="0061457F" w:rsidRPr="00804A12">
        <w:rPr>
          <w:i/>
          <w:iCs/>
          <w:lang w:val="en-AU"/>
        </w:rPr>
        <w:t>r</w:t>
      </w:r>
      <w:r w:rsidR="0061457F" w:rsidRPr="00804A12">
        <w:rPr>
          <w:i/>
          <w:iCs/>
          <w:vertAlign w:val="subscript"/>
          <w:lang w:val="en-AU"/>
        </w:rPr>
        <w:t>p</w:t>
      </w:r>
      <w:r w:rsidR="0061457F" w:rsidRPr="00804A12">
        <w:rPr>
          <w:lang w:val="en-AU"/>
        </w:rPr>
        <w:t xml:space="preserve"> should be selected considering the value of </w:t>
      </w:r>
      <w:proofErr w:type="gramStart"/>
      <w:r w:rsidR="0061457F" w:rsidRPr="00804A12">
        <w:rPr>
          <w:i/>
          <w:iCs/>
          <w:lang w:val="en-AU"/>
        </w:rPr>
        <w:t>I</w:t>
      </w:r>
      <w:r w:rsidR="0061457F" w:rsidRPr="00804A12">
        <w:rPr>
          <w:i/>
          <w:iCs/>
          <w:vertAlign w:val="subscript"/>
          <w:lang w:val="en-AU"/>
        </w:rPr>
        <w:t>c</w:t>
      </w:r>
      <w:proofErr w:type="gramEnd"/>
      <w:r w:rsidR="0061457F" w:rsidRPr="00804A12">
        <w:rPr>
          <w:lang w:val="en-AU"/>
        </w:rPr>
        <w:t xml:space="preserve">. In fact, </w:t>
      </w:r>
      <w:r w:rsidR="0061457F" w:rsidRPr="00804A12">
        <w:rPr>
          <w:i/>
          <w:iCs/>
          <w:lang w:val="en-AU"/>
        </w:rPr>
        <w:t>r</w:t>
      </w:r>
      <w:r w:rsidR="0061457F" w:rsidRPr="00804A12">
        <w:rPr>
          <w:i/>
          <w:iCs/>
          <w:vertAlign w:val="subscript"/>
          <w:lang w:val="en-AU"/>
        </w:rPr>
        <w:t>p</w:t>
      </w:r>
      <w:r w:rsidR="0061457F" w:rsidRPr="00804A12">
        <w:rPr>
          <w:lang w:val="en-AU"/>
        </w:rPr>
        <w:t xml:space="preserve"> should be able to evacuate </w:t>
      </w:r>
      <w:proofErr w:type="gramStart"/>
      <w:r w:rsidR="00AF6150" w:rsidRPr="00804A12">
        <w:rPr>
          <w:rFonts w:cs="B Nazanin"/>
          <w:i/>
          <w:iCs/>
          <w:szCs w:val="36"/>
          <w:lang w:val="en-AU" w:bidi="fa-IR"/>
        </w:rPr>
        <w:t>L</w:t>
      </w:r>
      <w:r w:rsidR="00AF6150" w:rsidRPr="00804A12">
        <w:rPr>
          <w:rFonts w:cs="B Nazanin"/>
          <w:i/>
          <w:iCs/>
          <w:szCs w:val="36"/>
          <w:vertAlign w:val="subscript"/>
          <w:lang w:val="en-AU" w:bidi="fa-IR"/>
        </w:rPr>
        <w:t>d</w:t>
      </w:r>
      <w:proofErr w:type="gramEnd"/>
      <w:r w:rsidR="00AF6150" w:rsidRPr="00804A12">
        <w:rPr>
          <w:lang w:val="en-AU"/>
        </w:rPr>
        <w:t xml:space="preserve"> </w:t>
      </w:r>
      <w:r w:rsidR="0061457F" w:rsidRPr="00804A12">
        <w:rPr>
          <w:lang w:val="en-AU"/>
        </w:rPr>
        <w:t xml:space="preserve">as much as possible to keep the fault current </w:t>
      </w:r>
      <w:r w:rsidR="0061457F" w:rsidRPr="00327C91">
        <w:rPr>
          <w:lang w:val="en-AU"/>
        </w:rPr>
        <w:t xml:space="preserve">around </w:t>
      </w:r>
      <w:r w:rsidR="0061457F" w:rsidRPr="00327C91">
        <w:rPr>
          <w:i/>
          <w:iCs/>
          <w:lang w:val="en-AU"/>
        </w:rPr>
        <w:t>I</w:t>
      </w:r>
      <w:r w:rsidR="0061457F" w:rsidRPr="00327C91">
        <w:rPr>
          <w:i/>
          <w:iCs/>
          <w:vertAlign w:val="subscript"/>
          <w:lang w:val="en-AU"/>
        </w:rPr>
        <w:t>c</w:t>
      </w:r>
      <w:r w:rsidR="0061457F" w:rsidRPr="00327C91">
        <w:rPr>
          <w:lang w:val="en-AU"/>
        </w:rPr>
        <w:t xml:space="preserve">. To compute </w:t>
      </w:r>
      <w:r w:rsidR="0061457F" w:rsidRPr="00327C91">
        <w:rPr>
          <w:i/>
          <w:iCs/>
          <w:lang w:val="en-AU"/>
        </w:rPr>
        <w:t>r</w:t>
      </w:r>
      <w:r w:rsidR="0061457F" w:rsidRPr="00327C91">
        <w:rPr>
          <w:i/>
          <w:iCs/>
          <w:vertAlign w:val="subscript"/>
          <w:lang w:val="en-AU"/>
        </w:rPr>
        <w:t>p</w:t>
      </w:r>
      <w:r w:rsidR="0061457F" w:rsidRPr="00327C91">
        <w:rPr>
          <w:lang w:val="en-AU"/>
        </w:rPr>
        <w:t>, (1</w:t>
      </w:r>
      <w:r w:rsidR="00DC4A09" w:rsidRPr="00327C91">
        <w:rPr>
          <w:lang w:val="en-AU"/>
        </w:rPr>
        <w:t>8</w:t>
      </w:r>
      <w:r w:rsidR="0061457F" w:rsidRPr="00327C91">
        <w:rPr>
          <w:lang w:val="en-AU"/>
        </w:rPr>
        <w:t>) is used</w:t>
      </w:r>
      <w:r w:rsidR="00EA68BF" w:rsidRPr="00327C91">
        <w:rPr>
          <w:lang w:val="en-AU"/>
        </w:rPr>
        <w:t>. I</w:t>
      </w:r>
      <w:r w:rsidR="0061457F" w:rsidRPr="00327C91">
        <w:rPr>
          <w:lang w:val="en-AU"/>
        </w:rPr>
        <w:t xml:space="preserve">n the </w:t>
      </w:r>
      <w:r w:rsidR="005D1173" w:rsidRPr="00327C91">
        <w:rPr>
          <w:lang w:val="en-AU"/>
        </w:rPr>
        <w:t xml:space="preserve">worst </w:t>
      </w:r>
      <w:r w:rsidR="0061457F" w:rsidRPr="00327C91">
        <w:rPr>
          <w:lang w:val="en-AU"/>
        </w:rPr>
        <w:t>condition</w:t>
      </w:r>
      <w:r w:rsidR="00385BDA" w:rsidRPr="00327C91">
        <w:rPr>
          <w:lang w:val="en-AU"/>
        </w:rPr>
        <w:t xml:space="preserve"> (</w:t>
      </w:r>
      <w:r w:rsidR="00385BDA" w:rsidRPr="00327C91">
        <w:rPr>
          <w:i/>
          <w:iCs/>
          <w:lang w:val="en-AU"/>
        </w:rPr>
        <w:t>p</w:t>
      </w:r>
      <w:r w:rsidR="00385BDA" w:rsidRPr="00327C91">
        <w:rPr>
          <w:lang w:val="en-AU"/>
        </w:rPr>
        <w:t xml:space="preserve">=1 and </w:t>
      </w:r>
      <w:r w:rsidR="00385BDA" w:rsidRPr="00327C91">
        <w:rPr>
          <w:i/>
          <w:iCs/>
          <w:lang w:val="en-AU"/>
        </w:rPr>
        <w:t>s</w:t>
      </w:r>
      <w:r w:rsidR="00385BDA" w:rsidRPr="00327C91">
        <w:rPr>
          <w:lang w:val="en-AU"/>
        </w:rPr>
        <w:t xml:space="preserve">=-0.2) </w:t>
      </w:r>
      <w:r w:rsidR="00385BDA" w:rsidRPr="00327C91">
        <w:rPr>
          <w:lang w:val="en-AU"/>
        </w:rPr>
        <w:fldChar w:fldCharType="begin">
          <w:fldData xml:space="preserve">PEVuZE5vdGU+PENpdGU+PEF1dGhvcj5HdW88L0F1dGhvcj48WWVhcj5KYW4uIDIwMTU8L1llYXI+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</w:fldData>
        </w:fldChar>
      </w:r>
      <w:r w:rsidR="00027749">
        <w:rPr>
          <w:lang w:val="en-AU"/>
        </w:rPr>
        <w:instrText xml:space="preserve"> ADDIN EN.CITE </w:instrText>
      </w:r>
      <w:r w:rsidR="00027749">
        <w:rPr>
          <w:lang w:val="en-AU"/>
        </w:rPr>
        <w:fldChar w:fldCharType="begin">
          <w:fldData xml:space="preserve">PEVuZE5vdGU+PENpdGU+PEF1dGhvcj5HdW88L0F1dGhvcj48WWVhcj5KYW4uIDIwMTU8L1llYXI+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</w:fldData>
        </w:fldChar>
      </w:r>
      <w:r w:rsidR="00027749">
        <w:rPr>
          <w:lang w:val="en-AU"/>
        </w:rPr>
        <w:instrText xml:space="preserve"> ADDIN EN.CITE.DATA </w:instrText>
      </w:r>
      <w:r w:rsidR="00027749">
        <w:rPr>
          <w:lang w:val="en-AU"/>
        </w:rPr>
      </w:r>
      <w:r w:rsidR="00027749">
        <w:rPr>
          <w:lang w:val="en-AU"/>
        </w:rPr>
        <w:fldChar w:fldCharType="end"/>
      </w:r>
      <w:r w:rsidR="00385BDA" w:rsidRPr="00327C91">
        <w:rPr>
          <w:lang w:val="en-AU"/>
        </w:rPr>
      </w:r>
      <w:r w:rsidR="00385BDA" w:rsidRPr="00327C91">
        <w:rPr>
          <w:lang w:val="en-AU"/>
        </w:rPr>
        <w:fldChar w:fldCharType="separate"/>
      </w:r>
      <w:r w:rsidR="007E48B2" w:rsidRPr="00327C91">
        <w:rPr>
          <w:noProof/>
          <w:lang w:val="en-AU"/>
        </w:rPr>
        <w:t>[26]</w:t>
      </w:r>
      <w:r w:rsidR="00385BDA" w:rsidRPr="00327C91">
        <w:rPr>
          <w:lang w:val="en-AU"/>
        </w:rPr>
        <w:fldChar w:fldCharType="end"/>
      </w:r>
      <w:r w:rsidR="00EA68BF" w:rsidRPr="00327C91">
        <w:rPr>
          <w:lang w:val="en-AU"/>
        </w:rPr>
        <w:t xml:space="preserve">, the rate of </w:t>
      </w:r>
      <w:r w:rsidR="005D1173" w:rsidRPr="00327C91">
        <w:rPr>
          <w:lang w:val="en-AU"/>
        </w:rPr>
        <w:t xml:space="preserve">the </w:t>
      </w:r>
      <w:r w:rsidR="00EA68BF" w:rsidRPr="00327C91">
        <w:rPr>
          <w:lang w:val="en-AU"/>
        </w:rPr>
        <w:t>current change is equal to (23).</w:t>
      </w:r>
    </w:p>
    <w:p w14:paraId="7DF56EE4" w14:textId="14CB0360" w:rsidR="00E512A8" w:rsidRPr="003E1E4C" w:rsidRDefault="00E77A63" w:rsidP="00D66A26">
      <w:pPr>
        <w:spacing w:line="480" w:lineRule="auto"/>
        <w:jc w:val="right"/>
        <w:rPr>
          <w:sz w:val="24"/>
          <w:szCs w:val="24"/>
        </w:rPr>
      </w:pPr>
      <m:oMathPara>
        <m:oMathParaPr>
          <m:jc m:val="right"/>
        </m:oMathParaPr>
        <m:oMath>
          <m:f>
            <m:fPr>
              <m:ctrlPr>
                <w:rPr>
                  <w:rFonts w:ascii="Cambria Math" w:hAnsi="Cambria Math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d</m:t>
              </m:r>
              <m:sSub>
                <m:sSub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d</m:t>
                  </m:r>
                </m:sub>
              </m:sSub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dt</m:t>
              </m:r>
            </m:den>
          </m:f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e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+1.8</m:t>
              </m:r>
              <m:f>
                <m:f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L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m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L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s</m:t>
                      </m:r>
                    </m:sub>
                  </m:sSub>
                </m:den>
              </m:f>
              <m:sSub>
                <m:sSub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s</m:t>
                  </m:r>
                </m:sub>
              </m:sSub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dPr>
                <m:e>
                  <m:func>
                    <m:funcPr>
                      <m:ctrlPr>
                        <w:rPr>
                          <w:rFonts w:ascii="Cambria Math" w:hAnsi="Cambria Math"/>
                          <w:sz w:val="24"/>
                          <w:szCs w:val="24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cos</m:t>
                      </m:r>
                    </m:fName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ω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r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t</m:t>
                      </m:r>
                    </m:e>
                  </m:func>
                </m:e>
              </m:d>
              <m:sSup>
                <m:sSup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e</m:t>
                  </m:r>
                </m:e>
                <m:sup>
                  <m:f>
                    <m:fPr>
                      <m:type m:val="lin"/>
                      <m:ctrlPr>
                        <w:rPr>
                          <w:rFonts w:ascii="Cambria Math" w:hAnsi="Cambria Math"/>
                          <w:sz w:val="24"/>
                          <w:szCs w:val="24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-</m:t>
                      </m:r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t</m:t>
                      </m:r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τ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s</m:t>
                          </m:r>
                        </m:sub>
                      </m:sSub>
                    </m:den>
                  </m:f>
                </m:sup>
              </m:sSup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e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d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e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</m:sub>
              </m:sSub>
            </m:den>
          </m:f>
          <m:r>
            <w:rPr>
              <w:rFonts w:ascii="Cambria Math" w:hAnsi="Cambria Math"/>
              <w:sz w:val="24"/>
              <w:szCs w:val="24"/>
            </w:rPr>
            <m:t xml:space="preserve">                                             (23)</m:t>
          </m:r>
        </m:oMath>
      </m:oMathPara>
    </w:p>
    <w:p w14:paraId="702D06C7" w14:textId="790102AD" w:rsidR="004D7239" w:rsidRDefault="0025464D" w:rsidP="00D66A26">
      <w:pPr>
        <w:pStyle w:val="text0"/>
        <w:rPr>
          <w:lang w:val="en-AU"/>
        </w:rPr>
      </w:pPr>
      <w:r>
        <w:rPr>
          <w:lang w:val="en-AU"/>
        </w:rPr>
        <w:t xml:space="preserve">Considering Fig. </w:t>
      </w:r>
      <w:r w:rsidR="00F56ABC">
        <w:rPr>
          <w:lang w:val="en-AU"/>
        </w:rPr>
        <w:t>4(</w:t>
      </w:r>
      <w:r w:rsidR="00C84C9A" w:rsidRPr="00804A12">
        <w:rPr>
          <w:lang w:val="en-AU"/>
        </w:rPr>
        <w:t>a)</w:t>
      </w:r>
      <w:r w:rsidR="00E512A8" w:rsidRPr="00804A12">
        <w:rPr>
          <w:lang w:val="en-AU"/>
        </w:rPr>
        <w:t xml:space="preserve">, by inserting </w:t>
      </w:r>
      <w:r w:rsidR="00E512A8" w:rsidRPr="00804A12">
        <w:rPr>
          <w:i/>
          <w:iCs/>
          <w:lang w:val="en-AU"/>
        </w:rPr>
        <w:t>r</w:t>
      </w:r>
      <w:r w:rsidR="00E512A8" w:rsidRPr="00804A12">
        <w:rPr>
          <w:i/>
          <w:iCs/>
          <w:vertAlign w:val="subscript"/>
          <w:lang w:val="en-AU"/>
        </w:rPr>
        <w:t>p</w:t>
      </w:r>
      <w:r w:rsidR="00E512A8" w:rsidRPr="00804A12">
        <w:rPr>
          <w:lang w:val="en-AU"/>
        </w:rPr>
        <w:t xml:space="preserve">, </w:t>
      </w:r>
      <w:r w:rsidR="0061457F" w:rsidRPr="00804A12">
        <w:rPr>
          <w:lang w:val="en-AU"/>
        </w:rPr>
        <w:t xml:space="preserve">the </w:t>
      </w:r>
      <w:r w:rsidR="007B218D" w:rsidRPr="00804A12">
        <w:rPr>
          <w:lang w:val="en-AU"/>
        </w:rPr>
        <w:t xml:space="preserve">change </w:t>
      </w:r>
      <w:r w:rsidR="0061457F" w:rsidRPr="00804A12">
        <w:rPr>
          <w:lang w:val="en-AU"/>
        </w:rPr>
        <w:t xml:space="preserve">rate of </w:t>
      </w:r>
      <w:r w:rsidR="008A5EEB" w:rsidRPr="00804A12">
        <w:rPr>
          <w:i/>
          <w:iCs/>
          <w:lang w:val="en-AU"/>
        </w:rPr>
        <w:t>i</w:t>
      </w:r>
      <w:r w:rsidR="008A5EEB" w:rsidRPr="00804A12">
        <w:rPr>
          <w:i/>
          <w:iCs/>
          <w:vertAlign w:val="subscript"/>
          <w:lang w:val="en-AU"/>
        </w:rPr>
        <w:t>d</w:t>
      </w:r>
      <w:r w:rsidR="008A5EEB" w:rsidRPr="00804A12">
        <w:rPr>
          <w:lang w:val="en-AU"/>
        </w:rPr>
        <w:t xml:space="preserve"> </w:t>
      </w:r>
      <w:r w:rsidR="00E512A8" w:rsidRPr="00804A12">
        <w:rPr>
          <w:lang w:val="en-AU"/>
        </w:rPr>
        <w:t xml:space="preserve">is </w:t>
      </w:r>
      <w:r w:rsidR="0061457F" w:rsidRPr="00804A12">
        <w:rPr>
          <w:lang w:val="en-AU"/>
        </w:rPr>
        <w:t>negative</w:t>
      </w:r>
      <w:r w:rsidR="00E512A8" w:rsidRPr="00804A12">
        <w:rPr>
          <w:lang w:val="en-AU"/>
        </w:rPr>
        <w:t xml:space="preserve">, which means that </w:t>
      </w:r>
      <w:r w:rsidR="00E512A8" w:rsidRPr="00804A12">
        <w:rPr>
          <w:i/>
          <w:iCs/>
          <w:lang w:val="en-AU"/>
        </w:rPr>
        <w:t>r</w:t>
      </w:r>
      <w:r w:rsidR="00E512A8" w:rsidRPr="00804A12">
        <w:rPr>
          <w:i/>
          <w:iCs/>
          <w:vertAlign w:val="subscript"/>
          <w:lang w:val="en-AU"/>
        </w:rPr>
        <w:t>p</w:t>
      </w:r>
      <w:r w:rsidR="00E512A8" w:rsidRPr="00804A12">
        <w:rPr>
          <w:lang w:val="en-AU"/>
        </w:rPr>
        <w:t xml:space="preserve"> </w:t>
      </w:r>
      <w:r w:rsidR="0061457F" w:rsidRPr="00804A12">
        <w:rPr>
          <w:lang w:val="en-AU"/>
        </w:rPr>
        <w:t xml:space="preserve">is able to discharge </w:t>
      </w:r>
      <w:proofErr w:type="gramStart"/>
      <w:r w:rsidR="00AF6150" w:rsidRPr="00804A12">
        <w:rPr>
          <w:rFonts w:cs="B Nazanin"/>
          <w:i/>
          <w:iCs/>
          <w:szCs w:val="36"/>
          <w:lang w:val="en-AU" w:bidi="fa-IR"/>
        </w:rPr>
        <w:t>L</w:t>
      </w:r>
      <w:r w:rsidR="00AF6150" w:rsidRPr="00804A12">
        <w:rPr>
          <w:rFonts w:cs="B Nazanin"/>
          <w:i/>
          <w:iCs/>
          <w:szCs w:val="36"/>
          <w:vertAlign w:val="subscript"/>
          <w:lang w:val="en-AU" w:bidi="fa-IR"/>
        </w:rPr>
        <w:t>d</w:t>
      </w:r>
      <w:proofErr w:type="gramEnd"/>
      <w:r w:rsidR="0061457F" w:rsidRPr="00804A12">
        <w:rPr>
          <w:lang w:val="en-AU"/>
        </w:rPr>
        <w:t xml:space="preserve">, when its current is </w:t>
      </w:r>
      <w:r w:rsidR="0061457F" w:rsidRPr="00804A12">
        <w:rPr>
          <w:i/>
          <w:iCs/>
          <w:lang w:val="en-AU"/>
        </w:rPr>
        <w:t>I</w:t>
      </w:r>
      <w:r w:rsidR="0061457F" w:rsidRPr="00804A12">
        <w:rPr>
          <w:i/>
          <w:iCs/>
          <w:vertAlign w:val="subscript"/>
          <w:lang w:val="en-AU"/>
        </w:rPr>
        <w:t>c</w:t>
      </w:r>
      <w:r w:rsidR="0061457F" w:rsidRPr="00804A12">
        <w:rPr>
          <w:lang w:val="en-AU"/>
        </w:rPr>
        <w:t>.</w:t>
      </w:r>
      <w:r w:rsidR="00E512A8" w:rsidRPr="00804A12">
        <w:rPr>
          <w:lang w:val="en-AU"/>
        </w:rPr>
        <w:t xml:space="preserve"> So, </w:t>
      </w:r>
      <w:r w:rsidR="0061457F" w:rsidRPr="00804A12">
        <w:rPr>
          <w:lang w:val="en-AU"/>
        </w:rPr>
        <w:t>by using (2</w:t>
      </w:r>
      <w:r w:rsidR="00DC4A09">
        <w:rPr>
          <w:lang w:val="en-AU"/>
        </w:rPr>
        <w:t>3</w:t>
      </w:r>
      <w:r w:rsidR="0061457F" w:rsidRPr="00804A12">
        <w:rPr>
          <w:lang w:val="en-AU"/>
        </w:rPr>
        <w:t xml:space="preserve">), </w:t>
      </w:r>
      <w:r w:rsidR="00E512A8" w:rsidRPr="00804A12">
        <w:rPr>
          <w:lang w:val="en-AU"/>
        </w:rPr>
        <w:t xml:space="preserve">the value </w:t>
      </w:r>
      <w:r w:rsidR="00504B76" w:rsidRPr="00804A12">
        <w:rPr>
          <w:lang w:val="en-AU"/>
        </w:rPr>
        <w:t xml:space="preserve">of </w:t>
      </w:r>
      <w:r w:rsidR="00E512A8" w:rsidRPr="00804A12">
        <w:rPr>
          <w:i/>
          <w:iCs/>
          <w:lang w:val="en-AU"/>
        </w:rPr>
        <w:t>r</w:t>
      </w:r>
      <w:r w:rsidR="00E512A8" w:rsidRPr="00804A12">
        <w:rPr>
          <w:i/>
          <w:iCs/>
          <w:vertAlign w:val="subscript"/>
          <w:lang w:val="en-AU"/>
        </w:rPr>
        <w:t>p</w:t>
      </w:r>
      <w:r w:rsidR="00E512A8" w:rsidRPr="00804A12">
        <w:rPr>
          <w:lang w:val="en-AU"/>
        </w:rPr>
        <w:t xml:space="preserve"> can be achieved </w:t>
      </w:r>
      <w:r w:rsidR="00DC4A09">
        <w:rPr>
          <w:lang w:val="en-AU"/>
        </w:rPr>
        <w:t>as</w:t>
      </w:r>
      <w:r w:rsidR="00E512A8" w:rsidRPr="00804A12">
        <w:rPr>
          <w:lang w:val="en-AU"/>
        </w:rPr>
        <w:t xml:space="preserve"> (2</w:t>
      </w:r>
      <w:r w:rsidR="00DC4A09">
        <w:rPr>
          <w:lang w:val="en-AU"/>
        </w:rPr>
        <w:t>4</w:t>
      </w:r>
      <w:r w:rsidR="00E512A8" w:rsidRPr="00804A12">
        <w:rPr>
          <w:lang w:val="en-AU"/>
        </w:rPr>
        <w:t>).</w:t>
      </w:r>
    </w:p>
    <w:p w14:paraId="49DE52C0" w14:textId="6170B218" w:rsidR="003E1E4C" w:rsidRPr="00327C91" w:rsidRDefault="00E77A63" w:rsidP="00D66A26">
      <w:pPr>
        <w:pStyle w:val="text0"/>
        <w:rPr>
          <w:lang w:val="en-AU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/>
                  <w:i/>
                  <w:lang w:val="en-AU"/>
                </w:rPr>
              </m:ctrlPr>
            </m:sSubPr>
            <m:e>
              <m:r>
                <w:rPr>
                  <w:rFonts w:ascii="Cambria Math" w:hAnsi="Cambria Math"/>
                  <w:lang w:val="en-AU"/>
                </w:rPr>
                <m:t>r</m:t>
              </m:r>
            </m:e>
            <m:sub>
              <m:r>
                <w:rPr>
                  <w:rFonts w:ascii="Cambria Math" w:hAnsi="Cambria Math"/>
                  <w:lang w:val="en-AU"/>
                </w:rPr>
                <m:t>p</m:t>
              </m:r>
            </m:sub>
          </m:sSub>
          <m:r>
            <w:rPr>
              <w:rFonts w:ascii="Cambria Math" w:hAnsi="Cambria Math"/>
              <w:lang w:val="en-AU"/>
            </w:rPr>
            <m:t>=</m:t>
          </m:r>
          <m:f>
            <m:fPr>
              <m:ctrlPr>
                <w:rPr>
                  <w:rFonts w:ascii="Cambria Math" w:hAnsi="Cambria Math"/>
                  <w:i/>
                  <w:lang w:val="en-AU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lang w:val="en-AU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AU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  <w:lang w:val="en-AU"/>
                    </w:rPr>
                    <m:t>e3</m:t>
                  </m:r>
                </m:sub>
              </m:sSub>
              <m:r>
                <w:rPr>
                  <w:rFonts w:ascii="Cambria Math" w:hAnsi="Cambria Math"/>
                  <w:lang w:val="en-AU"/>
                </w:rPr>
                <m:t>+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1.8</m:t>
              </m:r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L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m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L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s</m:t>
                      </m:r>
                    </m:sub>
                  </m:sSub>
                </m:den>
              </m:f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</w:rPr>
                    <m:t>s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lang w:val="en-AU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AU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lang w:val="en-AU"/>
                    </w:rPr>
                    <m:t>c</m:t>
                  </m:r>
                </m:sub>
              </m:sSub>
            </m:den>
          </m:f>
          <m:r>
            <w:rPr>
              <w:rFonts w:ascii="Cambria Math" w:hAnsi="Cambria Math"/>
              <w:lang w:val="en-AU"/>
            </w:rPr>
            <m:t>-</m:t>
          </m:r>
          <m:f>
            <m:fPr>
              <m:ctrlPr>
                <w:rPr>
                  <w:rFonts w:ascii="Cambria Math" w:hAnsi="Cambria Math"/>
                  <w:i/>
                  <w:lang w:val="en-AU"/>
                </w:rPr>
              </m:ctrlPr>
            </m:fPr>
            <m:num>
              <m:r>
                <w:rPr>
                  <w:rFonts w:ascii="Cambria Math" w:hAnsi="Cambria Math"/>
                  <w:lang w:val="en-AU"/>
                </w:rPr>
                <m:t>3</m:t>
              </m:r>
            </m:num>
            <m:den>
              <m:r>
                <w:rPr>
                  <w:rFonts w:ascii="Cambria Math" w:hAnsi="Cambria Math"/>
                  <w:lang w:val="en-AU"/>
                </w:rPr>
                <m:t>2</m:t>
              </m:r>
            </m:den>
          </m:f>
          <m:sSub>
            <m:sSubPr>
              <m:ctrlPr>
                <w:rPr>
                  <w:rFonts w:ascii="Cambria Math" w:hAnsi="Cambria Math"/>
                  <w:i/>
                  <w:lang w:val="en-AU"/>
                </w:rPr>
              </m:ctrlPr>
            </m:sSubPr>
            <m:e>
              <m:r>
                <w:rPr>
                  <w:rFonts w:ascii="Cambria Math" w:hAnsi="Cambria Math"/>
                  <w:lang w:val="en-AU"/>
                </w:rPr>
                <m:t>R</m:t>
              </m:r>
            </m:e>
            <m:sub>
              <m:r>
                <w:rPr>
                  <w:rFonts w:ascii="Cambria Math" w:hAnsi="Cambria Math"/>
                  <w:lang w:val="en-AU"/>
                </w:rPr>
                <m:t>r</m:t>
              </m:r>
            </m:sub>
          </m:sSub>
          <m:r>
            <w:rPr>
              <w:rFonts w:ascii="Cambria Math" w:hAnsi="Cambria Math"/>
              <w:lang w:val="en-AU"/>
            </w:rPr>
            <m:t>-</m:t>
          </m:r>
          <m:sSub>
            <m:sSubPr>
              <m:ctrlPr>
                <w:rPr>
                  <w:rFonts w:ascii="Cambria Math" w:hAnsi="Cambria Math"/>
                  <w:i/>
                  <w:lang w:val="en-AU"/>
                </w:rPr>
              </m:ctrlPr>
            </m:sSubPr>
            <m:e>
              <m:r>
                <w:rPr>
                  <w:rFonts w:ascii="Cambria Math" w:hAnsi="Cambria Math"/>
                  <w:lang w:val="en-AU"/>
                </w:rPr>
                <m:t>r</m:t>
              </m:r>
            </m:e>
            <m:sub>
              <m:r>
                <w:rPr>
                  <w:rFonts w:ascii="Cambria Math" w:hAnsi="Cambria Math"/>
                  <w:lang w:val="en-AU"/>
                </w:rPr>
                <m:t>d</m:t>
              </m:r>
            </m:sub>
          </m:sSub>
          <m:r>
            <w:rPr>
              <w:rFonts w:ascii="Cambria Math" w:hAnsi="Cambria Math"/>
              <w:lang w:val="en-AU"/>
            </w:rPr>
            <m:t>-</m:t>
          </m:r>
          <m:f>
            <m:fPr>
              <m:ctrlPr>
                <w:rPr>
                  <w:rFonts w:ascii="Cambria Math" w:hAnsi="Cambria Math"/>
                  <w:i/>
                  <w:lang w:val="en-AU"/>
                </w:rPr>
              </m:ctrlPr>
            </m:fPr>
            <m:num>
              <m:r>
                <w:rPr>
                  <w:rFonts w:ascii="Cambria Math" w:hAnsi="Cambria Math"/>
                  <w:lang w:val="en-AU"/>
                </w:rPr>
                <m:t>7</m:t>
              </m:r>
            </m:num>
            <m:den>
              <m:r>
                <w:rPr>
                  <w:rFonts w:ascii="Cambria Math" w:hAnsi="Cambria Math"/>
                  <w:lang w:val="en-AU"/>
                </w:rPr>
                <m:t>2</m:t>
              </m:r>
            </m:den>
          </m:f>
          <m:sSub>
            <m:sSubPr>
              <m:ctrlPr>
                <w:rPr>
                  <w:rFonts w:ascii="Cambria Math" w:hAnsi="Cambria Math"/>
                  <w:i/>
                  <w:lang w:val="en-AU"/>
                </w:rPr>
              </m:ctrlPr>
            </m:sSubPr>
            <m:e>
              <m:r>
                <w:rPr>
                  <w:rFonts w:ascii="Cambria Math" w:hAnsi="Cambria Math"/>
                  <w:lang w:val="en-AU"/>
                </w:rPr>
                <m:t>r</m:t>
              </m:r>
            </m:e>
            <m:sub>
              <m:r>
                <w:rPr>
                  <w:rFonts w:ascii="Cambria Math" w:hAnsi="Cambria Math"/>
                  <w:lang w:val="en-AU"/>
                </w:rPr>
                <m:t>on</m:t>
              </m:r>
            </m:sub>
          </m:sSub>
          <m:r>
            <w:rPr>
              <w:rFonts w:ascii="Cambria Math" w:hAnsi="Cambria Math"/>
              <w:lang w:val="en-AU"/>
            </w:rPr>
            <m:t xml:space="preserve">                                                    (24)</m:t>
          </m:r>
        </m:oMath>
      </m:oMathPara>
    </w:p>
    <w:p w14:paraId="3111A674" w14:textId="565FA1A3" w:rsidR="00FB69F5" w:rsidRPr="000A2704" w:rsidRDefault="00FB69F5" w:rsidP="00D66A26">
      <w:pPr>
        <w:spacing w:after="200" w:line="480" w:lineRule="auto"/>
        <w:jc w:val="both"/>
        <w:rPr>
          <w:b/>
          <w:bCs/>
          <w:i/>
          <w:iCs/>
          <w:sz w:val="24"/>
          <w:szCs w:val="24"/>
          <w:lang w:val="en-AU"/>
        </w:rPr>
      </w:pPr>
      <w:r w:rsidRPr="000A2704">
        <w:rPr>
          <w:b/>
          <w:bCs/>
          <w:i/>
          <w:iCs/>
          <w:sz w:val="24"/>
          <w:szCs w:val="24"/>
          <w:lang w:val="en-AU"/>
        </w:rPr>
        <w:t>D. Comparison of the proposed C-FCL with other corresponding schemes</w:t>
      </w:r>
    </w:p>
    <w:p w14:paraId="0813E2DE" w14:textId="71CC66D0" w:rsidR="00FB69F5" w:rsidRPr="000A2704" w:rsidRDefault="0002719C" w:rsidP="00AC544A">
      <w:pPr>
        <w:pStyle w:val="text0"/>
        <w:rPr>
          <w:lang w:val="en-AU"/>
        </w:rPr>
      </w:pPr>
      <w:r w:rsidRPr="000A2704">
        <w:rPr>
          <w:lang w:val="en-AU"/>
        </w:rPr>
        <w:t xml:space="preserve">In this section, </w:t>
      </w:r>
      <w:r w:rsidR="00DC5BC0" w:rsidRPr="000A2704">
        <w:rPr>
          <w:lang w:val="en-AU"/>
        </w:rPr>
        <w:t xml:space="preserve">the proposed </w:t>
      </w:r>
      <w:r w:rsidR="00B16CFB" w:rsidRPr="000A2704">
        <w:rPr>
          <w:lang w:val="en-AU"/>
        </w:rPr>
        <w:t xml:space="preserve">C-FCL </w:t>
      </w:r>
      <w:r w:rsidR="00AC544A" w:rsidRPr="000A2704">
        <w:rPr>
          <w:lang w:val="en-AU"/>
        </w:rPr>
        <w:t xml:space="preserve">is compared </w:t>
      </w:r>
      <w:r w:rsidR="00B16CFB" w:rsidRPr="000A2704">
        <w:rPr>
          <w:lang w:val="en-AU"/>
        </w:rPr>
        <w:t xml:space="preserve">with other corresponding FCLs, crowbar protection and the DC chopper. </w:t>
      </w:r>
      <w:r w:rsidR="006B5FB8" w:rsidRPr="000A2704">
        <w:rPr>
          <w:lang w:val="en-AU"/>
        </w:rPr>
        <w:t xml:space="preserve">All methods are effective in controlling the DC link voltage. </w:t>
      </w:r>
      <w:r w:rsidR="00B16CFB" w:rsidRPr="000A2704">
        <w:rPr>
          <w:lang w:val="en-AU"/>
        </w:rPr>
        <w:t xml:space="preserve">As is clear from Table II, the C-FCL has </w:t>
      </w:r>
      <w:r w:rsidR="005D1173" w:rsidRPr="000A2704">
        <w:rPr>
          <w:lang w:val="en-AU"/>
        </w:rPr>
        <w:t xml:space="preserve">a </w:t>
      </w:r>
      <w:r w:rsidR="00B16CFB" w:rsidRPr="000A2704">
        <w:rPr>
          <w:lang w:val="en-AU"/>
        </w:rPr>
        <w:t>low</w:t>
      </w:r>
      <w:r w:rsidR="005D1173" w:rsidRPr="000A2704">
        <w:rPr>
          <w:lang w:val="en-AU"/>
        </w:rPr>
        <w:t>er</w:t>
      </w:r>
      <w:r w:rsidR="00B16CFB" w:rsidRPr="000A2704">
        <w:rPr>
          <w:lang w:val="en-AU"/>
        </w:rPr>
        <w:t xml:space="preserve"> number </w:t>
      </w:r>
      <w:r w:rsidR="006B5FB8" w:rsidRPr="000A2704">
        <w:rPr>
          <w:lang w:val="en-AU"/>
        </w:rPr>
        <w:t>of</w:t>
      </w:r>
      <w:r w:rsidR="00B16CFB" w:rsidRPr="000A2704">
        <w:rPr>
          <w:lang w:val="en-AU"/>
        </w:rPr>
        <w:t xml:space="preserve"> components than </w:t>
      </w:r>
      <w:r w:rsidR="00B16CFB" w:rsidRPr="000A2704">
        <w:t>the previous</w:t>
      </w:r>
      <w:r w:rsidR="00F17CDE" w:rsidRPr="000A2704">
        <w:t>ly employed</w:t>
      </w:r>
      <w:r w:rsidR="00B16CFB" w:rsidRPr="000A2704">
        <w:t xml:space="preserve"> FCLs in the FRT </w:t>
      </w:r>
      <w:r w:rsidR="002F435E" w:rsidRPr="000A2704">
        <w:t xml:space="preserve">capability </w:t>
      </w:r>
      <w:r w:rsidR="00B16CFB" w:rsidRPr="000A2704">
        <w:t xml:space="preserve">improvement of the DFIG based wind turbines. </w:t>
      </w:r>
      <w:r w:rsidR="006B5FB8" w:rsidRPr="000A2704">
        <w:t xml:space="preserve">Due to </w:t>
      </w:r>
      <w:r w:rsidR="005D1173" w:rsidRPr="000A2704">
        <w:t xml:space="preserve">the </w:t>
      </w:r>
      <w:r w:rsidR="006B5FB8" w:rsidRPr="000A2704">
        <w:t xml:space="preserve">benefits of </w:t>
      </w:r>
      <w:r w:rsidR="005D1173" w:rsidRPr="000A2704">
        <w:t xml:space="preserve">the </w:t>
      </w:r>
      <w:r w:rsidR="006B5FB8" w:rsidRPr="000A2704">
        <w:t>low number of components, using non-superconductor and simple control circuit, t</w:t>
      </w:r>
      <w:r w:rsidR="00B16CFB" w:rsidRPr="000A2704">
        <w:t>he configuration of the C-FCL</w:t>
      </w:r>
      <w:r w:rsidR="006B5FB8" w:rsidRPr="000A2704">
        <w:t xml:space="preserve"> can be easily implemented by the industry.</w:t>
      </w:r>
    </w:p>
    <w:p w14:paraId="6CE372D8" w14:textId="3AF7773B" w:rsidR="0002719C" w:rsidRPr="000A2704" w:rsidRDefault="00B16CFB" w:rsidP="00B16CFB">
      <w:pPr>
        <w:pStyle w:val="NewParagraph"/>
        <w:bidi w:val="0"/>
        <w:jc w:val="center"/>
        <w:rPr>
          <w:lang w:val="en-AU"/>
        </w:rPr>
      </w:pPr>
      <w:r w:rsidRPr="000A2704">
        <w:rPr>
          <w:lang w:val="en-AU"/>
        </w:rPr>
        <w:t>Table II:</w:t>
      </w:r>
      <w:r w:rsidRPr="000A2704">
        <w:rPr>
          <w:sz w:val="16"/>
          <w:szCs w:val="16"/>
          <w:lang w:val="en-AU"/>
        </w:rPr>
        <w:t xml:space="preserve"> </w:t>
      </w:r>
      <w:r w:rsidRPr="000A2704">
        <w:rPr>
          <w:lang w:val="en-AU"/>
        </w:rPr>
        <w:t>Comparison of the proposed C-FCL with other corresponding schemes</w:t>
      </w:r>
    </w:p>
    <w:tbl>
      <w:tblPr>
        <w:tblStyle w:val="TableGrid"/>
        <w:tblW w:w="5000" w:type="pct"/>
        <w:jc w:val="center"/>
        <w:tblLook w:val="04A0" w:firstRow="1" w:lastRow="0" w:firstColumn="1" w:lastColumn="0" w:noHBand="0" w:noVBand="1"/>
      </w:tblPr>
      <w:tblGrid>
        <w:gridCol w:w="920"/>
        <w:gridCol w:w="703"/>
        <w:gridCol w:w="1078"/>
        <w:gridCol w:w="870"/>
        <w:gridCol w:w="936"/>
        <w:gridCol w:w="1122"/>
        <w:gridCol w:w="606"/>
        <w:gridCol w:w="1188"/>
        <w:gridCol w:w="788"/>
        <w:gridCol w:w="907"/>
        <w:gridCol w:w="1192"/>
      </w:tblGrid>
      <w:tr w:rsidR="00D66A26" w:rsidRPr="00D66A26" w14:paraId="6999B04F" w14:textId="77777777" w:rsidTr="00E8625A">
        <w:trPr>
          <w:trHeight w:val="157"/>
          <w:jc w:val="center"/>
        </w:trPr>
        <w:tc>
          <w:tcPr>
            <w:tcW w:w="446" w:type="pct"/>
            <w:vMerge w:val="restart"/>
            <w:shd w:val="clear" w:color="auto" w:fill="D0CECE" w:themeFill="background2" w:themeFillShade="E6"/>
            <w:vAlign w:val="center"/>
          </w:tcPr>
          <w:p w14:paraId="3E404691" w14:textId="77777777" w:rsidR="00FB69F5" w:rsidRPr="00D66A26" w:rsidRDefault="00FB69F5" w:rsidP="00D66A26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sz w:val="12"/>
                <w:szCs w:val="12"/>
              </w:rPr>
            </w:pPr>
            <w:r w:rsidRPr="00D66A26">
              <w:rPr>
                <w:rFonts w:asciiTheme="majorBidi" w:hAnsiTheme="majorBidi" w:cstheme="majorBidi"/>
                <w:b/>
                <w:bCs/>
                <w:sz w:val="12"/>
                <w:szCs w:val="12"/>
              </w:rPr>
              <w:t>The FRT strategy</w:t>
            </w:r>
          </w:p>
        </w:tc>
        <w:tc>
          <w:tcPr>
            <w:tcW w:w="341" w:type="pct"/>
            <w:vMerge w:val="restart"/>
            <w:shd w:val="clear" w:color="auto" w:fill="D0CECE" w:themeFill="background2" w:themeFillShade="E6"/>
            <w:vAlign w:val="center"/>
          </w:tcPr>
          <w:p w14:paraId="42DFEE96" w14:textId="77777777" w:rsidR="00FB69F5" w:rsidRPr="00D66A26" w:rsidRDefault="00FB69F5" w:rsidP="00D66A26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sz w:val="12"/>
                <w:szCs w:val="12"/>
              </w:rPr>
            </w:pPr>
            <w:r w:rsidRPr="00D66A26">
              <w:rPr>
                <w:rFonts w:asciiTheme="majorBidi" w:hAnsiTheme="majorBidi" w:cstheme="majorBidi"/>
                <w:b/>
                <w:bCs/>
                <w:sz w:val="12"/>
                <w:szCs w:val="12"/>
              </w:rPr>
              <w:t>The rotor current</w:t>
            </w:r>
          </w:p>
        </w:tc>
        <w:tc>
          <w:tcPr>
            <w:tcW w:w="523" w:type="pct"/>
            <w:vMerge w:val="restart"/>
            <w:shd w:val="clear" w:color="auto" w:fill="D0CECE" w:themeFill="background2" w:themeFillShade="E6"/>
            <w:vAlign w:val="center"/>
          </w:tcPr>
          <w:p w14:paraId="23D0B607" w14:textId="77777777" w:rsidR="00FB69F5" w:rsidRPr="00D66A26" w:rsidRDefault="00FB69F5" w:rsidP="00D66A26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sz w:val="12"/>
                <w:szCs w:val="12"/>
              </w:rPr>
            </w:pPr>
            <w:r w:rsidRPr="00D66A26">
              <w:rPr>
                <w:rFonts w:asciiTheme="majorBidi" w:hAnsiTheme="majorBidi" w:cstheme="majorBidi"/>
                <w:b/>
                <w:bCs/>
                <w:sz w:val="12"/>
                <w:szCs w:val="12"/>
              </w:rPr>
              <w:t>The RSC status</w:t>
            </w:r>
          </w:p>
        </w:tc>
        <w:tc>
          <w:tcPr>
            <w:tcW w:w="876" w:type="pct"/>
            <w:gridSpan w:val="2"/>
            <w:shd w:val="clear" w:color="auto" w:fill="D0CECE" w:themeFill="background2" w:themeFillShade="E6"/>
            <w:vAlign w:val="center"/>
          </w:tcPr>
          <w:p w14:paraId="18E3F39A" w14:textId="77777777" w:rsidR="00FB69F5" w:rsidRPr="00D66A26" w:rsidRDefault="00FB69F5" w:rsidP="00D66A26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sz w:val="12"/>
                <w:szCs w:val="12"/>
              </w:rPr>
            </w:pPr>
            <w:r w:rsidRPr="00D66A26">
              <w:rPr>
                <w:rFonts w:asciiTheme="majorBidi" w:hAnsiTheme="majorBidi" w:cstheme="majorBidi"/>
                <w:b/>
                <w:bCs/>
                <w:sz w:val="12"/>
                <w:szCs w:val="12"/>
              </w:rPr>
              <w:t>Effective for fault type</w:t>
            </w:r>
          </w:p>
        </w:tc>
        <w:tc>
          <w:tcPr>
            <w:tcW w:w="2814" w:type="pct"/>
            <w:gridSpan w:val="6"/>
            <w:shd w:val="clear" w:color="auto" w:fill="D0CECE" w:themeFill="background2" w:themeFillShade="E6"/>
            <w:vAlign w:val="center"/>
          </w:tcPr>
          <w:p w14:paraId="7C05123D" w14:textId="3EE531A4" w:rsidR="00FB69F5" w:rsidRPr="00D66A26" w:rsidRDefault="00C02723" w:rsidP="00C02723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sz w:val="12"/>
                <w:szCs w:val="12"/>
              </w:rPr>
            </w:pPr>
            <w:r>
              <w:rPr>
                <w:rFonts w:asciiTheme="majorBidi" w:hAnsiTheme="majorBidi" w:cstheme="majorBidi"/>
                <w:b/>
                <w:bCs/>
                <w:sz w:val="12"/>
                <w:szCs w:val="12"/>
              </w:rPr>
              <w:t xml:space="preserve">Semiconductor devices </w:t>
            </w:r>
            <w:r w:rsidR="00FB69F5" w:rsidRPr="00D66A26">
              <w:rPr>
                <w:rFonts w:asciiTheme="majorBidi" w:hAnsiTheme="majorBidi" w:cstheme="majorBidi"/>
                <w:b/>
                <w:bCs/>
                <w:sz w:val="12"/>
                <w:szCs w:val="12"/>
              </w:rPr>
              <w:t>and passive elements</w:t>
            </w:r>
          </w:p>
        </w:tc>
      </w:tr>
      <w:tr w:rsidR="00D66A26" w:rsidRPr="00D66A26" w14:paraId="11FA57F6" w14:textId="77777777" w:rsidTr="00E8625A">
        <w:trPr>
          <w:trHeight w:val="157"/>
          <w:jc w:val="center"/>
        </w:trPr>
        <w:tc>
          <w:tcPr>
            <w:tcW w:w="446" w:type="pct"/>
            <w:vMerge/>
            <w:shd w:val="clear" w:color="auto" w:fill="D0CECE" w:themeFill="background2" w:themeFillShade="E6"/>
            <w:vAlign w:val="center"/>
          </w:tcPr>
          <w:p w14:paraId="480DB42B" w14:textId="77777777" w:rsidR="00FB69F5" w:rsidRPr="00D66A26" w:rsidRDefault="00FB69F5" w:rsidP="00D66A26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sz w:val="12"/>
                <w:szCs w:val="12"/>
              </w:rPr>
            </w:pPr>
          </w:p>
        </w:tc>
        <w:tc>
          <w:tcPr>
            <w:tcW w:w="341" w:type="pct"/>
            <w:vMerge/>
            <w:shd w:val="clear" w:color="auto" w:fill="D0CECE" w:themeFill="background2" w:themeFillShade="E6"/>
            <w:vAlign w:val="center"/>
          </w:tcPr>
          <w:p w14:paraId="50C5BDEC" w14:textId="77777777" w:rsidR="00FB69F5" w:rsidRPr="00D66A26" w:rsidRDefault="00FB69F5" w:rsidP="00D66A26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sz w:val="12"/>
                <w:szCs w:val="12"/>
              </w:rPr>
            </w:pPr>
          </w:p>
        </w:tc>
        <w:tc>
          <w:tcPr>
            <w:tcW w:w="523" w:type="pct"/>
            <w:vMerge/>
            <w:shd w:val="clear" w:color="auto" w:fill="D0CECE" w:themeFill="background2" w:themeFillShade="E6"/>
            <w:vAlign w:val="center"/>
          </w:tcPr>
          <w:p w14:paraId="4D13DA94" w14:textId="77777777" w:rsidR="00FB69F5" w:rsidRPr="00D66A26" w:rsidRDefault="00FB69F5" w:rsidP="00D66A26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sz w:val="12"/>
                <w:szCs w:val="12"/>
              </w:rPr>
            </w:pPr>
          </w:p>
        </w:tc>
        <w:tc>
          <w:tcPr>
            <w:tcW w:w="422" w:type="pct"/>
            <w:tcBorders>
              <w:right w:val="single" w:sz="4" w:space="0" w:color="000000"/>
            </w:tcBorders>
            <w:shd w:val="clear" w:color="auto" w:fill="D0CECE" w:themeFill="background2" w:themeFillShade="E6"/>
            <w:vAlign w:val="center"/>
          </w:tcPr>
          <w:p w14:paraId="0DB5436C" w14:textId="27C4D917" w:rsidR="00FB69F5" w:rsidRPr="00D66A26" w:rsidRDefault="0002719C" w:rsidP="00D66A26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sz w:val="12"/>
                <w:szCs w:val="12"/>
              </w:rPr>
            </w:pPr>
            <w:r>
              <w:rPr>
                <w:rFonts w:asciiTheme="majorBidi" w:hAnsiTheme="majorBidi" w:cstheme="majorBidi"/>
                <w:b/>
                <w:bCs/>
                <w:sz w:val="12"/>
                <w:szCs w:val="12"/>
              </w:rPr>
              <w:t>Balanced</w:t>
            </w:r>
          </w:p>
        </w:tc>
        <w:tc>
          <w:tcPr>
            <w:tcW w:w="454" w:type="pct"/>
            <w:tcBorders>
              <w:left w:val="single" w:sz="4" w:space="0" w:color="000000"/>
            </w:tcBorders>
            <w:shd w:val="clear" w:color="auto" w:fill="D0CECE" w:themeFill="background2" w:themeFillShade="E6"/>
            <w:vAlign w:val="center"/>
          </w:tcPr>
          <w:p w14:paraId="7DE85009" w14:textId="56F9F80C" w:rsidR="00FB69F5" w:rsidRPr="00D66A26" w:rsidRDefault="0002719C" w:rsidP="00D66A26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sz w:val="12"/>
                <w:szCs w:val="12"/>
              </w:rPr>
            </w:pPr>
            <w:r>
              <w:rPr>
                <w:rFonts w:asciiTheme="majorBidi" w:hAnsiTheme="majorBidi" w:cstheme="majorBidi"/>
                <w:b/>
                <w:bCs/>
                <w:sz w:val="12"/>
                <w:szCs w:val="12"/>
              </w:rPr>
              <w:t>Unbalanced</w:t>
            </w:r>
          </w:p>
        </w:tc>
        <w:tc>
          <w:tcPr>
            <w:tcW w:w="544" w:type="pct"/>
            <w:shd w:val="clear" w:color="auto" w:fill="D0CECE" w:themeFill="background2" w:themeFillShade="E6"/>
            <w:vAlign w:val="center"/>
          </w:tcPr>
          <w:p w14:paraId="54536640" w14:textId="77777777" w:rsidR="00FB69F5" w:rsidRPr="00D66A26" w:rsidRDefault="00FB69F5" w:rsidP="00D66A26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sz w:val="12"/>
                <w:szCs w:val="12"/>
              </w:rPr>
            </w:pPr>
            <w:r w:rsidRPr="00D66A26">
              <w:rPr>
                <w:rFonts w:asciiTheme="majorBidi" w:hAnsiTheme="majorBidi" w:cstheme="majorBidi"/>
                <w:b/>
                <w:bCs/>
                <w:sz w:val="12"/>
                <w:szCs w:val="12"/>
              </w:rPr>
              <w:t>No. of semiconductor switches</w:t>
            </w:r>
          </w:p>
        </w:tc>
        <w:tc>
          <w:tcPr>
            <w:tcW w:w="294" w:type="pct"/>
            <w:shd w:val="clear" w:color="auto" w:fill="D0CECE" w:themeFill="background2" w:themeFillShade="E6"/>
            <w:vAlign w:val="center"/>
          </w:tcPr>
          <w:p w14:paraId="1E867E31" w14:textId="77777777" w:rsidR="00FB69F5" w:rsidRPr="00D66A26" w:rsidRDefault="00FB69F5" w:rsidP="00D66A26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sz w:val="12"/>
                <w:szCs w:val="12"/>
              </w:rPr>
            </w:pPr>
            <w:r w:rsidRPr="00D66A26">
              <w:rPr>
                <w:rFonts w:asciiTheme="majorBidi" w:hAnsiTheme="majorBidi" w:cstheme="majorBidi"/>
                <w:b/>
                <w:bCs/>
                <w:sz w:val="12"/>
                <w:szCs w:val="12"/>
              </w:rPr>
              <w:t>No. of diodes</w:t>
            </w:r>
          </w:p>
        </w:tc>
        <w:tc>
          <w:tcPr>
            <w:tcW w:w="576" w:type="pct"/>
            <w:shd w:val="clear" w:color="auto" w:fill="D0CECE" w:themeFill="background2" w:themeFillShade="E6"/>
            <w:vAlign w:val="center"/>
          </w:tcPr>
          <w:p w14:paraId="2E78EC9E" w14:textId="77777777" w:rsidR="00FB69F5" w:rsidRPr="00D66A26" w:rsidRDefault="00FB69F5" w:rsidP="00D66A26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sz w:val="12"/>
                <w:szCs w:val="12"/>
              </w:rPr>
            </w:pPr>
            <w:r w:rsidRPr="00D66A26">
              <w:rPr>
                <w:rFonts w:asciiTheme="majorBidi" w:hAnsiTheme="majorBidi" w:cstheme="majorBidi"/>
                <w:b/>
                <w:bCs/>
                <w:sz w:val="12"/>
                <w:szCs w:val="12"/>
              </w:rPr>
              <w:t>No. of inductance</w:t>
            </w:r>
          </w:p>
        </w:tc>
        <w:tc>
          <w:tcPr>
            <w:tcW w:w="382" w:type="pct"/>
            <w:shd w:val="clear" w:color="auto" w:fill="D0CECE" w:themeFill="background2" w:themeFillShade="E6"/>
            <w:vAlign w:val="center"/>
          </w:tcPr>
          <w:p w14:paraId="701A390B" w14:textId="77777777" w:rsidR="00FB69F5" w:rsidRPr="00D66A26" w:rsidRDefault="00FB69F5" w:rsidP="00D66A26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sz w:val="12"/>
                <w:szCs w:val="12"/>
              </w:rPr>
            </w:pPr>
            <w:r w:rsidRPr="00D66A26">
              <w:rPr>
                <w:rFonts w:asciiTheme="majorBidi" w:hAnsiTheme="majorBidi" w:cstheme="majorBidi"/>
                <w:b/>
                <w:bCs/>
                <w:sz w:val="12"/>
                <w:szCs w:val="12"/>
              </w:rPr>
              <w:t>No. of resistance</w:t>
            </w:r>
          </w:p>
        </w:tc>
        <w:tc>
          <w:tcPr>
            <w:tcW w:w="440" w:type="pct"/>
            <w:shd w:val="clear" w:color="auto" w:fill="D0CECE" w:themeFill="background2" w:themeFillShade="E6"/>
            <w:vAlign w:val="center"/>
          </w:tcPr>
          <w:p w14:paraId="390B5E6C" w14:textId="77777777" w:rsidR="00FB69F5" w:rsidRPr="00D66A26" w:rsidRDefault="00FB69F5" w:rsidP="00D66A26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sz w:val="12"/>
                <w:szCs w:val="12"/>
              </w:rPr>
            </w:pPr>
            <w:r w:rsidRPr="00D66A26">
              <w:rPr>
                <w:rFonts w:asciiTheme="majorBidi" w:hAnsiTheme="majorBidi" w:cstheme="majorBidi"/>
                <w:b/>
                <w:bCs/>
                <w:sz w:val="12"/>
                <w:szCs w:val="12"/>
              </w:rPr>
              <w:t>No. of transformer</w:t>
            </w:r>
          </w:p>
        </w:tc>
        <w:tc>
          <w:tcPr>
            <w:tcW w:w="578" w:type="pct"/>
            <w:shd w:val="clear" w:color="auto" w:fill="D0CECE" w:themeFill="background2" w:themeFillShade="E6"/>
            <w:vAlign w:val="center"/>
          </w:tcPr>
          <w:p w14:paraId="04321FCB" w14:textId="77777777" w:rsidR="00FB69F5" w:rsidRPr="00D66A26" w:rsidRDefault="00FB69F5" w:rsidP="00D66A26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sz w:val="12"/>
                <w:szCs w:val="12"/>
              </w:rPr>
            </w:pPr>
            <w:r w:rsidRPr="00D66A26">
              <w:rPr>
                <w:rFonts w:asciiTheme="majorBidi" w:hAnsiTheme="majorBidi" w:cstheme="majorBidi"/>
                <w:b/>
                <w:bCs/>
                <w:sz w:val="12"/>
                <w:szCs w:val="12"/>
              </w:rPr>
              <w:t>No. of capacitor</w:t>
            </w:r>
          </w:p>
        </w:tc>
      </w:tr>
      <w:tr w:rsidR="00D66A26" w:rsidRPr="00D66A26" w14:paraId="6526D12B" w14:textId="77777777" w:rsidTr="00E8625A">
        <w:trPr>
          <w:trHeight w:val="251"/>
          <w:jc w:val="center"/>
        </w:trPr>
        <w:tc>
          <w:tcPr>
            <w:tcW w:w="446" w:type="pct"/>
            <w:vAlign w:val="center"/>
          </w:tcPr>
          <w:p w14:paraId="4C0D2819" w14:textId="77777777" w:rsidR="00FB69F5" w:rsidRPr="00D66A26" w:rsidRDefault="00FB69F5" w:rsidP="00D66A26">
            <w:pPr>
              <w:bidi w:val="0"/>
              <w:jc w:val="center"/>
              <w:rPr>
                <w:rFonts w:asciiTheme="majorBidi" w:hAnsiTheme="majorBidi" w:cstheme="majorBidi"/>
                <w:sz w:val="12"/>
                <w:szCs w:val="12"/>
              </w:rPr>
            </w:pPr>
            <w:r w:rsidRPr="00D66A26">
              <w:rPr>
                <w:rFonts w:asciiTheme="majorBidi" w:hAnsiTheme="majorBidi" w:cstheme="majorBidi"/>
                <w:sz w:val="12"/>
                <w:szCs w:val="12"/>
              </w:rPr>
              <w:t>The C-FCL</w:t>
            </w:r>
          </w:p>
        </w:tc>
        <w:tc>
          <w:tcPr>
            <w:tcW w:w="341" w:type="pct"/>
            <w:vAlign w:val="center"/>
          </w:tcPr>
          <w:p w14:paraId="2FC8159C" w14:textId="77777777" w:rsidR="00FB69F5" w:rsidRPr="00D66A26" w:rsidRDefault="00FB69F5" w:rsidP="00D66A26">
            <w:pPr>
              <w:bidi w:val="0"/>
              <w:jc w:val="center"/>
              <w:rPr>
                <w:rFonts w:asciiTheme="majorBidi" w:hAnsiTheme="majorBidi" w:cstheme="majorBidi"/>
                <w:sz w:val="12"/>
                <w:szCs w:val="12"/>
              </w:rPr>
            </w:pPr>
            <w:r w:rsidRPr="00D66A26">
              <w:rPr>
                <w:rFonts w:asciiTheme="majorBidi" w:hAnsiTheme="majorBidi" w:cstheme="majorBidi"/>
                <w:sz w:val="12"/>
                <w:szCs w:val="12"/>
              </w:rPr>
              <w:t>Limited to &lt;2</w:t>
            </w:r>
          </w:p>
        </w:tc>
        <w:tc>
          <w:tcPr>
            <w:tcW w:w="523" w:type="pct"/>
            <w:vAlign w:val="center"/>
          </w:tcPr>
          <w:p w14:paraId="29F1C2F0" w14:textId="77777777" w:rsidR="00FB69F5" w:rsidRPr="00D66A26" w:rsidRDefault="00FB69F5" w:rsidP="00D66A26">
            <w:pPr>
              <w:bidi w:val="0"/>
              <w:jc w:val="center"/>
              <w:rPr>
                <w:rFonts w:asciiTheme="majorBidi" w:hAnsiTheme="majorBidi" w:cstheme="majorBidi"/>
                <w:sz w:val="12"/>
                <w:szCs w:val="12"/>
              </w:rPr>
            </w:pPr>
            <w:r w:rsidRPr="00D66A26">
              <w:rPr>
                <w:rFonts w:asciiTheme="majorBidi" w:hAnsiTheme="majorBidi" w:cstheme="majorBidi"/>
                <w:sz w:val="12"/>
                <w:szCs w:val="12"/>
              </w:rPr>
              <w:t>Operation</w:t>
            </w:r>
          </w:p>
        </w:tc>
        <w:tc>
          <w:tcPr>
            <w:tcW w:w="422" w:type="pct"/>
            <w:vAlign w:val="center"/>
          </w:tcPr>
          <w:p w14:paraId="3AD02CAE" w14:textId="77777777" w:rsidR="00FB69F5" w:rsidRPr="00D66A26" w:rsidRDefault="00FB69F5" w:rsidP="00D66A26">
            <w:pPr>
              <w:bidi w:val="0"/>
              <w:jc w:val="center"/>
              <w:rPr>
                <w:rFonts w:asciiTheme="majorBidi" w:hAnsiTheme="majorBidi" w:cstheme="majorBidi"/>
                <w:sz w:val="12"/>
                <w:szCs w:val="12"/>
              </w:rPr>
            </w:pPr>
            <w:r w:rsidRPr="00D66A26">
              <w:rPr>
                <w:rFonts w:asciiTheme="majorBidi" w:hAnsiTheme="majorBidi" w:cstheme="majorBidi"/>
                <w:sz w:val="12"/>
                <w:szCs w:val="12"/>
              </w:rPr>
              <w:t>Effective</w:t>
            </w:r>
          </w:p>
        </w:tc>
        <w:tc>
          <w:tcPr>
            <w:tcW w:w="454" w:type="pct"/>
            <w:vAlign w:val="center"/>
          </w:tcPr>
          <w:p w14:paraId="5F4EF197" w14:textId="77777777" w:rsidR="00FB69F5" w:rsidRPr="00D66A26" w:rsidRDefault="00FB69F5" w:rsidP="00D66A26">
            <w:pPr>
              <w:bidi w:val="0"/>
              <w:jc w:val="center"/>
              <w:rPr>
                <w:rFonts w:asciiTheme="majorBidi" w:hAnsiTheme="majorBidi" w:cstheme="majorBidi"/>
                <w:sz w:val="12"/>
                <w:szCs w:val="12"/>
              </w:rPr>
            </w:pPr>
            <w:r w:rsidRPr="00D66A26">
              <w:rPr>
                <w:rFonts w:asciiTheme="majorBidi" w:hAnsiTheme="majorBidi" w:cstheme="majorBidi"/>
                <w:sz w:val="12"/>
                <w:szCs w:val="12"/>
              </w:rPr>
              <w:t>Effective</w:t>
            </w:r>
          </w:p>
        </w:tc>
        <w:tc>
          <w:tcPr>
            <w:tcW w:w="544" w:type="pct"/>
            <w:vAlign w:val="center"/>
          </w:tcPr>
          <w:p w14:paraId="72971AA6" w14:textId="77777777" w:rsidR="00FB69F5" w:rsidRPr="00D66A26" w:rsidRDefault="00FB69F5" w:rsidP="00D66A26">
            <w:pPr>
              <w:bidi w:val="0"/>
              <w:jc w:val="center"/>
              <w:rPr>
                <w:rFonts w:asciiTheme="majorBidi" w:hAnsiTheme="majorBidi" w:cstheme="majorBidi"/>
                <w:sz w:val="12"/>
                <w:szCs w:val="12"/>
              </w:rPr>
            </w:pPr>
            <w:r w:rsidRPr="00D66A26">
              <w:rPr>
                <w:rFonts w:asciiTheme="majorBidi" w:hAnsiTheme="majorBidi" w:cstheme="majorBidi"/>
                <w:sz w:val="12"/>
                <w:szCs w:val="12"/>
              </w:rPr>
              <w:t>1</w:t>
            </w:r>
          </w:p>
        </w:tc>
        <w:tc>
          <w:tcPr>
            <w:tcW w:w="294" w:type="pct"/>
            <w:vAlign w:val="center"/>
          </w:tcPr>
          <w:p w14:paraId="29E6489E" w14:textId="77777777" w:rsidR="00FB69F5" w:rsidRPr="00D66A26" w:rsidRDefault="00FB69F5" w:rsidP="00D66A26">
            <w:pPr>
              <w:bidi w:val="0"/>
              <w:jc w:val="center"/>
              <w:rPr>
                <w:rFonts w:asciiTheme="majorBidi" w:hAnsiTheme="majorBidi" w:cstheme="majorBidi"/>
                <w:sz w:val="12"/>
                <w:szCs w:val="12"/>
              </w:rPr>
            </w:pPr>
            <w:r w:rsidRPr="00D66A26">
              <w:rPr>
                <w:rFonts w:asciiTheme="majorBidi" w:hAnsiTheme="majorBidi" w:cstheme="majorBidi"/>
                <w:sz w:val="12"/>
                <w:szCs w:val="12"/>
              </w:rPr>
              <w:t>4</w:t>
            </w:r>
          </w:p>
        </w:tc>
        <w:tc>
          <w:tcPr>
            <w:tcW w:w="576" w:type="pct"/>
            <w:vAlign w:val="center"/>
          </w:tcPr>
          <w:p w14:paraId="03479540" w14:textId="77777777" w:rsidR="00FB69F5" w:rsidRPr="00D66A26" w:rsidRDefault="00FB69F5" w:rsidP="00D66A26">
            <w:pPr>
              <w:bidi w:val="0"/>
              <w:jc w:val="center"/>
              <w:rPr>
                <w:rFonts w:asciiTheme="majorBidi" w:hAnsiTheme="majorBidi" w:cstheme="majorBidi"/>
                <w:sz w:val="12"/>
                <w:szCs w:val="12"/>
              </w:rPr>
            </w:pPr>
            <w:r w:rsidRPr="00D66A26">
              <w:rPr>
                <w:rFonts w:asciiTheme="majorBidi" w:hAnsiTheme="majorBidi" w:cstheme="majorBidi"/>
                <w:sz w:val="12"/>
                <w:szCs w:val="12"/>
              </w:rPr>
              <w:t>1</w:t>
            </w:r>
          </w:p>
        </w:tc>
        <w:tc>
          <w:tcPr>
            <w:tcW w:w="382" w:type="pct"/>
            <w:vAlign w:val="center"/>
          </w:tcPr>
          <w:p w14:paraId="6C357744" w14:textId="77777777" w:rsidR="00FB69F5" w:rsidRPr="00D66A26" w:rsidRDefault="00FB69F5" w:rsidP="00D66A26">
            <w:pPr>
              <w:bidi w:val="0"/>
              <w:jc w:val="center"/>
              <w:rPr>
                <w:rFonts w:asciiTheme="majorBidi" w:hAnsiTheme="majorBidi" w:cstheme="majorBidi"/>
                <w:sz w:val="12"/>
                <w:szCs w:val="12"/>
              </w:rPr>
            </w:pPr>
            <w:r w:rsidRPr="00D66A26">
              <w:rPr>
                <w:rFonts w:asciiTheme="majorBidi" w:hAnsiTheme="majorBidi" w:cstheme="majorBidi"/>
                <w:sz w:val="12"/>
                <w:szCs w:val="12"/>
              </w:rPr>
              <w:t>1</w:t>
            </w:r>
          </w:p>
        </w:tc>
        <w:tc>
          <w:tcPr>
            <w:tcW w:w="440" w:type="pct"/>
            <w:vAlign w:val="center"/>
          </w:tcPr>
          <w:p w14:paraId="5A2D5353" w14:textId="77777777" w:rsidR="00FB69F5" w:rsidRPr="00D66A26" w:rsidRDefault="00FB69F5" w:rsidP="00D66A26">
            <w:pPr>
              <w:bidi w:val="0"/>
              <w:jc w:val="center"/>
              <w:rPr>
                <w:sz w:val="12"/>
                <w:szCs w:val="12"/>
              </w:rPr>
            </w:pPr>
            <w:r w:rsidRPr="00D66A26">
              <w:rPr>
                <w:rFonts w:asciiTheme="majorBidi" w:hAnsiTheme="majorBidi" w:cstheme="majorBidi"/>
                <w:sz w:val="12"/>
                <w:szCs w:val="12"/>
              </w:rPr>
              <w:t>_</w:t>
            </w:r>
          </w:p>
        </w:tc>
        <w:tc>
          <w:tcPr>
            <w:tcW w:w="578" w:type="pct"/>
            <w:vAlign w:val="center"/>
          </w:tcPr>
          <w:p w14:paraId="17E27172" w14:textId="77777777" w:rsidR="00FB69F5" w:rsidRPr="00D66A26" w:rsidRDefault="00FB69F5" w:rsidP="00D66A26">
            <w:pPr>
              <w:bidi w:val="0"/>
              <w:jc w:val="center"/>
              <w:rPr>
                <w:sz w:val="12"/>
                <w:szCs w:val="12"/>
              </w:rPr>
            </w:pPr>
            <w:r w:rsidRPr="00D66A26">
              <w:rPr>
                <w:rFonts w:asciiTheme="majorBidi" w:hAnsiTheme="majorBidi" w:cstheme="majorBidi"/>
                <w:sz w:val="12"/>
                <w:szCs w:val="12"/>
              </w:rPr>
              <w:t>_</w:t>
            </w:r>
          </w:p>
        </w:tc>
      </w:tr>
      <w:tr w:rsidR="00D66A26" w:rsidRPr="00D66A26" w14:paraId="261C2A5A" w14:textId="77777777" w:rsidTr="00E8625A">
        <w:trPr>
          <w:trHeight w:val="314"/>
          <w:jc w:val="center"/>
        </w:trPr>
        <w:tc>
          <w:tcPr>
            <w:tcW w:w="446" w:type="pct"/>
            <w:vAlign w:val="center"/>
          </w:tcPr>
          <w:p w14:paraId="1D3345A6" w14:textId="15CDD0CA" w:rsidR="00FB69F5" w:rsidRPr="00D66A26" w:rsidRDefault="00FB69F5" w:rsidP="00027749">
            <w:pPr>
              <w:bidi w:val="0"/>
              <w:jc w:val="center"/>
              <w:rPr>
                <w:rFonts w:asciiTheme="majorBidi" w:hAnsiTheme="majorBidi" w:cstheme="majorBidi"/>
                <w:sz w:val="12"/>
                <w:szCs w:val="12"/>
              </w:rPr>
            </w:pPr>
            <w:r w:rsidRPr="00D66A26">
              <w:rPr>
                <w:rFonts w:asciiTheme="majorBidi" w:hAnsiTheme="majorBidi" w:cstheme="majorBidi"/>
                <w:sz w:val="12"/>
                <w:szCs w:val="12"/>
              </w:rPr>
              <w:t>Crowbar</w:t>
            </w:r>
            <w:r w:rsidR="00BD2CDB">
              <w:rPr>
                <w:rFonts w:asciiTheme="majorBidi" w:hAnsiTheme="majorBidi" w:cstheme="majorBidi"/>
                <w:sz w:val="12"/>
                <w:szCs w:val="12"/>
              </w:rPr>
              <w:t xml:space="preserve"> </w:t>
            </w:r>
            <w:r w:rsidR="007171C2">
              <w:rPr>
                <w:rFonts w:asciiTheme="majorBidi" w:hAnsiTheme="majorBidi" w:cstheme="majorBidi"/>
                <w:sz w:val="12"/>
                <w:szCs w:val="12"/>
              </w:rPr>
              <w:fldChar w:fldCharType="begin">
                <w:fldData xml:space="preserve">PEVuZE5vdGU+PENpdGU+PEF1dGhvcj5SYWhpbWk8L0F1dGhvcj48WWVhcj5NYXIuIDIwMTA8L1ll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</w:fldData>
              </w:fldChar>
            </w:r>
            <w:r w:rsidR="00027749">
              <w:rPr>
                <w:rFonts w:asciiTheme="majorBidi" w:hAnsiTheme="majorBidi" w:cstheme="majorBidi"/>
                <w:sz w:val="12"/>
                <w:szCs w:val="12"/>
              </w:rPr>
              <w:instrText xml:space="preserve"> ADDIN EN.CITE </w:instrText>
            </w:r>
            <w:r w:rsidR="00027749">
              <w:rPr>
                <w:rFonts w:asciiTheme="majorBidi" w:hAnsiTheme="majorBidi" w:cstheme="majorBidi"/>
                <w:sz w:val="12"/>
                <w:szCs w:val="12"/>
              </w:rPr>
              <w:fldChar w:fldCharType="begin">
                <w:fldData xml:space="preserve">PEVuZE5vdGU+PENpdGU+PEF1dGhvcj5SYWhpbWk8L0F1dGhvcj48WWVhcj5NYXIuIDIwMTA8L1ll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</w:fldData>
              </w:fldChar>
            </w:r>
            <w:r w:rsidR="00027749">
              <w:rPr>
                <w:rFonts w:asciiTheme="majorBidi" w:hAnsiTheme="majorBidi" w:cstheme="majorBidi"/>
                <w:sz w:val="12"/>
                <w:szCs w:val="12"/>
              </w:rPr>
              <w:instrText xml:space="preserve"> ADDIN EN.CITE.DATA </w:instrText>
            </w:r>
            <w:r w:rsidR="00027749">
              <w:rPr>
                <w:rFonts w:asciiTheme="majorBidi" w:hAnsiTheme="majorBidi" w:cstheme="majorBidi"/>
                <w:sz w:val="12"/>
                <w:szCs w:val="12"/>
              </w:rPr>
            </w:r>
            <w:r w:rsidR="00027749">
              <w:rPr>
                <w:rFonts w:asciiTheme="majorBidi" w:hAnsiTheme="majorBidi" w:cstheme="majorBidi"/>
                <w:sz w:val="12"/>
                <w:szCs w:val="12"/>
              </w:rPr>
              <w:fldChar w:fldCharType="end"/>
            </w:r>
            <w:r w:rsidR="007171C2">
              <w:rPr>
                <w:rFonts w:asciiTheme="majorBidi" w:hAnsiTheme="majorBidi" w:cstheme="majorBidi"/>
                <w:sz w:val="12"/>
                <w:szCs w:val="12"/>
              </w:rPr>
            </w:r>
            <w:r w:rsidR="007171C2">
              <w:rPr>
                <w:rFonts w:asciiTheme="majorBidi" w:hAnsiTheme="majorBidi" w:cstheme="majorBidi"/>
                <w:sz w:val="12"/>
                <w:szCs w:val="12"/>
              </w:rPr>
              <w:fldChar w:fldCharType="separate"/>
            </w:r>
            <w:r w:rsidR="007171C2">
              <w:rPr>
                <w:rFonts w:asciiTheme="majorBidi" w:hAnsiTheme="majorBidi" w:cstheme="majorBidi"/>
                <w:noProof/>
                <w:sz w:val="12"/>
                <w:szCs w:val="12"/>
              </w:rPr>
              <w:t>[7-9]</w:t>
            </w:r>
            <w:r w:rsidR="007171C2">
              <w:rPr>
                <w:rFonts w:asciiTheme="majorBidi" w:hAnsiTheme="majorBidi" w:cstheme="majorBidi"/>
                <w:sz w:val="12"/>
                <w:szCs w:val="12"/>
              </w:rPr>
              <w:fldChar w:fldCharType="end"/>
            </w:r>
          </w:p>
        </w:tc>
        <w:tc>
          <w:tcPr>
            <w:tcW w:w="341" w:type="pct"/>
            <w:vAlign w:val="center"/>
          </w:tcPr>
          <w:p w14:paraId="5303C1C7" w14:textId="77777777" w:rsidR="00FB69F5" w:rsidRPr="00D66A26" w:rsidRDefault="00FB69F5" w:rsidP="00D66A26">
            <w:pPr>
              <w:bidi w:val="0"/>
              <w:jc w:val="center"/>
              <w:rPr>
                <w:rFonts w:asciiTheme="majorBidi" w:hAnsiTheme="majorBidi" w:cstheme="majorBidi"/>
                <w:sz w:val="12"/>
                <w:szCs w:val="12"/>
              </w:rPr>
            </w:pPr>
            <w:r w:rsidRPr="00D66A26">
              <w:rPr>
                <w:rFonts w:asciiTheme="majorBidi" w:hAnsiTheme="majorBidi" w:cstheme="majorBidi"/>
                <w:sz w:val="12"/>
                <w:szCs w:val="12"/>
              </w:rPr>
              <w:t>Limited to &lt;2</w:t>
            </w:r>
          </w:p>
        </w:tc>
        <w:tc>
          <w:tcPr>
            <w:tcW w:w="523" w:type="pct"/>
            <w:vAlign w:val="center"/>
          </w:tcPr>
          <w:p w14:paraId="522DCC47" w14:textId="77777777" w:rsidR="00FB69F5" w:rsidRPr="00D66A26" w:rsidRDefault="00FB69F5" w:rsidP="00D66A26">
            <w:pPr>
              <w:bidi w:val="0"/>
              <w:jc w:val="center"/>
              <w:rPr>
                <w:rFonts w:asciiTheme="majorBidi" w:hAnsiTheme="majorBidi" w:cstheme="majorBidi"/>
                <w:sz w:val="12"/>
                <w:szCs w:val="12"/>
              </w:rPr>
            </w:pPr>
            <w:r w:rsidRPr="00D66A26">
              <w:rPr>
                <w:rFonts w:asciiTheme="majorBidi" w:hAnsiTheme="majorBidi" w:cstheme="majorBidi"/>
                <w:sz w:val="12"/>
                <w:szCs w:val="12"/>
              </w:rPr>
              <w:t>Blocked</w:t>
            </w:r>
          </w:p>
        </w:tc>
        <w:tc>
          <w:tcPr>
            <w:tcW w:w="422" w:type="pct"/>
            <w:vAlign w:val="center"/>
          </w:tcPr>
          <w:p w14:paraId="4202A998" w14:textId="77777777" w:rsidR="00FB69F5" w:rsidRPr="00D66A26" w:rsidRDefault="00FB69F5" w:rsidP="00D66A26">
            <w:pPr>
              <w:bidi w:val="0"/>
              <w:jc w:val="center"/>
              <w:rPr>
                <w:rFonts w:asciiTheme="majorBidi" w:hAnsiTheme="majorBidi" w:cstheme="majorBidi"/>
                <w:sz w:val="12"/>
                <w:szCs w:val="12"/>
              </w:rPr>
            </w:pPr>
            <w:r w:rsidRPr="00D66A26">
              <w:rPr>
                <w:rFonts w:asciiTheme="majorBidi" w:hAnsiTheme="majorBidi" w:cstheme="majorBidi"/>
                <w:sz w:val="12"/>
                <w:szCs w:val="12"/>
              </w:rPr>
              <w:t>Effective</w:t>
            </w:r>
          </w:p>
        </w:tc>
        <w:tc>
          <w:tcPr>
            <w:tcW w:w="454" w:type="pct"/>
            <w:vAlign w:val="center"/>
          </w:tcPr>
          <w:p w14:paraId="7B30F1F9" w14:textId="77777777" w:rsidR="00FB69F5" w:rsidRPr="00D66A26" w:rsidRDefault="00FB69F5" w:rsidP="00D66A26">
            <w:pPr>
              <w:bidi w:val="0"/>
              <w:jc w:val="center"/>
              <w:rPr>
                <w:rFonts w:asciiTheme="majorBidi" w:hAnsiTheme="majorBidi" w:cstheme="majorBidi"/>
                <w:sz w:val="12"/>
                <w:szCs w:val="12"/>
              </w:rPr>
            </w:pPr>
            <w:r w:rsidRPr="00D66A26">
              <w:rPr>
                <w:rFonts w:asciiTheme="majorBidi" w:hAnsiTheme="majorBidi" w:cstheme="majorBidi"/>
                <w:sz w:val="12"/>
                <w:szCs w:val="12"/>
              </w:rPr>
              <w:t>Ineffective</w:t>
            </w:r>
          </w:p>
        </w:tc>
        <w:tc>
          <w:tcPr>
            <w:tcW w:w="544" w:type="pct"/>
            <w:vAlign w:val="center"/>
          </w:tcPr>
          <w:p w14:paraId="1FBFE1C8" w14:textId="77777777" w:rsidR="00FB69F5" w:rsidRPr="00D66A26" w:rsidRDefault="00FB69F5" w:rsidP="00D66A26">
            <w:pPr>
              <w:bidi w:val="0"/>
              <w:jc w:val="center"/>
              <w:rPr>
                <w:rFonts w:asciiTheme="majorBidi" w:hAnsiTheme="majorBidi" w:cstheme="majorBidi"/>
                <w:sz w:val="12"/>
                <w:szCs w:val="12"/>
              </w:rPr>
            </w:pPr>
            <w:r w:rsidRPr="00D66A26">
              <w:rPr>
                <w:rFonts w:asciiTheme="majorBidi" w:hAnsiTheme="majorBidi" w:cstheme="majorBidi"/>
                <w:sz w:val="12"/>
                <w:szCs w:val="12"/>
              </w:rPr>
              <w:t>1</w:t>
            </w:r>
          </w:p>
        </w:tc>
        <w:tc>
          <w:tcPr>
            <w:tcW w:w="294" w:type="pct"/>
            <w:vAlign w:val="center"/>
          </w:tcPr>
          <w:p w14:paraId="1F45871B" w14:textId="77777777" w:rsidR="00FB69F5" w:rsidRPr="00D66A26" w:rsidRDefault="00FB69F5" w:rsidP="00D66A26">
            <w:pPr>
              <w:bidi w:val="0"/>
              <w:jc w:val="center"/>
              <w:rPr>
                <w:rFonts w:asciiTheme="majorBidi" w:hAnsiTheme="majorBidi" w:cstheme="majorBidi"/>
                <w:sz w:val="12"/>
                <w:szCs w:val="12"/>
              </w:rPr>
            </w:pPr>
            <w:r w:rsidRPr="00D66A26">
              <w:rPr>
                <w:rFonts w:asciiTheme="majorBidi" w:hAnsiTheme="majorBidi" w:cstheme="majorBidi"/>
                <w:sz w:val="12"/>
                <w:szCs w:val="12"/>
              </w:rPr>
              <w:t>7</w:t>
            </w:r>
          </w:p>
        </w:tc>
        <w:tc>
          <w:tcPr>
            <w:tcW w:w="576" w:type="pct"/>
            <w:vAlign w:val="center"/>
          </w:tcPr>
          <w:p w14:paraId="0A55A6D7" w14:textId="77777777" w:rsidR="00FB69F5" w:rsidRPr="00D66A26" w:rsidRDefault="00FB69F5" w:rsidP="00D66A26">
            <w:pPr>
              <w:tabs>
                <w:tab w:val="center" w:pos="202"/>
              </w:tabs>
              <w:bidi w:val="0"/>
              <w:jc w:val="center"/>
              <w:rPr>
                <w:rFonts w:asciiTheme="majorBidi" w:hAnsiTheme="majorBidi" w:cstheme="majorBidi"/>
                <w:sz w:val="12"/>
                <w:szCs w:val="12"/>
              </w:rPr>
            </w:pPr>
            <w:r w:rsidRPr="00D66A26">
              <w:rPr>
                <w:rFonts w:asciiTheme="majorBidi" w:hAnsiTheme="majorBidi" w:cstheme="majorBidi"/>
                <w:sz w:val="12"/>
                <w:szCs w:val="12"/>
              </w:rPr>
              <w:t>_</w:t>
            </w:r>
          </w:p>
        </w:tc>
        <w:tc>
          <w:tcPr>
            <w:tcW w:w="382" w:type="pct"/>
            <w:vAlign w:val="center"/>
          </w:tcPr>
          <w:p w14:paraId="12EE2A60" w14:textId="77777777" w:rsidR="00FB69F5" w:rsidRPr="00D66A26" w:rsidRDefault="00FB69F5" w:rsidP="00D66A26">
            <w:pPr>
              <w:bidi w:val="0"/>
              <w:jc w:val="center"/>
              <w:rPr>
                <w:rFonts w:asciiTheme="majorBidi" w:hAnsiTheme="majorBidi" w:cstheme="majorBidi"/>
                <w:sz w:val="12"/>
                <w:szCs w:val="12"/>
              </w:rPr>
            </w:pPr>
            <w:r w:rsidRPr="00D66A26">
              <w:rPr>
                <w:rFonts w:asciiTheme="majorBidi" w:hAnsiTheme="majorBidi" w:cstheme="majorBidi"/>
                <w:sz w:val="12"/>
                <w:szCs w:val="12"/>
              </w:rPr>
              <w:t>1</w:t>
            </w:r>
          </w:p>
        </w:tc>
        <w:tc>
          <w:tcPr>
            <w:tcW w:w="440" w:type="pct"/>
            <w:vAlign w:val="center"/>
          </w:tcPr>
          <w:p w14:paraId="55DC550E" w14:textId="77777777" w:rsidR="00FB69F5" w:rsidRPr="00D66A26" w:rsidRDefault="00FB69F5" w:rsidP="00D66A26">
            <w:pPr>
              <w:bidi w:val="0"/>
              <w:jc w:val="center"/>
              <w:rPr>
                <w:sz w:val="12"/>
                <w:szCs w:val="12"/>
              </w:rPr>
            </w:pPr>
            <w:r w:rsidRPr="00D66A26">
              <w:rPr>
                <w:rFonts w:asciiTheme="majorBidi" w:hAnsiTheme="majorBidi" w:cstheme="majorBidi"/>
                <w:sz w:val="12"/>
                <w:szCs w:val="12"/>
              </w:rPr>
              <w:t>_</w:t>
            </w:r>
          </w:p>
        </w:tc>
        <w:tc>
          <w:tcPr>
            <w:tcW w:w="578" w:type="pct"/>
            <w:vAlign w:val="center"/>
          </w:tcPr>
          <w:p w14:paraId="00B7CC10" w14:textId="77777777" w:rsidR="00FB69F5" w:rsidRPr="00D66A26" w:rsidRDefault="00FB69F5" w:rsidP="00D66A26">
            <w:pPr>
              <w:bidi w:val="0"/>
              <w:jc w:val="center"/>
              <w:rPr>
                <w:sz w:val="12"/>
                <w:szCs w:val="12"/>
              </w:rPr>
            </w:pPr>
            <w:r w:rsidRPr="00D66A26">
              <w:rPr>
                <w:rFonts w:asciiTheme="majorBidi" w:hAnsiTheme="majorBidi" w:cstheme="majorBidi"/>
                <w:sz w:val="12"/>
                <w:szCs w:val="12"/>
              </w:rPr>
              <w:t>_</w:t>
            </w:r>
          </w:p>
        </w:tc>
      </w:tr>
      <w:tr w:rsidR="00D66A26" w:rsidRPr="00D66A26" w14:paraId="14BE0087" w14:textId="77777777" w:rsidTr="00E8625A">
        <w:trPr>
          <w:jc w:val="center"/>
        </w:trPr>
        <w:tc>
          <w:tcPr>
            <w:tcW w:w="446" w:type="pct"/>
            <w:vAlign w:val="center"/>
          </w:tcPr>
          <w:p w14:paraId="21917C71" w14:textId="75A5DD4E" w:rsidR="00FB69F5" w:rsidRPr="00D66A26" w:rsidRDefault="00D66A26" w:rsidP="00027749">
            <w:pPr>
              <w:bidi w:val="0"/>
              <w:jc w:val="center"/>
              <w:rPr>
                <w:rFonts w:asciiTheme="majorBidi" w:hAnsiTheme="majorBidi" w:cstheme="majorBidi"/>
                <w:sz w:val="12"/>
                <w:szCs w:val="12"/>
              </w:rPr>
            </w:pPr>
            <w:r w:rsidRPr="00D66A26">
              <w:rPr>
                <w:rFonts w:asciiTheme="majorBidi" w:hAnsiTheme="majorBidi" w:cstheme="majorBidi"/>
                <w:sz w:val="12"/>
                <w:szCs w:val="12"/>
              </w:rPr>
              <w:t xml:space="preserve">The </w:t>
            </w:r>
            <w:r w:rsidR="00FB69F5" w:rsidRPr="00D66A26">
              <w:rPr>
                <w:rFonts w:asciiTheme="majorBidi" w:hAnsiTheme="majorBidi" w:cstheme="majorBidi"/>
                <w:sz w:val="12"/>
                <w:szCs w:val="12"/>
              </w:rPr>
              <w:t>DC Chopper</w:t>
            </w:r>
            <w:r w:rsidR="007171C2">
              <w:rPr>
                <w:rFonts w:asciiTheme="majorBidi" w:hAnsiTheme="majorBidi" w:cstheme="majorBidi"/>
                <w:sz w:val="12"/>
                <w:szCs w:val="12"/>
              </w:rPr>
              <w:t xml:space="preserve"> </w:t>
            </w:r>
            <w:r w:rsidR="00D25ECE">
              <w:rPr>
                <w:rFonts w:asciiTheme="majorBidi" w:hAnsiTheme="majorBidi" w:cstheme="majorBidi"/>
                <w:sz w:val="12"/>
                <w:szCs w:val="12"/>
              </w:rPr>
              <w:fldChar w:fldCharType="begin">
                <w:fldData xml:space="preserve">PEVuZE5vdGU+PENpdGU+PEF1dGhvcj5QYW5uZWxsPC9BdXRob3I+PFllYXI+TWFyLiAyMDEzPC9Z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</w:fldData>
              </w:fldChar>
            </w:r>
            <w:r w:rsidR="00027749">
              <w:rPr>
                <w:rFonts w:asciiTheme="majorBidi" w:hAnsiTheme="majorBidi" w:cstheme="majorBidi"/>
                <w:sz w:val="12"/>
                <w:szCs w:val="12"/>
              </w:rPr>
              <w:instrText xml:space="preserve"> ADDIN EN.CITE </w:instrText>
            </w:r>
            <w:r w:rsidR="00027749">
              <w:rPr>
                <w:rFonts w:asciiTheme="majorBidi" w:hAnsiTheme="majorBidi" w:cstheme="majorBidi"/>
                <w:sz w:val="12"/>
                <w:szCs w:val="12"/>
              </w:rPr>
              <w:fldChar w:fldCharType="begin">
                <w:fldData xml:space="preserve">PEVuZE5vdGU+PENpdGU+PEF1dGhvcj5QYW5uZWxsPC9BdXRob3I+PFllYXI+TWFyLiAyMDEzPC9Z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</w:fldData>
              </w:fldChar>
            </w:r>
            <w:r w:rsidR="00027749">
              <w:rPr>
                <w:rFonts w:asciiTheme="majorBidi" w:hAnsiTheme="majorBidi" w:cstheme="majorBidi"/>
                <w:sz w:val="12"/>
                <w:szCs w:val="12"/>
              </w:rPr>
              <w:instrText xml:space="preserve"> ADDIN EN.CITE.DATA </w:instrText>
            </w:r>
            <w:r w:rsidR="00027749">
              <w:rPr>
                <w:rFonts w:asciiTheme="majorBidi" w:hAnsiTheme="majorBidi" w:cstheme="majorBidi"/>
                <w:sz w:val="12"/>
                <w:szCs w:val="12"/>
              </w:rPr>
            </w:r>
            <w:r w:rsidR="00027749">
              <w:rPr>
                <w:rFonts w:asciiTheme="majorBidi" w:hAnsiTheme="majorBidi" w:cstheme="majorBidi"/>
                <w:sz w:val="12"/>
                <w:szCs w:val="12"/>
              </w:rPr>
              <w:fldChar w:fldCharType="end"/>
            </w:r>
            <w:r w:rsidR="00D25ECE">
              <w:rPr>
                <w:rFonts w:asciiTheme="majorBidi" w:hAnsiTheme="majorBidi" w:cstheme="majorBidi"/>
                <w:sz w:val="12"/>
                <w:szCs w:val="12"/>
              </w:rPr>
            </w:r>
            <w:r w:rsidR="00D25ECE">
              <w:rPr>
                <w:rFonts w:asciiTheme="majorBidi" w:hAnsiTheme="majorBidi" w:cstheme="majorBidi"/>
                <w:sz w:val="12"/>
                <w:szCs w:val="12"/>
              </w:rPr>
              <w:fldChar w:fldCharType="separate"/>
            </w:r>
            <w:r w:rsidR="00E948DF">
              <w:rPr>
                <w:rFonts w:asciiTheme="majorBidi" w:hAnsiTheme="majorBidi" w:cstheme="majorBidi"/>
                <w:noProof/>
                <w:sz w:val="12"/>
                <w:szCs w:val="12"/>
              </w:rPr>
              <w:t>[10, 11]</w:t>
            </w:r>
            <w:r w:rsidR="00D25ECE">
              <w:rPr>
                <w:rFonts w:asciiTheme="majorBidi" w:hAnsiTheme="majorBidi" w:cstheme="majorBidi"/>
                <w:sz w:val="12"/>
                <w:szCs w:val="12"/>
              </w:rPr>
              <w:fldChar w:fldCharType="end"/>
            </w:r>
          </w:p>
        </w:tc>
        <w:tc>
          <w:tcPr>
            <w:tcW w:w="341" w:type="pct"/>
            <w:vAlign w:val="center"/>
          </w:tcPr>
          <w:p w14:paraId="655FAD70" w14:textId="77777777" w:rsidR="00FB69F5" w:rsidRPr="00D66A26" w:rsidRDefault="00FB69F5" w:rsidP="00D66A26">
            <w:pPr>
              <w:bidi w:val="0"/>
              <w:jc w:val="center"/>
              <w:rPr>
                <w:rFonts w:asciiTheme="majorBidi" w:hAnsiTheme="majorBidi" w:cstheme="majorBidi"/>
                <w:sz w:val="12"/>
                <w:szCs w:val="12"/>
              </w:rPr>
            </w:pPr>
            <w:r w:rsidRPr="00D66A26">
              <w:rPr>
                <w:rFonts w:asciiTheme="majorBidi" w:hAnsiTheme="majorBidi" w:cstheme="majorBidi"/>
                <w:sz w:val="12"/>
                <w:szCs w:val="12"/>
              </w:rPr>
              <w:t>No change</w:t>
            </w:r>
          </w:p>
        </w:tc>
        <w:tc>
          <w:tcPr>
            <w:tcW w:w="523" w:type="pct"/>
            <w:vAlign w:val="center"/>
          </w:tcPr>
          <w:p w14:paraId="228D9498" w14:textId="7BC9987C" w:rsidR="00FB69F5" w:rsidRPr="00D66A26" w:rsidRDefault="00CD1C1A" w:rsidP="00D66A26">
            <w:pPr>
              <w:bidi w:val="0"/>
              <w:jc w:val="center"/>
              <w:rPr>
                <w:rFonts w:asciiTheme="majorBidi" w:hAnsiTheme="majorBidi" w:cstheme="majorBidi"/>
                <w:sz w:val="12"/>
                <w:szCs w:val="12"/>
              </w:rPr>
            </w:pPr>
            <w:r>
              <w:rPr>
                <w:rFonts w:asciiTheme="majorBidi" w:hAnsiTheme="majorBidi" w:cstheme="majorBidi"/>
                <w:sz w:val="12"/>
                <w:szCs w:val="12"/>
              </w:rPr>
              <w:t>Blocked with over-</w:t>
            </w:r>
            <w:r w:rsidR="00FB69F5" w:rsidRPr="00D66A26">
              <w:rPr>
                <w:rFonts w:asciiTheme="majorBidi" w:hAnsiTheme="majorBidi" w:cstheme="majorBidi"/>
                <w:sz w:val="12"/>
                <w:szCs w:val="12"/>
              </w:rPr>
              <w:t>rated anti parallel diodes of RSC</w:t>
            </w:r>
          </w:p>
        </w:tc>
        <w:tc>
          <w:tcPr>
            <w:tcW w:w="422" w:type="pct"/>
            <w:vAlign w:val="center"/>
          </w:tcPr>
          <w:p w14:paraId="2C8A406B" w14:textId="77777777" w:rsidR="00FB69F5" w:rsidRPr="00D66A26" w:rsidRDefault="00FB69F5" w:rsidP="00D66A26">
            <w:pPr>
              <w:bidi w:val="0"/>
              <w:jc w:val="center"/>
              <w:rPr>
                <w:rFonts w:asciiTheme="majorBidi" w:hAnsiTheme="majorBidi" w:cstheme="majorBidi"/>
                <w:sz w:val="12"/>
                <w:szCs w:val="12"/>
              </w:rPr>
            </w:pPr>
            <w:r w:rsidRPr="00D66A26">
              <w:rPr>
                <w:rFonts w:asciiTheme="majorBidi" w:hAnsiTheme="majorBidi" w:cstheme="majorBidi"/>
                <w:sz w:val="12"/>
                <w:szCs w:val="12"/>
              </w:rPr>
              <w:t>Effective</w:t>
            </w:r>
          </w:p>
        </w:tc>
        <w:tc>
          <w:tcPr>
            <w:tcW w:w="454" w:type="pct"/>
            <w:vAlign w:val="center"/>
          </w:tcPr>
          <w:p w14:paraId="4ED6215C" w14:textId="77777777" w:rsidR="00FB69F5" w:rsidRPr="00D66A26" w:rsidRDefault="00FB69F5" w:rsidP="00D66A26">
            <w:pPr>
              <w:bidi w:val="0"/>
              <w:jc w:val="center"/>
              <w:rPr>
                <w:rFonts w:asciiTheme="majorBidi" w:hAnsiTheme="majorBidi" w:cstheme="majorBidi"/>
                <w:sz w:val="12"/>
                <w:szCs w:val="12"/>
              </w:rPr>
            </w:pPr>
            <w:r w:rsidRPr="00D66A26">
              <w:rPr>
                <w:rFonts w:asciiTheme="majorBidi" w:hAnsiTheme="majorBidi" w:cstheme="majorBidi"/>
                <w:sz w:val="12"/>
                <w:szCs w:val="12"/>
              </w:rPr>
              <w:t>Ineffective</w:t>
            </w:r>
          </w:p>
        </w:tc>
        <w:tc>
          <w:tcPr>
            <w:tcW w:w="544" w:type="pct"/>
            <w:vAlign w:val="center"/>
          </w:tcPr>
          <w:p w14:paraId="07CAB41F" w14:textId="77777777" w:rsidR="00FB69F5" w:rsidRPr="00D66A26" w:rsidRDefault="00FB69F5" w:rsidP="00D66A26">
            <w:pPr>
              <w:bidi w:val="0"/>
              <w:jc w:val="center"/>
              <w:rPr>
                <w:rFonts w:asciiTheme="majorBidi" w:hAnsiTheme="majorBidi" w:cstheme="majorBidi"/>
                <w:sz w:val="12"/>
                <w:szCs w:val="12"/>
              </w:rPr>
            </w:pPr>
            <w:r w:rsidRPr="00D66A26">
              <w:rPr>
                <w:rFonts w:asciiTheme="majorBidi" w:hAnsiTheme="majorBidi" w:cstheme="majorBidi"/>
                <w:sz w:val="12"/>
                <w:szCs w:val="12"/>
              </w:rPr>
              <w:t>1</w:t>
            </w:r>
          </w:p>
        </w:tc>
        <w:tc>
          <w:tcPr>
            <w:tcW w:w="294" w:type="pct"/>
            <w:vAlign w:val="center"/>
          </w:tcPr>
          <w:p w14:paraId="066CB9BF" w14:textId="77777777" w:rsidR="00FB69F5" w:rsidRPr="00D66A26" w:rsidRDefault="00FB69F5" w:rsidP="00D66A26">
            <w:pPr>
              <w:bidi w:val="0"/>
              <w:jc w:val="center"/>
              <w:rPr>
                <w:rFonts w:asciiTheme="majorBidi" w:hAnsiTheme="majorBidi" w:cstheme="majorBidi"/>
                <w:sz w:val="12"/>
                <w:szCs w:val="12"/>
              </w:rPr>
            </w:pPr>
            <w:r w:rsidRPr="00D66A26">
              <w:rPr>
                <w:rFonts w:asciiTheme="majorBidi" w:hAnsiTheme="majorBidi" w:cstheme="majorBidi"/>
                <w:sz w:val="12"/>
                <w:szCs w:val="12"/>
              </w:rPr>
              <w:t>1</w:t>
            </w:r>
          </w:p>
        </w:tc>
        <w:tc>
          <w:tcPr>
            <w:tcW w:w="576" w:type="pct"/>
            <w:vAlign w:val="center"/>
          </w:tcPr>
          <w:p w14:paraId="6F8EBAA4" w14:textId="77777777" w:rsidR="00FB69F5" w:rsidRPr="00D66A26" w:rsidRDefault="00FB69F5" w:rsidP="00D66A26">
            <w:pPr>
              <w:bidi w:val="0"/>
              <w:jc w:val="center"/>
              <w:rPr>
                <w:rFonts w:asciiTheme="majorBidi" w:hAnsiTheme="majorBidi" w:cstheme="majorBidi"/>
                <w:sz w:val="12"/>
                <w:szCs w:val="12"/>
              </w:rPr>
            </w:pPr>
            <w:r w:rsidRPr="00D66A26">
              <w:rPr>
                <w:rFonts w:asciiTheme="majorBidi" w:hAnsiTheme="majorBidi" w:cstheme="majorBidi"/>
                <w:sz w:val="12"/>
                <w:szCs w:val="12"/>
              </w:rPr>
              <w:t>_</w:t>
            </w:r>
          </w:p>
        </w:tc>
        <w:tc>
          <w:tcPr>
            <w:tcW w:w="382" w:type="pct"/>
            <w:vAlign w:val="center"/>
          </w:tcPr>
          <w:p w14:paraId="519B0B2E" w14:textId="77777777" w:rsidR="00FB69F5" w:rsidRPr="00D66A26" w:rsidRDefault="00FB69F5" w:rsidP="00D66A26">
            <w:pPr>
              <w:bidi w:val="0"/>
              <w:jc w:val="center"/>
              <w:rPr>
                <w:rFonts w:asciiTheme="majorBidi" w:hAnsiTheme="majorBidi" w:cstheme="majorBidi"/>
                <w:sz w:val="12"/>
                <w:szCs w:val="12"/>
              </w:rPr>
            </w:pPr>
            <w:r w:rsidRPr="00D66A26">
              <w:rPr>
                <w:rFonts w:asciiTheme="majorBidi" w:hAnsiTheme="majorBidi" w:cstheme="majorBidi"/>
                <w:sz w:val="12"/>
                <w:szCs w:val="12"/>
              </w:rPr>
              <w:t>1</w:t>
            </w:r>
          </w:p>
        </w:tc>
        <w:tc>
          <w:tcPr>
            <w:tcW w:w="440" w:type="pct"/>
            <w:vAlign w:val="center"/>
          </w:tcPr>
          <w:p w14:paraId="4408C93D" w14:textId="77777777" w:rsidR="00FB69F5" w:rsidRPr="00D66A26" w:rsidRDefault="00FB69F5" w:rsidP="00D66A26">
            <w:pPr>
              <w:bidi w:val="0"/>
              <w:jc w:val="center"/>
              <w:rPr>
                <w:rFonts w:asciiTheme="majorBidi" w:hAnsiTheme="majorBidi" w:cstheme="majorBidi"/>
                <w:sz w:val="12"/>
                <w:szCs w:val="12"/>
              </w:rPr>
            </w:pPr>
            <w:r w:rsidRPr="00D66A26">
              <w:rPr>
                <w:rFonts w:asciiTheme="majorBidi" w:hAnsiTheme="majorBidi" w:cstheme="majorBidi"/>
                <w:sz w:val="12"/>
                <w:szCs w:val="12"/>
              </w:rPr>
              <w:t>_</w:t>
            </w:r>
          </w:p>
        </w:tc>
        <w:tc>
          <w:tcPr>
            <w:tcW w:w="578" w:type="pct"/>
            <w:vAlign w:val="center"/>
          </w:tcPr>
          <w:p w14:paraId="201D07B9" w14:textId="77777777" w:rsidR="00FB69F5" w:rsidRPr="00D66A26" w:rsidRDefault="00FB69F5" w:rsidP="00D66A26">
            <w:pPr>
              <w:bidi w:val="0"/>
              <w:jc w:val="center"/>
              <w:rPr>
                <w:rFonts w:asciiTheme="majorBidi" w:hAnsiTheme="majorBidi" w:cstheme="majorBidi"/>
                <w:sz w:val="12"/>
                <w:szCs w:val="12"/>
              </w:rPr>
            </w:pPr>
            <w:r w:rsidRPr="00D66A26">
              <w:rPr>
                <w:rFonts w:asciiTheme="majorBidi" w:hAnsiTheme="majorBidi" w:cstheme="majorBidi"/>
                <w:sz w:val="12"/>
                <w:szCs w:val="12"/>
              </w:rPr>
              <w:t>_</w:t>
            </w:r>
          </w:p>
        </w:tc>
      </w:tr>
      <w:tr w:rsidR="00D66A26" w:rsidRPr="00D66A26" w14:paraId="2FE9CC72" w14:textId="77777777" w:rsidTr="00E8625A">
        <w:trPr>
          <w:jc w:val="center"/>
        </w:trPr>
        <w:tc>
          <w:tcPr>
            <w:tcW w:w="446" w:type="pct"/>
            <w:vAlign w:val="center"/>
          </w:tcPr>
          <w:p w14:paraId="5826F6FC" w14:textId="4029EFA3" w:rsidR="00FB69F5" w:rsidRPr="00D66A26" w:rsidRDefault="00D66A26" w:rsidP="00027749">
            <w:pPr>
              <w:bidi w:val="0"/>
              <w:jc w:val="center"/>
              <w:rPr>
                <w:rFonts w:asciiTheme="majorBidi" w:hAnsiTheme="majorBidi" w:cstheme="majorBidi"/>
                <w:sz w:val="12"/>
                <w:szCs w:val="12"/>
              </w:rPr>
            </w:pPr>
            <w:r w:rsidRPr="00D66A26">
              <w:rPr>
                <w:rFonts w:asciiTheme="majorBidi" w:hAnsiTheme="majorBidi" w:cstheme="majorBidi"/>
                <w:sz w:val="12"/>
                <w:szCs w:val="12"/>
              </w:rPr>
              <w:t xml:space="preserve">The </w:t>
            </w:r>
            <w:r w:rsidR="00FB69F5" w:rsidRPr="00D66A26">
              <w:rPr>
                <w:rFonts w:asciiTheme="majorBidi" w:hAnsiTheme="majorBidi" w:cstheme="majorBidi"/>
                <w:sz w:val="12"/>
                <w:szCs w:val="12"/>
              </w:rPr>
              <w:t>BTFCL</w:t>
            </w:r>
            <w:r w:rsidR="00D25ECE">
              <w:rPr>
                <w:rFonts w:asciiTheme="majorBidi" w:hAnsiTheme="majorBidi" w:cstheme="majorBidi"/>
                <w:sz w:val="12"/>
                <w:szCs w:val="12"/>
              </w:rPr>
              <w:t xml:space="preserve"> </w:t>
            </w:r>
            <w:r w:rsidR="00D25ECE">
              <w:rPr>
                <w:rFonts w:asciiTheme="majorBidi" w:hAnsiTheme="majorBidi" w:cstheme="majorBidi"/>
                <w:sz w:val="12"/>
                <w:szCs w:val="12"/>
              </w:rPr>
              <w:fldChar w:fldCharType="begin">
                <w:fldData xml:space="preserve">PEVuZE5vdGU+PENpdGU+PEF1dGhvcj5HdW88L0F1dGhvcj48WWVhcj5KYW4uIDIwMTU8L1llYXI+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</w:fldData>
              </w:fldChar>
            </w:r>
            <w:r w:rsidR="00027749">
              <w:rPr>
                <w:rFonts w:asciiTheme="majorBidi" w:hAnsiTheme="majorBidi" w:cstheme="majorBidi"/>
                <w:sz w:val="12"/>
                <w:szCs w:val="12"/>
              </w:rPr>
              <w:instrText xml:space="preserve"> ADDIN EN.CITE </w:instrText>
            </w:r>
            <w:r w:rsidR="00027749">
              <w:rPr>
                <w:rFonts w:asciiTheme="majorBidi" w:hAnsiTheme="majorBidi" w:cstheme="majorBidi"/>
                <w:sz w:val="12"/>
                <w:szCs w:val="12"/>
              </w:rPr>
              <w:fldChar w:fldCharType="begin">
                <w:fldData xml:space="preserve">PEVuZE5vdGU+PENpdGU+PEF1dGhvcj5HdW88L0F1dGhvcj48WWVhcj5KYW4uIDIwMTU8L1llYXI+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</w:fldData>
              </w:fldChar>
            </w:r>
            <w:r w:rsidR="00027749">
              <w:rPr>
                <w:rFonts w:asciiTheme="majorBidi" w:hAnsiTheme="majorBidi" w:cstheme="majorBidi"/>
                <w:sz w:val="12"/>
                <w:szCs w:val="12"/>
              </w:rPr>
              <w:instrText xml:space="preserve"> ADDIN EN.CITE.DATA </w:instrText>
            </w:r>
            <w:r w:rsidR="00027749">
              <w:rPr>
                <w:rFonts w:asciiTheme="majorBidi" w:hAnsiTheme="majorBidi" w:cstheme="majorBidi"/>
                <w:sz w:val="12"/>
                <w:szCs w:val="12"/>
              </w:rPr>
            </w:r>
            <w:r w:rsidR="00027749">
              <w:rPr>
                <w:rFonts w:asciiTheme="majorBidi" w:hAnsiTheme="majorBidi" w:cstheme="majorBidi"/>
                <w:sz w:val="12"/>
                <w:szCs w:val="12"/>
              </w:rPr>
              <w:fldChar w:fldCharType="end"/>
            </w:r>
            <w:r w:rsidR="00D25ECE">
              <w:rPr>
                <w:rFonts w:asciiTheme="majorBidi" w:hAnsiTheme="majorBidi" w:cstheme="majorBidi"/>
                <w:sz w:val="12"/>
                <w:szCs w:val="12"/>
              </w:rPr>
            </w:r>
            <w:r w:rsidR="00D25ECE">
              <w:rPr>
                <w:rFonts w:asciiTheme="majorBidi" w:hAnsiTheme="majorBidi" w:cstheme="majorBidi"/>
                <w:sz w:val="12"/>
                <w:szCs w:val="12"/>
              </w:rPr>
              <w:fldChar w:fldCharType="separate"/>
            </w:r>
            <w:r w:rsidR="00D25ECE">
              <w:rPr>
                <w:rFonts w:asciiTheme="majorBidi" w:hAnsiTheme="majorBidi" w:cstheme="majorBidi"/>
                <w:noProof/>
                <w:sz w:val="12"/>
                <w:szCs w:val="12"/>
              </w:rPr>
              <w:t>[26, 27]</w:t>
            </w:r>
            <w:r w:rsidR="00D25ECE">
              <w:rPr>
                <w:rFonts w:asciiTheme="majorBidi" w:hAnsiTheme="majorBidi" w:cstheme="majorBidi"/>
                <w:sz w:val="12"/>
                <w:szCs w:val="12"/>
              </w:rPr>
              <w:fldChar w:fldCharType="end"/>
            </w:r>
            <w:r w:rsidR="00D25ECE">
              <w:rPr>
                <w:rFonts w:asciiTheme="majorBidi" w:hAnsiTheme="majorBidi" w:cstheme="majorBidi"/>
                <w:sz w:val="12"/>
                <w:szCs w:val="12"/>
              </w:rPr>
              <w:t xml:space="preserve"> </w:t>
            </w:r>
          </w:p>
        </w:tc>
        <w:tc>
          <w:tcPr>
            <w:tcW w:w="341" w:type="pct"/>
            <w:vAlign w:val="center"/>
          </w:tcPr>
          <w:p w14:paraId="69DE075F" w14:textId="77777777" w:rsidR="00FB69F5" w:rsidRPr="00D66A26" w:rsidRDefault="00FB69F5" w:rsidP="00D66A26">
            <w:pPr>
              <w:bidi w:val="0"/>
              <w:jc w:val="center"/>
              <w:rPr>
                <w:rFonts w:asciiTheme="majorBidi" w:hAnsiTheme="majorBidi" w:cstheme="majorBidi"/>
                <w:sz w:val="12"/>
                <w:szCs w:val="12"/>
              </w:rPr>
            </w:pPr>
            <w:r w:rsidRPr="00D66A26">
              <w:rPr>
                <w:rFonts w:asciiTheme="majorBidi" w:hAnsiTheme="majorBidi" w:cstheme="majorBidi"/>
                <w:sz w:val="12"/>
                <w:szCs w:val="12"/>
              </w:rPr>
              <w:t>Limited to &lt;2</w:t>
            </w:r>
          </w:p>
        </w:tc>
        <w:tc>
          <w:tcPr>
            <w:tcW w:w="523" w:type="pct"/>
            <w:vAlign w:val="center"/>
          </w:tcPr>
          <w:p w14:paraId="05CDC1F3" w14:textId="77777777" w:rsidR="00FB69F5" w:rsidRPr="00D66A26" w:rsidRDefault="00FB69F5" w:rsidP="00D66A26">
            <w:pPr>
              <w:bidi w:val="0"/>
              <w:jc w:val="center"/>
              <w:rPr>
                <w:rFonts w:asciiTheme="majorBidi" w:hAnsiTheme="majorBidi" w:cstheme="majorBidi"/>
                <w:sz w:val="12"/>
                <w:szCs w:val="12"/>
              </w:rPr>
            </w:pPr>
            <w:r w:rsidRPr="00D66A26">
              <w:rPr>
                <w:rFonts w:asciiTheme="majorBidi" w:hAnsiTheme="majorBidi" w:cstheme="majorBidi"/>
                <w:sz w:val="12"/>
                <w:szCs w:val="12"/>
              </w:rPr>
              <w:t>Operation</w:t>
            </w:r>
          </w:p>
        </w:tc>
        <w:tc>
          <w:tcPr>
            <w:tcW w:w="422" w:type="pct"/>
            <w:vAlign w:val="center"/>
          </w:tcPr>
          <w:p w14:paraId="4196331C" w14:textId="77777777" w:rsidR="00FB69F5" w:rsidRPr="00D66A26" w:rsidRDefault="00FB69F5" w:rsidP="00D66A26">
            <w:pPr>
              <w:bidi w:val="0"/>
              <w:jc w:val="center"/>
              <w:rPr>
                <w:rFonts w:asciiTheme="majorBidi" w:hAnsiTheme="majorBidi" w:cstheme="majorBidi"/>
                <w:sz w:val="12"/>
                <w:szCs w:val="12"/>
              </w:rPr>
            </w:pPr>
            <w:r w:rsidRPr="00D66A26">
              <w:rPr>
                <w:rFonts w:asciiTheme="majorBidi" w:hAnsiTheme="majorBidi" w:cstheme="majorBidi"/>
                <w:sz w:val="12"/>
                <w:szCs w:val="12"/>
              </w:rPr>
              <w:t>Effective</w:t>
            </w:r>
          </w:p>
        </w:tc>
        <w:tc>
          <w:tcPr>
            <w:tcW w:w="454" w:type="pct"/>
            <w:vAlign w:val="center"/>
          </w:tcPr>
          <w:p w14:paraId="3A339CFA" w14:textId="77777777" w:rsidR="00FB69F5" w:rsidRPr="00D66A26" w:rsidRDefault="00FB69F5" w:rsidP="00D66A26">
            <w:pPr>
              <w:bidi w:val="0"/>
              <w:jc w:val="center"/>
              <w:rPr>
                <w:rFonts w:asciiTheme="majorBidi" w:hAnsiTheme="majorBidi" w:cstheme="majorBidi"/>
                <w:sz w:val="12"/>
                <w:szCs w:val="12"/>
              </w:rPr>
            </w:pPr>
            <w:r w:rsidRPr="00D66A26">
              <w:rPr>
                <w:rFonts w:asciiTheme="majorBidi" w:hAnsiTheme="majorBidi" w:cstheme="majorBidi"/>
                <w:sz w:val="12"/>
                <w:szCs w:val="12"/>
              </w:rPr>
              <w:t>Effective</w:t>
            </w:r>
          </w:p>
        </w:tc>
        <w:tc>
          <w:tcPr>
            <w:tcW w:w="544" w:type="pct"/>
            <w:tcBorders>
              <w:bottom w:val="single" w:sz="4" w:space="0" w:color="000000"/>
            </w:tcBorders>
            <w:vAlign w:val="center"/>
          </w:tcPr>
          <w:p w14:paraId="6919FA8F" w14:textId="77777777" w:rsidR="00FB69F5" w:rsidRPr="00D66A26" w:rsidRDefault="00FB69F5" w:rsidP="00D66A26">
            <w:pPr>
              <w:bidi w:val="0"/>
              <w:jc w:val="center"/>
              <w:rPr>
                <w:rFonts w:asciiTheme="majorBidi" w:hAnsiTheme="majorBidi" w:cstheme="majorBidi"/>
                <w:sz w:val="12"/>
                <w:szCs w:val="12"/>
              </w:rPr>
            </w:pPr>
            <w:r w:rsidRPr="00D66A26">
              <w:rPr>
                <w:rFonts w:asciiTheme="majorBidi" w:hAnsiTheme="majorBidi" w:cstheme="majorBidi"/>
                <w:sz w:val="12"/>
                <w:szCs w:val="12"/>
              </w:rPr>
              <w:t>1</w:t>
            </w:r>
          </w:p>
        </w:tc>
        <w:tc>
          <w:tcPr>
            <w:tcW w:w="294" w:type="pct"/>
            <w:tcBorders>
              <w:bottom w:val="single" w:sz="4" w:space="0" w:color="000000"/>
            </w:tcBorders>
            <w:vAlign w:val="center"/>
          </w:tcPr>
          <w:p w14:paraId="24AE34B1" w14:textId="77777777" w:rsidR="00FB69F5" w:rsidRPr="00D66A26" w:rsidRDefault="00FB69F5" w:rsidP="00D66A26">
            <w:pPr>
              <w:bidi w:val="0"/>
              <w:jc w:val="center"/>
              <w:rPr>
                <w:rFonts w:asciiTheme="majorBidi" w:hAnsiTheme="majorBidi" w:cstheme="majorBidi"/>
                <w:sz w:val="12"/>
                <w:szCs w:val="12"/>
              </w:rPr>
            </w:pPr>
            <w:r w:rsidRPr="00D66A26">
              <w:rPr>
                <w:rFonts w:asciiTheme="majorBidi" w:hAnsiTheme="majorBidi" w:cstheme="majorBidi"/>
                <w:sz w:val="12"/>
                <w:szCs w:val="12"/>
              </w:rPr>
              <w:t>7</w:t>
            </w:r>
          </w:p>
        </w:tc>
        <w:tc>
          <w:tcPr>
            <w:tcW w:w="576" w:type="pct"/>
            <w:tcBorders>
              <w:bottom w:val="single" w:sz="4" w:space="0" w:color="000000"/>
            </w:tcBorders>
            <w:vAlign w:val="center"/>
          </w:tcPr>
          <w:p w14:paraId="00056D3A" w14:textId="3754FF46" w:rsidR="00FB69F5" w:rsidRPr="00D66A26" w:rsidRDefault="00D66A26" w:rsidP="00D66A26">
            <w:pPr>
              <w:bidi w:val="0"/>
              <w:jc w:val="center"/>
              <w:rPr>
                <w:rFonts w:asciiTheme="majorBidi" w:hAnsiTheme="majorBidi" w:cstheme="majorBidi"/>
                <w:sz w:val="12"/>
                <w:szCs w:val="12"/>
              </w:rPr>
            </w:pPr>
            <w:r>
              <w:rPr>
                <w:rFonts w:asciiTheme="majorBidi" w:hAnsiTheme="majorBidi" w:cstheme="majorBidi"/>
                <w:sz w:val="12"/>
                <w:szCs w:val="12"/>
              </w:rPr>
              <w:t>3 used</w:t>
            </w:r>
            <w:r w:rsidR="00FB69F5" w:rsidRPr="00D66A26">
              <w:rPr>
                <w:rFonts w:asciiTheme="majorBidi" w:hAnsiTheme="majorBidi" w:cstheme="majorBidi"/>
                <w:sz w:val="12"/>
                <w:szCs w:val="12"/>
              </w:rPr>
              <w:t xml:space="preserve"> at </w:t>
            </w:r>
            <w:r>
              <w:rPr>
                <w:rFonts w:asciiTheme="majorBidi" w:hAnsiTheme="majorBidi" w:cstheme="majorBidi"/>
                <w:sz w:val="12"/>
                <w:szCs w:val="12"/>
              </w:rPr>
              <w:t xml:space="preserve">the </w:t>
            </w:r>
            <w:r w:rsidR="00FB69F5" w:rsidRPr="00D66A26">
              <w:rPr>
                <w:rFonts w:asciiTheme="majorBidi" w:hAnsiTheme="majorBidi" w:cstheme="majorBidi"/>
                <w:sz w:val="12"/>
                <w:szCs w:val="12"/>
              </w:rPr>
              <w:t>stator side of the machine</w:t>
            </w:r>
          </w:p>
        </w:tc>
        <w:tc>
          <w:tcPr>
            <w:tcW w:w="382" w:type="pct"/>
            <w:tcBorders>
              <w:bottom w:val="single" w:sz="4" w:space="0" w:color="000000"/>
            </w:tcBorders>
            <w:vAlign w:val="center"/>
          </w:tcPr>
          <w:p w14:paraId="6B3C0556" w14:textId="77777777" w:rsidR="00FB69F5" w:rsidRPr="00D66A26" w:rsidRDefault="00FB69F5" w:rsidP="00D66A26">
            <w:pPr>
              <w:bidi w:val="0"/>
              <w:jc w:val="center"/>
              <w:rPr>
                <w:rFonts w:asciiTheme="majorBidi" w:hAnsiTheme="majorBidi" w:cstheme="majorBidi"/>
                <w:sz w:val="12"/>
                <w:szCs w:val="12"/>
              </w:rPr>
            </w:pPr>
            <w:r w:rsidRPr="00D66A26">
              <w:rPr>
                <w:rFonts w:asciiTheme="majorBidi" w:hAnsiTheme="majorBidi" w:cstheme="majorBidi"/>
                <w:sz w:val="12"/>
                <w:szCs w:val="12"/>
              </w:rPr>
              <w:t>1</w:t>
            </w:r>
          </w:p>
        </w:tc>
        <w:tc>
          <w:tcPr>
            <w:tcW w:w="440" w:type="pct"/>
            <w:tcBorders>
              <w:bottom w:val="single" w:sz="4" w:space="0" w:color="000000"/>
            </w:tcBorders>
            <w:vAlign w:val="center"/>
          </w:tcPr>
          <w:p w14:paraId="78A5A814" w14:textId="77777777" w:rsidR="00FB69F5" w:rsidRPr="00D66A26" w:rsidRDefault="00FB69F5" w:rsidP="00D66A26">
            <w:pPr>
              <w:bidi w:val="0"/>
              <w:jc w:val="center"/>
              <w:rPr>
                <w:rFonts w:asciiTheme="majorBidi" w:hAnsiTheme="majorBidi" w:cstheme="majorBidi"/>
                <w:sz w:val="12"/>
                <w:szCs w:val="12"/>
              </w:rPr>
            </w:pPr>
            <w:r w:rsidRPr="00D66A26">
              <w:rPr>
                <w:rFonts w:asciiTheme="majorBidi" w:hAnsiTheme="majorBidi" w:cstheme="majorBidi"/>
                <w:sz w:val="12"/>
                <w:szCs w:val="12"/>
              </w:rPr>
              <w:t>3</w:t>
            </w:r>
          </w:p>
        </w:tc>
        <w:tc>
          <w:tcPr>
            <w:tcW w:w="578" w:type="pct"/>
            <w:tcBorders>
              <w:bottom w:val="single" w:sz="4" w:space="0" w:color="000000"/>
            </w:tcBorders>
            <w:vAlign w:val="center"/>
          </w:tcPr>
          <w:p w14:paraId="062E0E5D" w14:textId="30CFA3C1" w:rsidR="00FB69F5" w:rsidRPr="00D66A26" w:rsidRDefault="00D66A26" w:rsidP="00D66A26">
            <w:pPr>
              <w:bidi w:val="0"/>
              <w:jc w:val="center"/>
              <w:rPr>
                <w:rFonts w:asciiTheme="majorBidi" w:hAnsiTheme="majorBidi" w:cstheme="majorBidi"/>
                <w:sz w:val="12"/>
                <w:szCs w:val="12"/>
              </w:rPr>
            </w:pPr>
            <w:r>
              <w:rPr>
                <w:rFonts w:asciiTheme="majorBidi" w:hAnsiTheme="majorBidi" w:cstheme="majorBidi"/>
                <w:sz w:val="12"/>
                <w:szCs w:val="12"/>
              </w:rPr>
              <w:t xml:space="preserve">2 with </w:t>
            </w:r>
            <w:r w:rsidR="00FB69F5" w:rsidRPr="00D66A26">
              <w:rPr>
                <w:rFonts w:asciiTheme="majorBidi" w:hAnsiTheme="majorBidi" w:cstheme="majorBidi"/>
                <w:sz w:val="12"/>
                <w:szCs w:val="12"/>
              </w:rPr>
              <w:t>large capacity to absorb the excessive energy of the stator</w:t>
            </w:r>
          </w:p>
        </w:tc>
      </w:tr>
      <w:tr w:rsidR="00D66A26" w:rsidRPr="00D66A26" w14:paraId="6590FD15" w14:textId="77777777" w:rsidTr="00E8625A">
        <w:trPr>
          <w:jc w:val="center"/>
        </w:trPr>
        <w:tc>
          <w:tcPr>
            <w:tcW w:w="446" w:type="pct"/>
            <w:vAlign w:val="center"/>
          </w:tcPr>
          <w:p w14:paraId="3754EFE8" w14:textId="42CB58B1" w:rsidR="00FB69F5" w:rsidRPr="00D66A26" w:rsidRDefault="00FB69F5" w:rsidP="00027749">
            <w:pPr>
              <w:bidi w:val="0"/>
              <w:jc w:val="center"/>
              <w:rPr>
                <w:rFonts w:asciiTheme="majorBidi" w:hAnsiTheme="majorBidi" w:cstheme="majorBidi"/>
                <w:sz w:val="12"/>
                <w:szCs w:val="12"/>
              </w:rPr>
            </w:pPr>
            <w:r w:rsidRPr="00D66A26">
              <w:rPr>
                <w:rFonts w:asciiTheme="majorBidi" w:hAnsiTheme="majorBidi" w:cstheme="majorBidi"/>
                <w:sz w:val="12"/>
                <w:szCs w:val="12"/>
              </w:rPr>
              <w:t>Three phase FCL</w:t>
            </w:r>
            <w:r w:rsidR="00D25ECE">
              <w:rPr>
                <w:rFonts w:asciiTheme="majorBidi" w:hAnsiTheme="majorBidi" w:cstheme="majorBidi"/>
                <w:sz w:val="12"/>
                <w:szCs w:val="12"/>
              </w:rPr>
              <w:t xml:space="preserve"> </w:t>
            </w:r>
            <w:r w:rsidR="00D25ECE">
              <w:rPr>
                <w:rFonts w:asciiTheme="majorBidi" w:hAnsiTheme="majorBidi" w:cstheme="majorBidi"/>
                <w:sz w:val="12"/>
                <w:szCs w:val="12"/>
              </w:rPr>
              <w:fldChar w:fldCharType="begin"/>
            </w:r>
            <w:r w:rsidR="00027749">
              <w:rPr>
                <w:rFonts w:asciiTheme="majorBidi" w:hAnsiTheme="majorBidi" w:cstheme="majorBidi"/>
                <w:sz w:val="12"/>
                <w:szCs w:val="12"/>
              </w:rPr>
              <w:instrText xml:space="preserve"> ADDIN EN.CITE &lt;EndNote&gt;&lt;Cite&gt;&lt;Author&gt;Rashid&lt;/Author&gt;&lt;Year&gt;Mar. 2015&lt;/Year&gt;&lt;RecNum&gt;10&lt;/RecNum&gt;&lt;DisplayText&gt;[28]&lt;/DisplayText&gt;&lt;record&gt;&lt;rec-number&gt;10&lt;/rec-number&gt;&lt;foreign-keys&gt;&lt;key app="EN" db-id="re95faz9pv5zfmeerz5xsd5b590wsazvd0wr" timestamp="1465450787"&gt;10&lt;/key&gt;&lt;/foreign-keys&gt;&lt;ref-type name="Journal Article"&gt;17&lt;/ref-type&gt;&lt;contributors&gt;&lt;authors&gt;&lt;author&gt;G. Rashid&lt;/author&gt;&lt;author&gt;M. H. Ali&lt;/author&gt;&lt;/authors&gt;&lt;/contributors&gt;&lt;titles&gt;&lt;title&gt;Transient Stability Enhancement of Doubly Fed Induction Machine-Based Wind Generator by Bridge-Type Fault Current Limiter&lt;/title&gt;&lt;secondary-title&gt;IEEE Trans. Energy Convers.&lt;/secondary-title&gt;&lt;/titles&gt;&lt;periodical&gt;&lt;full-title&gt;IEEE Trans. Energy Convers.&lt;/full-title&gt;&lt;/periodical&gt;&lt;pages&gt;939-947&lt;/pages&gt;&lt;volume&gt;30&lt;/volume&gt;&lt;number&gt;3&lt;/number&gt;&lt;keywords&gt;&lt;keyword&gt;asynchronous machines&lt;/keyword&gt;&lt;keyword&gt;fault current limiters&lt;/keyword&gt;&lt;keyword&gt;power grids&lt;/keyword&gt;&lt;keyword&gt;stators&lt;/keyword&gt;&lt;keyword&gt;wind turbines&lt;/keyword&gt;&lt;keyword&gt;Matlab-Simulink environment&lt;/keyword&gt;&lt;keyword&gt;bridge-type fault current limiter&lt;/keyword&gt;&lt;keyword&gt;doubly fed induction machine&lt;/keyword&gt;&lt;keyword&gt;grid code requirements&lt;/keyword&gt;&lt;keyword&gt;grid side&lt;/keyword&gt;&lt;keyword&gt;stator windings&lt;/keyword&gt;&lt;keyword&gt;transient stability enhancement&lt;/keyword&gt;&lt;keyword&gt;unsymmetrical faults&lt;/keyword&gt;&lt;keyword&gt;wind generator&lt;/keyword&gt;&lt;keyword&gt;Circuit faults&lt;/keyword&gt;&lt;keyword&gt;Generators&lt;/keyword&gt;&lt;keyword&gt;Insulated gate bipolar transistors&lt;/keyword&gt;&lt;keyword&gt;Power system stability&lt;/keyword&gt;&lt;keyword&gt;Stability analysis&lt;/keyword&gt;&lt;keyword&gt;Transient analysis&lt;/keyword&gt;&lt;keyword&gt;Bridge-type fault current limiter (BFCL)&lt;/keyword&gt;&lt;keyword&gt;doubly fed induction machine (DFIM)&lt;/keyword&gt;&lt;keyword&gt;grid code&lt;/keyword&gt;&lt;keyword&gt;series dynamic braking resistor (SDBR)&lt;/keyword&gt;&lt;keyword&gt;transient stability&lt;/keyword&gt;&lt;keyword&gt;variable speed wind turbine (VSWT)&lt;/keyword&gt;&lt;/keywords&gt;&lt;dates&gt;&lt;year&gt;Mar. 2015&lt;/year&gt;&lt;/dates&gt;&lt;isbn&gt;0885-8969&lt;/isbn&gt;&lt;urls&gt;&lt;/urls&gt;&lt;electronic-resource-num&gt;10.1109/TEC.2015.2400220&lt;/electronic-resource-num&gt;&lt;/record&gt;&lt;/Cite&gt;&lt;/EndNote&gt;</w:instrText>
            </w:r>
            <w:r w:rsidR="00D25ECE">
              <w:rPr>
                <w:rFonts w:asciiTheme="majorBidi" w:hAnsiTheme="majorBidi" w:cstheme="majorBidi"/>
                <w:sz w:val="12"/>
                <w:szCs w:val="12"/>
              </w:rPr>
              <w:fldChar w:fldCharType="separate"/>
            </w:r>
            <w:r w:rsidR="00D25ECE">
              <w:rPr>
                <w:rFonts w:asciiTheme="majorBidi" w:hAnsiTheme="majorBidi" w:cstheme="majorBidi"/>
                <w:noProof/>
                <w:sz w:val="12"/>
                <w:szCs w:val="12"/>
              </w:rPr>
              <w:t>[28]</w:t>
            </w:r>
            <w:r w:rsidR="00D25ECE">
              <w:rPr>
                <w:rFonts w:asciiTheme="majorBidi" w:hAnsiTheme="majorBidi" w:cstheme="majorBidi"/>
                <w:sz w:val="12"/>
                <w:szCs w:val="12"/>
              </w:rPr>
              <w:fldChar w:fldCharType="end"/>
            </w:r>
          </w:p>
        </w:tc>
        <w:tc>
          <w:tcPr>
            <w:tcW w:w="341" w:type="pct"/>
            <w:vAlign w:val="center"/>
          </w:tcPr>
          <w:p w14:paraId="50845D7D" w14:textId="77777777" w:rsidR="00FB69F5" w:rsidRPr="00D66A26" w:rsidRDefault="00FB69F5" w:rsidP="00D66A26">
            <w:pPr>
              <w:bidi w:val="0"/>
              <w:jc w:val="center"/>
              <w:rPr>
                <w:rFonts w:asciiTheme="majorBidi" w:hAnsiTheme="majorBidi" w:cstheme="majorBidi"/>
                <w:sz w:val="12"/>
                <w:szCs w:val="12"/>
              </w:rPr>
            </w:pPr>
            <w:r w:rsidRPr="00D66A26">
              <w:rPr>
                <w:rFonts w:asciiTheme="majorBidi" w:hAnsiTheme="majorBidi" w:cstheme="majorBidi"/>
                <w:sz w:val="12"/>
                <w:szCs w:val="12"/>
              </w:rPr>
              <w:t>Limited to &lt;2</w:t>
            </w:r>
          </w:p>
        </w:tc>
        <w:tc>
          <w:tcPr>
            <w:tcW w:w="523" w:type="pct"/>
            <w:vAlign w:val="center"/>
          </w:tcPr>
          <w:p w14:paraId="010365D2" w14:textId="77777777" w:rsidR="00FB69F5" w:rsidRPr="00D66A26" w:rsidRDefault="00FB69F5" w:rsidP="00D66A26">
            <w:pPr>
              <w:bidi w:val="0"/>
              <w:jc w:val="center"/>
              <w:rPr>
                <w:rFonts w:asciiTheme="majorBidi" w:hAnsiTheme="majorBidi" w:cstheme="majorBidi"/>
                <w:sz w:val="12"/>
                <w:szCs w:val="12"/>
              </w:rPr>
            </w:pPr>
            <w:r w:rsidRPr="00D66A26">
              <w:rPr>
                <w:rFonts w:asciiTheme="majorBidi" w:hAnsiTheme="majorBidi" w:cstheme="majorBidi"/>
                <w:sz w:val="12"/>
                <w:szCs w:val="12"/>
              </w:rPr>
              <w:t>Operation</w:t>
            </w:r>
          </w:p>
        </w:tc>
        <w:tc>
          <w:tcPr>
            <w:tcW w:w="422" w:type="pct"/>
            <w:vAlign w:val="center"/>
          </w:tcPr>
          <w:p w14:paraId="7A65E1DB" w14:textId="77777777" w:rsidR="00FB69F5" w:rsidRPr="00D66A26" w:rsidRDefault="00FB69F5" w:rsidP="00D66A26">
            <w:pPr>
              <w:bidi w:val="0"/>
              <w:jc w:val="center"/>
              <w:rPr>
                <w:rFonts w:asciiTheme="majorBidi" w:hAnsiTheme="majorBidi" w:cstheme="majorBidi"/>
                <w:sz w:val="12"/>
                <w:szCs w:val="12"/>
              </w:rPr>
            </w:pPr>
            <w:r w:rsidRPr="00D66A26">
              <w:rPr>
                <w:rFonts w:asciiTheme="majorBidi" w:hAnsiTheme="majorBidi" w:cstheme="majorBidi"/>
                <w:sz w:val="12"/>
                <w:szCs w:val="12"/>
              </w:rPr>
              <w:t>Effective</w:t>
            </w:r>
          </w:p>
        </w:tc>
        <w:tc>
          <w:tcPr>
            <w:tcW w:w="454" w:type="pct"/>
            <w:vAlign w:val="center"/>
          </w:tcPr>
          <w:p w14:paraId="31969415" w14:textId="77777777" w:rsidR="00FB69F5" w:rsidRPr="00D66A26" w:rsidRDefault="00FB69F5" w:rsidP="00D66A26">
            <w:pPr>
              <w:bidi w:val="0"/>
              <w:jc w:val="center"/>
              <w:rPr>
                <w:rFonts w:asciiTheme="majorBidi" w:hAnsiTheme="majorBidi" w:cstheme="majorBidi"/>
                <w:sz w:val="12"/>
                <w:szCs w:val="12"/>
              </w:rPr>
            </w:pPr>
            <w:r w:rsidRPr="00D66A26">
              <w:rPr>
                <w:rFonts w:asciiTheme="majorBidi" w:hAnsiTheme="majorBidi" w:cstheme="majorBidi"/>
                <w:sz w:val="12"/>
                <w:szCs w:val="12"/>
              </w:rPr>
              <w:t>Effective</w:t>
            </w:r>
          </w:p>
        </w:tc>
        <w:tc>
          <w:tcPr>
            <w:tcW w:w="544" w:type="pct"/>
            <w:tcBorders>
              <w:top w:val="single" w:sz="4" w:space="0" w:color="000000"/>
            </w:tcBorders>
            <w:vAlign w:val="center"/>
          </w:tcPr>
          <w:p w14:paraId="78BBC2DE" w14:textId="77777777" w:rsidR="00FB69F5" w:rsidRPr="00D66A26" w:rsidRDefault="00FB69F5" w:rsidP="00D66A26">
            <w:pPr>
              <w:bidi w:val="0"/>
              <w:jc w:val="center"/>
              <w:rPr>
                <w:rFonts w:asciiTheme="majorBidi" w:hAnsiTheme="majorBidi" w:cstheme="majorBidi"/>
                <w:sz w:val="12"/>
                <w:szCs w:val="12"/>
              </w:rPr>
            </w:pPr>
            <w:r w:rsidRPr="00D66A26">
              <w:rPr>
                <w:rFonts w:asciiTheme="majorBidi" w:hAnsiTheme="majorBidi" w:cstheme="majorBidi"/>
                <w:sz w:val="12"/>
                <w:szCs w:val="12"/>
              </w:rPr>
              <w:t>3</w:t>
            </w:r>
          </w:p>
        </w:tc>
        <w:tc>
          <w:tcPr>
            <w:tcW w:w="294" w:type="pct"/>
            <w:tcBorders>
              <w:top w:val="single" w:sz="4" w:space="0" w:color="000000"/>
            </w:tcBorders>
            <w:vAlign w:val="center"/>
          </w:tcPr>
          <w:p w14:paraId="562FA54D" w14:textId="77777777" w:rsidR="00FB69F5" w:rsidRPr="00D66A26" w:rsidRDefault="00FB69F5" w:rsidP="00D66A26">
            <w:pPr>
              <w:bidi w:val="0"/>
              <w:jc w:val="center"/>
              <w:rPr>
                <w:rFonts w:asciiTheme="majorBidi" w:hAnsiTheme="majorBidi" w:cstheme="majorBidi"/>
                <w:sz w:val="12"/>
                <w:szCs w:val="12"/>
              </w:rPr>
            </w:pPr>
            <w:r w:rsidRPr="00D66A26">
              <w:rPr>
                <w:rFonts w:asciiTheme="majorBidi" w:hAnsiTheme="majorBidi" w:cstheme="majorBidi"/>
                <w:sz w:val="12"/>
                <w:szCs w:val="12"/>
              </w:rPr>
              <w:t>12</w:t>
            </w:r>
          </w:p>
        </w:tc>
        <w:tc>
          <w:tcPr>
            <w:tcW w:w="576" w:type="pct"/>
            <w:tcBorders>
              <w:top w:val="single" w:sz="4" w:space="0" w:color="000000"/>
            </w:tcBorders>
            <w:vAlign w:val="center"/>
          </w:tcPr>
          <w:p w14:paraId="04190B11" w14:textId="77777777" w:rsidR="00FB69F5" w:rsidRPr="00D66A26" w:rsidRDefault="00FB69F5" w:rsidP="00D66A26">
            <w:pPr>
              <w:bidi w:val="0"/>
              <w:jc w:val="center"/>
              <w:rPr>
                <w:rFonts w:asciiTheme="majorBidi" w:hAnsiTheme="majorBidi" w:cstheme="majorBidi"/>
                <w:sz w:val="12"/>
                <w:szCs w:val="12"/>
              </w:rPr>
            </w:pPr>
            <w:r w:rsidRPr="00D66A26">
              <w:rPr>
                <w:rFonts w:asciiTheme="majorBidi" w:hAnsiTheme="majorBidi" w:cstheme="majorBidi"/>
                <w:sz w:val="12"/>
                <w:szCs w:val="12"/>
              </w:rPr>
              <w:t>6</w:t>
            </w:r>
          </w:p>
        </w:tc>
        <w:tc>
          <w:tcPr>
            <w:tcW w:w="382" w:type="pct"/>
            <w:tcBorders>
              <w:top w:val="single" w:sz="4" w:space="0" w:color="000000"/>
            </w:tcBorders>
            <w:vAlign w:val="center"/>
          </w:tcPr>
          <w:p w14:paraId="4FCA44A5" w14:textId="77777777" w:rsidR="00FB69F5" w:rsidRPr="00D66A26" w:rsidRDefault="00FB69F5" w:rsidP="00D66A26">
            <w:pPr>
              <w:bidi w:val="0"/>
              <w:jc w:val="center"/>
              <w:rPr>
                <w:rFonts w:asciiTheme="majorBidi" w:hAnsiTheme="majorBidi" w:cstheme="majorBidi"/>
                <w:sz w:val="12"/>
                <w:szCs w:val="12"/>
              </w:rPr>
            </w:pPr>
            <w:r w:rsidRPr="00D66A26">
              <w:rPr>
                <w:rFonts w:asciiTheme="majorBidi" w:hAnsiTheme="majorBidi" w:cstheme="majorBidi"/>
                <w:sz w:val="12"/>
                <w:szCs w:val="12"/>
              </w:rPr>
              <w:t>6</w:t>
            </w:r>
          </w:p>
        </w:tc>
        <w:tc>
          <w:tcPr>
            <w:tcW w:w="440" w:type="pct"/>
            <w:tcBorders>
              <w:top w:val="single" w:sz="4" w:space="0" w:color="000000"/>
            </w:tcBorders>
            <w:vAlign w:val="center"/>
          </w:tcPr>
          <w:p w14:paraId="1DB853FF" w14:textId="77777777" w:rsidR="00FB69F5" w:rsidRPr="00D66A26" w:rsidRDefault="00FB69F5" w:rsidP="00D66A26">
            <w:pPr>
              <w:bidi w:val="0"/>
              <w:jc w:val="center"/>
              <w:rPr>
                <w:rFonts w:asciiTheme="majorBidi" w:hAnsiTheme="majorBidi" w:cstheme="majorBidi"/>
                <w:sz w:val="12"/>
                <w:szCs w:val="12"/>
              </w:rPr>
            </w:pPr>
            <w:r w:rsidRPr="00D66A26">
              <w:rPr>
                <w:rFonts w:asciiTheme="majorBidi" w:hAnsiTheme="majorBidi" w:cstheme="majorBidi"/>
                <w:sz w:val="12"/>
                <w:szCs w:val="12"/>
              </w:rPr>
              <w:t>_</w:t>
            </w:r>
          </w:p>
        </w:tc>
        <w:tc>
          <w:tcPr>
            <w:tcW w:w="578" w:type="pct"/>
            <w:tcBorders>
              <w:top w:val="single" w:sz="4" w:space="0" w:color="000000"/>
            </w:tcBorders>
            <w:vAlign w:val="center"/>
          </w:tcPr>
          <w:p w14:paraId="437B2040" w14:textId="77777777" w:rsidR="00FB69F5" w:rsidRPr="00D66A26" w:rsidRDefault="00FB69F5" w:rsidP="00D66A26">
            <w:pPr>
              <w:bidi w:val="0"/>
              <w:jc w:val="center"/>
              <w:rPr>
                <w:rFonts w:asciiTheme="majorBidi" w:hAnsiTheme="majorBidi" w:cstheme="majorBidi"/>
                <w:sz w:val="12"/>
                <w:szCs w:val="12"/>
              </w:rPr>
            </w:pPr>
            <w:r w:rsidRPr="00D66A26">
              <w:rPr>
                <w:rFonts w:asciiTheme="majorBidi" w:hAnsiTheme="majorBidi" w:cstheme="majorBidi"/>
                <w:sz w:val="12"/>
                <w:szCs w:val="12"/>
              </w:rPr>
              <w:t>_</w:t>
            </w:r>
          </w:p>
        </w:tc>
      </w:tr>
      <w:tr w:rsidR="00D66A26" w:rsidRPr="00D66A26" w14:paraId="42E2C5CC" w14:textId="77777777" w:rsidTr="00E8625A">
        <w:trPr>
          <w:jc w:val="center"/>
        </w:trPr>
        <w:tc>
          <w:tcPr>
            <w:tcW w:w="446" w:type="pct"/>
            <w:vAlign w:val="center"/>
          </w:tcPr>
          <w:p w14:paraId="0649F390" w14:textId="2AC15594" w:rsidR="00FB69F5" w:rsidRPr="00D66A26" w:rsidRDefault="00D66A26" w:rsidP="00027749">
            <w:pPr>
              <w:bidi w:val="0"/>
              <w:jc w:val="center"/>
              <w:rPr>
                <w:rFonts w:asciiTheme="majorBidi" w:hAnsiTheme="majorBidi" w:cstheme="majorBidi"/>
                <w:sz w:val="12"/>
                <w:szCs w:val="12"/>
              </w:rPr>
            </w:pPr>
            <w:r w:rsidRPr="00D66A26">
              <w:rPr>
                <w:rFonts w:asciiTheme="majorBidi" w:hAnsiTheme="majorBidi" w:cstheme="majorBidi"/>
                <w:sz w:val="12"/>
                <w:szCs w:val="12"/>
              </w:rPr>
              <w:t xml:space="preserve">The </w:t>
            </w:r>
            <w:r w:rsidR="00FB69F5" w:rsidRPr="00D66A26">
              <w:rPr>
                <w:rFonts w:asciiTheme="majorBidi" w:hAnsiTheme="majorBidi" w:cstheme="majorBidi"/>
                <w:sz w:val="12"/>
                <w:szCs w:val="12"/>
              </w:rPr>
              <w:t>DC Resistive fault current limiter</w:t>
            </w:r>
            <w:r w:rsidR="00D25ECE">
              <w:rPr>
                <w:rFonts w:asciiTheme="majorBidi" w:hAnsiTheme="majorBidi" w:cstheme="majorBidi"/>
                <w:sz w:val="12"/>
                <w:szCs w:val="12"/>
              </w:rPr>
              <w:t xml:space="preserve"> </w:t>
            </w:r>
            <w:r w:rsidR="00D25ECE">
              <w:rPr>
                <w:rFonts w:asciiTheme="majorBidi" w:hAnsiTheme="majorBidi" w:cstheme="majorBidi"/>
                <w:sz w:val="12"/>
                <w:szCs w:val="12"/>
              </w:rPr>
              <w:fldChar w:fldCharType="begin"/>
            </w:r>
            <w:r w:rsidR="00027749">
              <w:rPr>
                <w:rFonts w:asciiTheme="majorBidi" w:hAnsiTheme="majorBidi" w:cstheme="majorBidi"/>
                <w:sz w:val="12"/>
                <w:szCs w:val="12"/>
              </w:rPr>
              <w:instrText xml:space="preserve"> ADDIN EN.CITE &lt;EndNote&gt;&lt;Cite&gt;&lt;Author&gt;Hossain&lt;/Author&gt;&lt;Year&gt;Feb. 2016&lt;/Year&gt;&lt;RecNum&gt;14&lt;/RecNum&gt;&lt;DisplayText&gt;[29]&lt;/DisplayText&gt;&lt;record&gt;&lt;rec-number&gt;14&lt;/rec-number&gt;&lt;foreign-keys&gt;&lt;key app="EN" db-id="re95faz9pv5zfmeerz5xsd5b590wsazvd0wr" timestamp="1465450985"&gt;14&lt;/key&gt;&lt;/foreign-keys&gt;&lt;ref-type name="Journal Article"&gt;17&lt;/ref-type&gt;&lt;contributors&gt;&lt;authors&gt;&lt;author&gt;M. M. Hossain&lt;/author&gt;&lt;author&gt;M. H. Ali&lt;/author&gt;&lt;/authors&gt;&lt;/contributors&gt;&lt;titles&gt;&lt;title&gt;Transient stability improvement of doubly fed induction generator based variable speed wind generator using DC resistive fault current limiter&lt;/title&gt;&lt;secondary-title&gt;IET Renew. Power Gen.&lt;/secondary-title&gt;&lt;/titles&gt;&lt;periodical&gt;&lt;full-title&gt;IET Renew. Power Gen.&lt;/full-title&gt;&lt;/periodical&gt;&lt;pages&gt;150-157&lt;/pages&gt;&lt;volume&gt;10&lt;/volume&gt;&lt;number&gt;2&lt;/number&gt;&lt;keywords&gt;&lt;keyword&gt;angular velocity control&lt;/keyword&gt;&lt;keyword&gt;asynchronous generators&lt;/keyword&gt;&lt;keyword&gt;fault current limiters&lt;/keyword&gt;&lt;keyword&gt;machine control&lt;/keyword&gt;&lt;keyword&gt;stability&lt;/keyword&gt;&lt;keyword&gt;DC resistive SFCL&lt;/keyword&gt;&lt;keyword&gt;DC resistive fault current limiter&lt;/keyword&gt;&lt;keyword&gt;Matlab-Simulink software&lt;/keyword&gt;&lt;keyword&gt;SDBR&lt;/keyword&gt;&lt;keyword&gt;asymmetrical faults&lt;/keyword&gt;&lt;keyword&gt;crowbar system&lt;/keyword&gt;&lt;keyword&gt;doubly fed induction generator&lt;/keyword&gt;&lt;keyword&gt;series dynamic braking resistor&lt;/keyword&gt;&lt;keyword&gt;symmetrical faults&lt;/keyword&gt;&lt;keyword&gt;transient stability&lt;/keyword&gt;&lt;keyword&gt;variable speed wind generator&lt;/keyword&gt;&lt;/keywords&gt;&lt;dates&gt;&lt;year&gt;Feb. 2016&lt;/year&gt;&lt;/dates&gt;&lt;isbn&gt;1752-1416&lt;/isbn&gt;&lt;urls&gt;&lt;/urls&gt;&lt;electronic-resource-num&gt;10.1049/iet-rpg.2015.0150&lt;/electronic-resource-num&gt;&lt;/record&gt;&lt;/Cite&gt;&lt;/EndNote&gt;</w:instrText>
            </w:r>
            <w:r w:rsidR="00D25ECE">
              <w:rPr>
                <w:rFonts w:asciiTheme="majorBidi" w:hAnsiTheme="majorBidi" w:cstheme="majorBidi"/>
                <w:sz w:val="12"/>
                <w:szCs w:val="12"/>
              </w:rPr>
              <w:fldChar w:fldCharType="separate"/>
            </w:r>
            <w:r w:rsidR="00D25ECE">
              <w:rPr>
                <w:rFonts w:asciiTheme="majorBidi" w:hAnsiTheme="majorBidi" w:cstheme="majorBidi"/>
                <w:noProof/>
                <w:sz w:val="12"/>
                <w:szCs w:val="12"/>
              </w:rPr>
              <w:t>[29]</w:t>
            </w:r>
            <w:r w:rsidR="00D25ECE">
              <w:rPr>
                <w:rFonts w:asciiTheme="majorBidi" w:hAnsiTheme="majorBidi" w:cstheme="majorBidi"/>
                <w:sz w:val="12"/>
                <w:szCs w:val="12"/>
              </w:rPr>
              <w:fldChar w:fldCharType="end"/>
            </w:r>
          </w:p>
        </w:tc>
        <w:tc>
          <w:tcPr>
            <w:tcW w:w="341" w:type="pct"/>
            <w:vAlign w:val="center"/>
          </w:tcPr>
          <w:p w14:paraId="5E118220" w14:textId="77777777" w:rsidR="00FB69F5" w:rsidRPr="00D66A26" w:rsidRDefault="00FB69F5" w:rsidP="00D66A26">
            <w:pPr>
              <w:bidi w:val="0"/>
              <w:jc w:val="center"/>
              <w:rPr>
                <w:rFonts w:asciiTheme="majorBidi" w:hAnsiTheme="majorBidi" w:cstheme="majorBidi"/>
                <w:sz w:val="12"/>
                <w:szCs w:val="12"/>
              </w:rPr>
            </w:pPr>
            <w:r w:rsidRPr="00D66A26">
              <w:rPr>
                <w:rFonts w:asciiTheme="majorBidi" w:hAnsiTheme="majorBidi" w:cstheme="majorBidi"/>
                <w:sz w:val="12"/>
                <w:szCs w:val="12"/>
              </w:rPr>
              <w:t>Limited to &lt;2</w:t>
            </w:r>
          </w:p>
        </w:tc>
        <w:tc>
          <w:tcPr>
            <w:tcW w:w="523" w:type="pct"/>
            <w:vAlign w:val="center"/>
          </w:tcPr>
          <w:p w14:paraId="60B9E2E9" w14:textId="77777777" w:rsidR="00FB69F5" w:rsidRPr="00D66A26" w:rsidRDefault="00FB69F5" w:rsidP="00D66A26">
            <w:pPr>
              <w:bidi w:val="0"/>
              <w:jc w:val="center"/>
              <w:rPr>
                <w:rFonts w:asciiTheme="majorBidi" w:hAnsiTheme="majorBidi" w:cstheme="majorBidi"/>
                <w:sz w:val="12"/>
                <w:szCs w:val="12"/>
              </w:rPr>
            </w:pPr>
            <w:r w:rsidRPr="00D66A26">
              <w:rPr>
                <w:rFonts w:asciiTheme="majorBidi" w:hAnsiTheme="majorBidi" w:cstheme="majorBidi"/>
                <w:sz w:val="12"/>
                <w:szCs w:val="12"/>
              </w:rPr>
              <w:t>Operation</w:t>
            </w:r>
          </w:p>
        </w:tc>
        <w:tc>
          <w:tcPr>
            <w:tcW w:w="422" w:type="pct"/>
            <w:vAlign w:val="center"/>
          </w:tcPr>
          <w:p w14:paraId="5642E3F4" w14:textId="77777777" w:rsidR="00FB69F5" w:rsidRPr="00D66A26" w:rsidRDefault="00FB69F5" w:rsidP="00D66A26">
            <w:pPr>
              <w:bidi w:val="0"/>
              <w:jc w:val="center"/>
              <w:rPr>
                <w:rFonts w:asciiTheme="majorBidi" w:hAnsiTheme="majorBidi" w:cstheme="majorBidi"/>
                <w:sz w:val="12"/>
                <w:szCs w:val="12"/>
              </w:rPr>
            </w:pPr>
            <w:r w:rsidRPr="00D66A26">
              <w:rPr>
                <w:rFonts w:asciiTheme="majorBidi" w:hAnsiTheme="majorBidi" w:cstheme="majorBidi"/>
                <w:sz w:val="12"/>
                <w:szCs w:val="12"/>
              </w:rPr>
              <w:t>Effective</w:t>
            </w:r>
          </w:p>
        </w:tc>
        <w:tc>
          <w:tcPr>
            <w:tcW w:w="454" w:type="pct"/>
            <w:vAlign w:val="center"/>
          </w:tcPr>
          <w:p w14:paraId="5F2FE347" w14:textId="77777777" w:rsidR="00FB69F5" w:rsidRPr="00D66A26" w:rsidRDefault="00FB69F5" w:rsidP="00D66A26">
            <w:pPr>
              <w:bidi w:val="0"/>
              <w:jc w:val="center"/>
              <w:rPr>
                <w:rFonts w:asciiTheme="majorBidi" w:hAnsiTheme="majorBidi" w:cstheme="majorBidi"/>
                <w:sz w:val="12"/>
                <w:szCs w:val="12"/>
              </w:rPr>
            </w:pPr>
            <w:r w:rsidRPr="00D66A26">
              <w:rPr>
                <w:rFonts w:asciiTheme="majorBidi" w:hAnsiTheme="majorBidi" w:cstheme="majorBidi"/>
                <w:sz w:val="12"/>
                <w:szCs w:val="12"/>
              </w:rPr>
              <w:t>Effective</w:t>
            </w:r>
          </w:p>
        </w:tc>
        <w:tc>
          <w:tcPr>
            <w:tcW w:w="544" w:type="pct"/>
            <w:vAlign w:val="center"/>
          </w:tcPr>
          <w:p w14:paraId="4B2EFA40" w14:textId="77777777" w:rsidR="00FB69F5" w:rsidRPr="00D66A26" w:rsidRDefault="00FB69F5" w:rsidP="00D66A26">
            <w:pPr>
              <w:tabs>
                <w:tab w:val="left" w:pos="344"/>
                <w:tab w:val="center" w:pos="405"/>
              </w:tabs>
              <w:bidi w:val="0"/>
              <w:jc w:val="center"/>
              <w:rPr>
                <w:rFonts w:asciiTheme="majorBidi" w:hAnsiTheme="majorBidi" w:cstheme="majorBidi"/>
                <w:sz w:val="12"/>
                <w:szCs w:val="12"/>
              </w:rPr>
            </w:pPr>
            <w:r w:rsidRPr="00D66A26">
              <w:rPr>
                <w:rFonts w:asciiTheme="majorBidi" w:hAnsiTheme="majorBidi" w:cstheme="majorBidi"/>
                <w:sz w:val="12"/>
                <w:szCs w:val="12"/>
              </w:rPr>
              <w:t>_</w:t>
            </w:r>
          </w:p>
        </w:tc>
        <w:tc>
          <w:tcPr>
            <w:tcW w:w="294" w:type="pct"/>
            <w:vAlign w:val="center"/>
          </w:tcPr>
          <w:p w14:paraId="644352D2" w14:textId="77777777" w:rsidR="00FB69F5" w:rsidRPr="00D66A26" w:rsidRDefault="00FB69F5" w:rsidP="00D66A26">
            <w:pPr>
              <w:bidi w:val="0"/>
              <w:jc w:val="center"/>
              <w:rPr>
                <w:rFonts w:asciiTheme="majorBidi" w:hAnsiTheme="majorBidi" w:cstheme="majorBidi"/>
                <w:sz w:val="12"/>
                <w:szCs w:val="12"/>
              </w:rPr>
            </w:pPr>
            <w:r w:rsidRPr="00D66A26">
              <w:rPr>
                <w:rFonts w:asciiTheme="majorBidi" w:hAnsiTheme="majorBidi" w:cstheme="majorBidi"/>
                <w:sz w:val="12"/>
                <w:szCs w:val="12"/>
              </w:rPr>
              <w:t>12</w:t>
            </w:r>
          </w:p>
        </w:tc>
        <w:tc>
          <w:tcPr>
            <w:tcW w:w="576" w:type="pct"/>
            <w:vAlign w:val="center"/>
          </w:tcPr>
          <w:p w14:paraId="2E1811F9" w14:textId="77777777" w:rsidR="00FB69F5" w:rsidRPr="00D66A26" w:rsidRDefault="00FB69F5" w:rsidP="00D66A26">
            <w:pPr>
              <w:bidi w:val="0"/>
              <w:jc w:val="center"/>
              <w:rPr>
                <w:rFonts w:asciiTheme="majorBidi" w:hAnsiTheme="majorBidi" w:cstheme="majorBidi"/>
                <w:sz w:val="12"/>
                <w:szCs w:val="12"/>
              </w:rPr>
            </w:pPr>
            <w:r w:rsidRPr="00D66A26">
              <w:rPr>
                <w:rFonts w:asciiTheme="majorBidi" w:hAnsiTheme="majorBidi" w:cstheme="majorBidi"/>
                <w:sz w:val="12"/>
                <w:szCs w:val="12"/>
              </w:rPr>
              <w:t>3-Superconductor</w:t>
            </w:r>
          </w:p>
        </w:tc>
        <w:tc>
          <w:tcPr>
            <w:tcW w:w="382" w:type="pct"/>
            <w:vAlign w:val="center"/>
          </w:tcPr>
          <w:p w14:paraId="6C764DA1" w14:textId="77777777" w:rsidR="00FB69F5" w:rsidRPr="00D66A26" w:rsidRDefault="00FB69F5" w:rsidP="00D66A26">
            <w:pPr>
              <w:bidi w:val="0"/>
              <w:jc w:val="center"/>
              <w:rPr>
                <w:rFonts w:asciiTheme="majorBidi" w:hAnsiTheme="majorBidi" w:cstheme="majorBidi"/>
                <w:sz w:val="12"/>
                <w:szCs w:val="12"/>
              </w:rPr>
            </w:pPr>
            <w:r w:rsidRPr="00D66A26">
              <w:rPr>
                <w:rFonts w:asciiTheme="majorBidi" w:hAnsiTheme="majorBidi" w:cstheme="majorBidi"/>
                <w:sz w:val="12"/>
                <w:szCs w:val="12"/>
              </w:rPr>
              <w:t>_</w:t>
            </w:r>
          </w:p>
        </w:tc>
        <w:tc>
          <w:tcPr>
            <w:tcW w:w="440" w:type="pct"/>
            <w:vAlign w:val="center"/>
          </w:tcPr>
          <w:p w14:paraId="118D00F8" w14:textId="77777777" w:rsidR="00FB69F5" w:rsidRPr="00D66A26" w:rsidRDefault="00FB69F5" w:rsidP="00D66A26">
            <w:pPr>
              <w:bidi w:val="0"/>
              <w:jc w:val="center"/>
              <w:rPr>
                <w:rFonts w:asciiTheme="majorBidi" w:hAnsiTheme="majorBidi" w:cstheme="majorBidi"/>
                <w:sz w:val="12"/>
                <w:szCs w:val="12"/>
              </w:rPr>
            </w:pPr>
            <w:r w:rsidRPr="00D66A26">
              <w:rPr>
                <w:rFonts w:asciiTheme="majorBidi" w:hAnsiTheme="majorBidi" w:cstheme="majorBidi"/>
                <w:sz w:val="12"/>
                <w:szCs w:val="12"/>
              </w:rPr>
              <w:t>_</w:t>
            </w:r>
          </w:p>
        </w:tc>
        <w:tc>
          <w:tcPr>
            <w:tcW w:w="578" w:type="pct"/>
            <w:vAlign w:val="center"/>
          </w:tcPr>
          <w:p w14:paraId="696AD7B9" w14:textId="77777777" w:rsidR="00FB69F5" w:rsidRPr="00D66A26" w:rsidRDefault="00FB69F5" w:rsidP="00D66A26">
            <w:pPr>
              <w:bidi w:val="0"/>
              <w:jc w:val="center"/>
              <w:rPr>
                <w:rFonts w:asciiTheme="majorBidi" w:hAnsiTheme="majorBidi" w:cstheme="majorBidi"/>
                <w:sz w:val="12"/>
                <w:szCs w:val="12"/>
              </w:rPr>
            </w:pPr>
            <w:r w:rsidRPr="00D66A26">
              <w:rPr>
                <w:rFonts w:asciiTheme="majorBidi" w:hAnsiTheme="majorBidi" w:cstheme="majorBidi"/>
                <w:sz w:val="12"/>
                <w:szCs w:val="12"/>
              </w:rPr>
              <w:t>_</w:t>
            </w:r>
          </w:p>
        </w:tc>
      </w:tr>
    </w:tbl>
    <w:p w14:paraId="32B1BC4A" w14:textId="77777777" w:rsidR="008563F9" w:rsidRPr="00804A12" w:rsidRDefault="008563F9" w:rsidP="00D66A26">
      <w:pPr>
        <w:pStyle w:val="ListParagraph"/>
        <w:keepNext/>
        <w:numPr>
          <w:ilvl w:val="0"/>
          <w:numId w:val="2"/>
        </w:numPr>
        <w:spacing w:before="240" w:after="80" w:line="480" w:lineRule="auto"/>
        <w:jc w:val="center"/>
        <w:outlineLvl w:val="0"/>
        <w:rPr>
          <w:smallCaps/>
          <w:kern w:val="28"/>
          <w:sz w:val="24"/>
          <w:szCs w:val="24"/>
          <w:lang w:val="en-AU"/>
        </w:rPr>
      </w:pPr>
      <w:r w:rsidRPr="00804A12">
        <w:rPr>
          <w:smallCaps/>
          <w:kern w:val="28"/>
          <w:sz w:val="24"/>
          <w:szCs w:val="24"/>
          <w:lang w:val="en-AU"/>
        </w:rPr>
        <w:lastRenderedPageBreak/>
        <w:t>Simulation Results</w:t>
      </w:r>
    </w:p>
    <w:p w14:paraId="6966BB83" w14:textId="53F19ED1" w:rsidR="006A2AEE" w:rsidRPr="000A2704" w:rsidRDefault="005D1173" w:rsidP="001D4CD9">
      <w:pPr>
        <w:pStyle w:val="Text"/>
        <w:spacing w:line="480" w:lineRule="auto"/>
        <w:rPr>
          <w:sz w:val="32"/>
          <w:szCs w:val="32"/>
          <w:lang w:val="en-AU"/>
        </w:rPr>
      </w:pPr>
      <w:r w:rsidRPr="000A2704">
        <w:rPr>
          <w:sz w:val="24"/>
          <w:szCs w:val="24"/>
          <w:lang w:val="en-AU"/>
        </w:rPr>
        <w:t>A s</w:t>
      </w:r>
      <w:r w:rsidR="008563F9" w:rsidRPr="000A2704">
        <w:rPr>
          <w:sz w:val="24"/>
          <w:szCs w:val="24"/>
          <w:lang w:val="en-AU"/>
        </w:rPr>
        <w:t xml:space="preserve">ingle line diagram of the test system is shown in Fig. </w:t>
      </w:r>
      <w:r w:rsidR="00F56ABC" w:rsidRPr="000A2704">
        <w:rPr>
          <w:sz w:val="24"/>
          <w:szCs w:val="24"/>
          <w:lang w:val="en-AU"/>
        </w:rPr>
        <w:t>5</w:t>
      </w:r>
      <w:r w:rsidR="008563F9" w:rsidRPr="000A2704">
        <w:rPr>
          <w:sz w:val="24"/>
          <w:szCs w:val="24"/>
          <w:lang w:val="en-AU"/>
        </w:rPr>
        <w:t>(</w:t>
      </w:r>
      <w:r w:rsidR="0060558B" w:rsidRPr="000A2704">
        <w:rPr>
          <w:sz w:val="24"/>
          <w:szCs w:val="24"/>
          <w:lang w:val="en-AU"/>
        </w:rPr>
        <w:t>a</w:t>
      </w:r>
      <w:r w:rsidR="008563F9" w:rsidRPr="000A2704">
        <w:rPr>
          <w:sz w:val="24"/>
          <w:szCs w:val="24"/>
          <w:lang w:val="en-AU"/>
        </w:rPr>
        <w:t xml:space="preserve">). </w:t>
      </w:r>
      <w:r w:rsidR="003D7318" w:rsidRPr="000A2704">
        <w:rPr>
          <w:sz w:val="24"/>
          <w:szCs w:val="24"/>
          <w:lang w:val="en-AU"/>
        </w:rPr>
        <w:t>The DFIG system is connected to the grid via parallel transmission lines, which are equipped with circuit breakers (CBs)</w:t>
      </w:r>
      <w:r w:rsidRPr="000A2704">
        <w:rPr>
          <w:sz w:val="24"/>
          <w:szCs w:val="24"/>
          <w:lang w:val="en-AU"/>
        </w:rPr>
        <w:t>,</w:t>
      </w:r>
      <w:r w:rsidR="00C4306B" w:rsidRPr="000A2704">
        <w:rPr>
          <w:sz w:val="24"/>
          <w:szCs w:val="24"/>
          <w:lang w:val="en-AU"/>
        </w:rPr>
        <w:t xml:space="preserve"> as shown in Fig. 5(a). Each line </w:t>
      </w:r>
      <w:r w:rsidR="007A57B0" w:rsidRPr="000A2704">
        <w:rPr>
          <w:sz w:val="24"/>
          <w:szCs w:val="24"/>
          <w:lang w:val="en-AU"/>
        </w:rPr>
        <w:t>has</w:t>
      </w:r>
      <w:r w:rsidR="00C4306B" w:rsidRPr="000A2704">
        <w:rPr>
          <w:sz w:val="24"/>
          <w:szCs w:val="24"/>
          <w:lang w:val="en-AU"/>
        </w:rPr>
        <w:t xml:space="preserve"> two </w:t>
      </w:r>
      <w:r w:rsidR="007E48B2" w:rsidRPr="000A2704">
        <w:rPr>
          <w:sz w:val="24"/>
          <w:szCs w:val="24"/>
          <w:lang w:val="en-AU"/>
        </w:rPr>
        <w:t>circuit breakers</w:t>
      </w:r>
      <w:r w:rsidR="00C4306B" w:rsidRPr="000A2704">
        <w:rPr>
          <w:sz w:val="24"/>
          <w:szCs w:val="24"/>
          <w:lang w:val="en-AU"/>
        </w:rPr>
        <w:t xml:space="preserve"> with both slow and fast opera</w:t>
      </w:r>
      <w:r w:rsidR="007A57B0" w:rsidRPr="000A2704">
        <w:rPr>
          <w:sz w:val="24"/>
          <w:szCs w:val="24"/>
          <w:lang w:val="en-AU"/>
        </w:rPr>
        <w:t>tion</w:t>
      </w:r>
      <w:r w:rsidR="00797B49" w:rsidRPr="000A2704">
        <w:rPr>
          <w:sz w:val="24"/>
          <w:szCs w:val="24"/>
          <w:lang w:val="en-AU"/>
        </w:rPr>
        <w:t xml:space="preserve"> times </w:t>
      </w:r>
      <w:r w:rsidR="007E48B2" w:rsidRPr="000A2704">
        <w:rPr>
          <w:sz w:val="24"/>
          <w:szCs w:val="24"/>
          <w:lang w:val="en-AU"/>
        </w:rPr>
        <w:t xml:space="preserve">and </w:t>
      </w:r>
      <w:r w:rsidRPr="000A2704">
        <w:rPr>
          <w:sz w:val="24"/>
          <w:szCs w:val="24"/>
          <w:lang w:val="en-AU"/>
        </w:rPr>
        <w:t xml:space="preserve">a </w:t>
      </w:r>
      <w:r w:rsidR="00797B49" w:rsidRPr="000A2704">
        <w:rPr>
          <w:sz w:val="24"/>
          <w:szCs w:val="24"/>
          <w:lang w:val="en-AU"/>
        </w:rPr>
        <w:t>dead time</w:t>
      </w:r>
      <w:r w:rsidR="007A57B0" w:rsidRPr="000A2704">
        <w:rPr>
          <w:sz w:val="24"/>
          <w:szCs w:val="24"/>
          <w:lang w:val="en-AU"/>
        </w:rPr>
        <w:t xml:space="preserve"> of </w:t>
      </w:r>
      <w:r w:rsidR="00797B49" w:rsidRPr="000A2704">
        <w:rPr>
          <w:sz w:val="24"/>
          <w:szCs w:val="24"/>
          <w:lang w:val="en-AU"/>
        </w:rPr>
        <w:t xml:space="preserve">0.5 </w:t>
      </w:r>
      <w:r w:rsidR="007A57B0" w:rsidRPr="000A2704">
        <w:rPr>
          <w:sz w:val="24"/>
          <w:szCs w:val="24"/>
          <w:lang w:val="en-AU"/>
        </w:rPr>
        <w:t>s</w:t>
      </w:r>
      <w:r w:rsidR="00AC544A" w:rsidRPr="000A2704">
        <w:rPr>
          <w:sz w:val="24"/>
          <w:szCs w:val="24"/>
          <w:lang w:val="en-AU"/>
        </w:rPr>
        <w:t>econds</w:t>
      </w:r>
      <w:r w:rsidR="00C4306B" w:rsidRPr="000A2704">
        <w:rPr>
          <w:sz w:val="24"/>
          <w:szCs w:val="24"/>
          <w:lang w:val="en-AU"/>
        </w:rPr>
        <w:t xml:space="preserve">. </w:t>
      </w:r>
      <w:r w:rsidR="0030643D" w:rsidRPr="000A2704">
        <w:rPr>
          <w:sz w:val="24"/>
          <w:szCs w:val="24"/>
          <w:lang w:val="en-AU"/>
        </w:rPr>
        <w:t xml:space="preserve">The simulation has been </w:t>
      </w:r>
      <w:r w:rsidRPr="000A2704">
        <w:rPr>
          <w:sz w:val="24"/>
          <w:szCs w:val="24"/>
          <w:lang w:val="en-AU"/>
        </w:rPr>
        <w:t xml:space="preserve">undertaken </w:t>
      </w:r>
      <w:r w:rsidR="0030643D" w:rsidRPr="000A2704">
        <w:rPr>
          <w:sz w:val="24"/>
          <w:szCs w:val="24"/>
          <w:lang w:val="en-AU"/>
        </w:rPr>
        <w:t xml:space="preserve">based on </w:t>
      </w:r>
      <w:r w:rsidR="0030643D" w:rsidRPr="000A2704">
        <w:rPr>
          <w:i/>
          <w:iCs/>
          <w:sz w:val="24"/>
          <w:szCs w:val="24"/>
          <w:lang w:val="en-AU"/>
        </w:rPr>
        <w:t>“E.ON”</w:t>
      </w:r>
      <w:r w:rsidR="0030643D" w:rsidRPr="000A2704">
        <w:rPr>
          <w:sz w:val="24"/>
          <w:szCs w:val="24"/>
          <w:lang w:val="en-AU"/>
        </w:rPr>
        <w:t xml:space="preserve"> </w:t>
      </w:r>
      <w:r w:rsidR="00415801" w:rsidRPr="000A2704">
        <w:rPr>
          <w:sz w:val="24"/>
          <w:szCs w:val="24"/>
          <w:lang w:val="en-AU"/>
        </w:rPr>
        <w:t>grid</w:t>
      </w:r>
      <w:r w:rsidR="0030643D" w:rsidRPr="000A2704">
        <w:rPr>
          <w:sz w:val="24"/>
          <w:szCs w:val="24"/>
          <w:lang w:val="en-AU"/>
        </w:rPr>
        <w:t xml:space="preserve"> code. Therefore, for the fault duration of 0.15 s</w:t>
      </w:r>
      <w:r w:rsidR="00507021" w:rsidRPr="000A2704">
        <w:rPr>
          <w:sz w:val="24"/>
          <w:szCs w:val="24"/>
          <w:lang w:val="en-AU"/>
        </w:rPr>
        <w:t>econds</w:t>
      </w:r>
      <w:r w:rsidR="0030643D" w:rsidRPr="000A2704">
        <w:rPr>
          <w:sz w:val="24"/>
          <w:szCs w:val="24"/>
          <w:lang w:val="en-AU"/>
        </w:rPr>
        <w:t>, the wind turbine should stay connected to the power system. The fault</w:t>
      </w:r>
      <w:r w:rsidR="001D4CD9" w:rsidRPr="000A2704">
        <w:rPr>
          <w:sz w:val="24"/>
          <w:szCs w:val="24"/>
          <w:lang w:val="en-AU"/>
        </w:rPr>
        <w:t>s</w:t>
      </w:r>
      <w:r w:rsidR="0030643D" w:rsidRPr="000A2704">
        <w:rPr>
          <w:sz w:val="24"/>
          <w:szCs w:val="24"/>
          <w:lang w:val="en-AU"/>
        </w:rPr>
        <w:t xml:space="preserve"> </w:t>
      </w:r>
      <w:r w:rsidR="001D4CD9" w:rsidRPr="000A2704">
        <w:rPr>
          <w:sz w:val="24"/>
          <w:szCs w:val="24"/>
          <w:lang w:val="en-AU"/>
        </w:rPr>
        <w:t>are</w:t>
      </w:r>
      <w:r w:rsidR="0030643D" w:rsidRPr="000A2704">
        <w:rPr>
          <w:sz w:val="24"/>
          <w:szCs w:val="24"/>
          <w:lang w:val="en-AU"/>
        </w:rPr>
        <w:t xml:space="preserve"> applied on line 1</w:t>
      </w:r>
      <w:r w:rsidRPr="000A2704">
        <w:rPr>
          <w:sz w:val="24"/>
          <w:szCs w:val="24"/>
          <w:lang w:val="en-AU"/>
        </w:rPr>
        <w:t>,</w:t>
      </w:r>
      <w:r w:rsidR="0030643D" w:rsidRPr="000A2704">
        <w:rPr>
          <w:sz w:val="24"/>
          <w:szCs w:val="24"/>
          <w:lang w:val="en-AU"/>
        </w:rPr>
        <w:t xml:space="preserve"> close to CB1.</w:t>
      </w:r>
      <w:r w:rsidR="00C4306B" w:rsidRPr="000A2704">
        <w:rPr>
          <w:sz w:val="24"/>
          <w:szCs w:val="24"/>
          <w:lang w:val="en-AU"/>
        </w:rPr>
        <w:t xml:space="preserve"> </w:t>
      </w:r>
      <w:r w:rsidR="001D4CD9" w:rsidRPr="000A2704">
        <w:rPr>
          <w:sz w:val="24"/>
          <w:szCs w:val="24"/>
          <w:lang w:val="en-AU"/>
        </w:rPr>
        <w:t>A</w:t>
      </w:r>
      <w:r w:rsidR="007A57B0" w:rsidRPr="000A2704">
        <w:rPr>
          <w:sz w:val="24"/>
          <w:szCs w:val="24"/>
          <w:lang w:val="en-AU"/>
        </w:rPr>
        <w:t xml:space="preserve">fter first </w:t>
      </w:r>
      <w:r w:rsidR="00BF78AC" w:rsidRPr="000A2704">
        <w:rPr>
          <w:sz w:val="24"/>
          <w:szCs w:val="24"/>
          <w:lang w:val="en-AU"/>
        </w:rPr>
        <w:t xml:space="preserve">operation of </w:t>
      </w:r>
      <w:r w:rsidRPr="000A2704">
        <w:rPr>
          <w:sz w:val="24"/>
          <w:szCs w:val="24"/>
          <w:lang w:val="en-AU"/>
        </w:rPr>
        <w:t xml:space="preserve">the </w:t>
      </w:r>
      <w:r w:rsidR="00FD39FA" w:rsidRPr="000A2704">
        <w:rPr>
          <w:sz w:val="24"/>
          <w:szCs w:val="24"/>
          <w:lang w:val="en-AU"/>
        </w:rPr>
        <w:t>circuit breaker</w:t>
      </w:r>
      <w:r w:rsidR="001D4CD9" w:rsidRPr="000A2704">
        <w:rPr>
          <w:sz w:val="24"/>
          <w:szCs w:val="24"/>
          <w:lang w:val="en-AU"/>
        </w:rPr>
        <w:t>s</w:t>
      </w:r>
      <w:r w:rsidR="007A57B0" w:rsidRPr="000A2704">
        <w:rPr>
          <w:sz w:val="24"/>
          <w:szCs w:val="24"/>
          <w:lang w:val="en-AU"/>
        </w:rPr>
        <w:t xml:space="preserve"> (</w:t>
      </w:r>
      <w:r w:rsidR="001D4CD9" w:rsidRPr="000A2704">
        <w:rPr>
          <w:sz w:val="24"/>
          <w:szCs w:val="24"/>
          <w:lang w:val="en-AU"/>
        </w:rPr>
        <w:t>CB1 and CB2simultanuesly open),</w:t>
      </w:r>
      <w:r w:rsidR="007A57B0" w:rsidRPr="000A2704">
        <w:rPr>
          <w:sz w:val="24"/>
          <w:szCs w:val="24"/>
          <w:lang w:val="en-AU"/>
        </w:rPr>
        <w:t xml:space="preserve"> </w:t>
      </w:r>
      <w:r w:rsidR="001D4CD9" w:rsidRPr="000A2704">
        <w:rPr>
          <w:sz w:val="24"/>
          <w:szCs w:val="24"/>
          <w:lang w:val="en-AU"/>
        </w:rPr>
        <w:t xml:space="preserve">line1 is disconnected </w:t>
      </w:r>
      <w:r w:rsidR="007A57B0" w:rsidRPr="000A2704">
        <w:rPr>
          <w:sz w:val="24"/>
          <w:szCs w:val="24"/>
          <w:lang w:val="en-AU"/>
        </w:rPr>
        <w:t>at 4.15 s.</w:t>
      </w:r>
      <w:r w:rsidR="00C4306B" w:rsidRPr="000A2704">
        <w:rPr>
          <w:sz w:val="24"/>
          <w:szCs w:val="24"/>
          <w:lang w:val="en-AU"/>
        </w:rPr>
        <w:t xml:space="preserve"> </w:t>
      </w:r>
      <w:r w:rsidR="001D4CD9" w:rsidRPr="000A2704">
        <w:rPr>
          <w:sz w:val="24"/>
          <w:szCs w:val="24"/>
          <w:lang w:val="en-AU"/>
        </w:rPr>
        <w:t xml:space="preserve">Since all types of the fault are considered the transient ones, </w:t>
      </w:r>
      <w:r w:rsidR="001D4CD9" w:rsidRPr="000A2704">
        <w:rPr>
          <w:rFonts w:asciiTheme="majorBidi" w:hAnsiTheme="majorBidi" w:cstheme="majorBidi"/>
          <w:sz w:val="24"/>
          <w:szCs w:val="24"/>
          <w:shd w:val="clear" w:color="auto" w:fill="FFFFFF"/>
        </w:rPr>
        <w:t>therefore, before first reclosing time of CB1 and CB2 at 4.65 s, the faults are removed from line</w:t>
      </w:r>
      <w:r w:rsidR="00324E38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bookmarkStart w:id="0" w:name="_GoBack"/>
      <w:bookmarkEnd w:id="0"/>
      <w:r w:rsidR="001D4CD9" w:rsidRPr="000A2704">
        <w:rPr>
          <w:rFonts w:asciiTheme="majorBidi" w:hAnsiTheme="majorBidi" w:cstheme="majorBidi"/>
          <w:sz w:val="24"/>
          <w:szCs w:val="24"/>
          <w:shd w:val="clear" w:color="auto" w:fill="FFFFFF"/>
        </w:rPr>
        <w:t>1</w:t>
      </w:r>
      <w:r w:rsidR="001D4CD9" w:rsidRPr="000A2704">
        <w:rPr>
          <w:sz w:val="24"/>
          <w:szCs w:val="24"/>
          <w:lang w:val="en-AU"/>
        </w:rPr>
        <w:t xml:space="preserve">. </w:t>
      </w:r>
      <w:r w:rsidR="007A57B0" w:rsidRPr="000A2704">
        <w:rPr>
          <w:sz w:val="24"/>
          <w:szCs w:val="24"/>
          <w:lang w:val="en-AU"/>
        </w:rPr>
        <w:t xml:space="preserve">So, the DFIG is subjected to the grid disturbances </w:t>
      </w:r>
      <w:r w:rsidRPr="000A2704">
        <w:rPr>
          <w:sz w:val="24"/>
          <w:szCs w:val="24"/>
          <w:lang w:val="en-AU"/>
        </w:rPr>
        <w:t xml:space="preserve">for </w:t>
      </w:r>
      <w:r w:rsidR="007A57B0" w:rsidRPr="000A2704">
        <w:rPr>
          <w:sz w:val="24"/>
          <w:szCs w:val="24"/>
          <w:lang w:val="en-AU"/>
        </w:rPr>
        <w:t>only 0.15 s</w:t>
      </w:r>
      <w:r w:rsidR="00AC544A" w:rsidRPr="000A2704">
        <w:rPr>
          <w:sz w:val="24"/>
          <w:szCs w:val="24"/>
          <w:lang w:val="en-AU"/>
        </w:rPr>
        <w:t>econds</w:t>
      </w:r>
      <w:r w:rsidR="007A57B0" w:rsidRPr="000A2704">
        <w:rPr>
          <w:sz w:val="24"/>
          <w:szCs w:val="24"/>
          <w:lang w:val="en-AU"/>
        </w:rPr>
        <w:t xml:space="preserve"> based on “</w:t>
      </w:r>
      <w:r w:rsidR="007A57B0" w:rsidRPr="000A2704">
        <w:rPr>
          <w:i/>
          <w:iCs/>
          <w:sz w:val="24"/>
          <w:szCs w:val="24"/>
          <w:lang w:val="en-AU"/>
        </w:rPr>
        <w:t>E.ON</w:t>
      </w:r>
      <w:r w:rsidR="007A57B0" w:rsidRPr="000A2704">
        <w:rPr>
          <w:sz w:val="24"/>
          <w:szCs w:val="24"/>
          <w:lang w:val="en-AU"/>
        </w:rPr>
        <w:t xml:space="preserve">” grid code. </w:t>
      </w:r>
      <w:r w:rsidR="008563F9" w:rsidRPr="000A2704">
        <w:rPr>
          <w:sz w:val="24"/>
          <w:szCs w:val="24"/>
          <w:lang w:val="en-AU"/>
        </w:rPr>
        <w:t xml:space="preserve">The grid is represented by a three phase AC voltage source with </w:t>
      </w:r>
      <w:r w:rsidRPr="000A2704">
        <w:rPr>
          <w:sz w:val="24"/>
          <w:szCs w:val="24"/>
          <w:lang w:val="en-AU"/>
        </w:rPr>
        <w:t xml:space="preserve">an </w:t>
      </w:r>
      <w:r w:rsidR="008563F9" w:rsidRPr="000A2704">
        <w:rPr>
          <w:sz w:val="24"/>
          <w:szCs w:val="24"/>
          <w:lang w:val="en-AU"/>
        </w:rPr>
        <w:t xml:space="preserve">equivalent impedance of </w:t>
      </w:r>
      <w:proofErr w:type="spellStart"/>
      <w:r w:rsidR="008563F9" w:rsidRPr="000A2704">
        <w:rPr>
          <w:i/>
          <w:iCs/>
          <w:sz w:val="24"/>
          <w:szCs w:val="24"/>
          <w:lang w:val="en-AU"/>
        </w:rPr>
        <w:t>Z</w:t>
      </w:r>
      <w:r w:rsidR="008563F9" w:rsidRPr="000A2704">
        <w:rPr>
          <w:i/>
          <w:iCs/>
          <w:sz w:val="24"/>
          <w:szCs w:val="24"/>
          <w:vertAlign w:val="subscript"/>
          <w:lang w:val="en-AU"/>
        </w:rPr>
        <w:t>g</w:t>
      </w:r>
      <w:proofErr w:type="spellEnd"/>
      <w:r w:rsidR="008563F9" w:rsidRPr="000A2704">
        <w:rPr>
          <w:sz w:val="24"/>
          <w:szCs w:val="24"/>
          <w:lang w:val="en-AU"/>
        </w:rPr>
        <w:t>. The complete model of the DFIG</w:t>
      </w:r>
      <w:r w:rsidRPr="000A2704">
        <w:rPr>
          <w:sz w:val="24"/>
          <w:szCs w:val="24"/>
          <w:lang w:val="en-AU"/>
        </w:rPr>
        <w:t>,</w:t>
      </w:r>
      <w:r w:rsidR="008563F9" w:rsidRPr="000A2704">
        <w:rPr>
          <w:sz w:val="24"/>
          <w:szCs w:val="24"/>
          <w:lang w:val="en-AU"/>
        </w:rPr>
        <w:t xml:space="preserve"> including mechanical and electrical parts</w:t>
      </w:r>
      <w:r w:rsidRPr="000A2704">
        <w:rPr>
          <w:sz w:val="24"/>
          <w:szCs w:val="24"/>
          <w:lang w:val="en-AU"/>
        </w:rPr>
        <w:t>,</w:t>
      </w:r>
      <w:r w:rsidR="008563F9" w:rsidRPr="000A2704">
        <w:rPr>
          <w:sz w:val="24"/>
          <w:szCs w:val="24"/>
          <w:lang w:val="en-AU"/>
        </w:rPr>
        <w:t xml:space="preserve"> has been simulated in PSCAD/EMTDC software.</w:t>
      </w:r>
      <w:r w:rsidR="00F56ABC" w:rsidRPr="000A2704">
        <w:rPr>
          <w:sz w:val="24"/>
          <w:szCs w:val="24"/>
          <w:lang w:val="en-AU"/>
        </w:rPr>
        <w:t xml:space="preserve"> </w:t>
      </w:r>
      <w:r w:rsidR="008563F9" w:rsidRPr="000A2704">
        <w:rPr>
          <w:sz w:val="24"/>
          <w:szCs w:val="24"/>
          <w:lang w:val="en-AU"/>
        </w:rPr>
        <w:t>The DFIG system specifications</w:t>
      </w:r>
      <w:r w:rsidR="007D01ED" w:rsidRPr="000A2704">
        <w:rPr>
          <w:sz w:val="24"/>
          <w:szCs w:val="24"/>
          <w:lang w:val="en-AU"/>
        </w:rPr>
        <w:t xml:space="preserve"> and C-FCL parameters</w:t>
      </w:r>
      <w:r w:rsidR="008563F9" w:rsidRPr="000A2704">
        <w:rPr>
          <w:sz w:val="24"/>
          <w:szCs w:val="24"/>
          <w:lang w:val="en-AU"/>
        </w:rPr>
        <w:t xml:space="preserve"> can be found in</w:t>
      </w:r>
      <w:r w:rsidR="003B1E83" w:rsidRPr="000A2704">
        <w:rPr>
          <w:sz w:val="24"/>
          <w:szCs w:val="24"/>
          <w:lang w:val="en-AU"/>
        </w:rPr>
        <w:t xml:space="preserve"> </w:t>
      </w:r>
      <w:r w:rsidR="0028650E" w:rsidRPr="000A2704">
        <w:rPr>
          <w:sz w:val="24"/>
          <w:szCs w:val="24"/>
          <w:lang w:val="en-AU"/>
        </w:rPr>
        <w:t>T</w:t>
      </w:r>
      <w:r w:rsidR="003B1E83" w:rsidRPr="000A2704">
        <w:rPr>
          <w:sz w:val="24"/>
          <w:szCs w:val="24"/>
          <w:lang w:val="en-AU"/>
        </w:rPr>
        <w:t xml:space="preserve">able </w:t>
      </w:r>
      <w:r w:rsidR="00B16CFB" w:rsidRPr="000A2704">
        <w:rPr>
          <w:sz w:val="24"/>
          <w:szCs w:val="24"/>
          <w:lang w:val="en-AU"/>
        </w:rPr>
        <w:t>III</w:t>
      </w:r>
      <w:r w:rsidR="007D01ED" w:rsidRPr="000A2704">
        <w:rPr>
          <w:sz w:val="24"/>
          <w:szCs w:val="24"/>
          <w:lang w:val="en-AU"/>
        </w:rPr>
        <w:t xml:space="preserve">. </w:t>
      </w:r>
      <w:r w:rsidR="00386F31" w:rsidRPr="000A2704">
        <w:rPr>
          <w:sz w:val="24"/>
          <w:szCs w:val="24"/>
          <w:lang w:val="en-AU"/>
        </w:rPr>
        <w:t>Also, t</w:t>
      </w:r>
      <w:r w:rsidR="008563F9" w:rsidRPr="000A2704">
        <w:rPr>
          <w:sz w:val="24"/>
          <w:szCs w:val="24"/>
          <w:lang w:val="en-AU"/>
        </w:rPr>
        <w:t xml:space="preserve">he grid data are given in </w:t>
      </w:r>
      <w:r w:rsidR="00854142" w:rsidRPr="000A2704">
        <w:rPr>
          <w:sz w:val="24"/>
          <w:szCs w:val="24"/>
          <w:lang w:val="en-AU"/>
        </w:rPr>
        <w:t xml:space="preserve">Fig. </w:t>
      </w:r>
      <w:r w:rsidR="00F56ABC" w:rsidRPr="000A2704">
        <w:rPr>
          <w:sz w:val="24"/>
          <w:szCs w:val="24"/>
          <w:lang w:val="en-AU"/>
        </w:rPr>
        <w:t>5(a)</w:t>
      </w:r>
      <w:r w:rsidR="0060558B" w:rsidRPr="000A2704">
        <w:rPr>
          <w:sz w:val="24"/>
          <w:szCs w:val="24"/>
          <w:lang w:val="en-AU"/>
        </w:rPr>
        <w:t>.</w:t>
      </w:r>
      <w:r w:rsidR="008563F9" w:rsidRPr="000A2704">
        <w:rPr>
          <w:sz w:val="24"/>
          <w:szCs w:val="24"/>
          <w:lang w:val="en-AU"/>
        </w:rPr>
        <w:t xml:space="preserve"> To demonstrate the effectiveness of the proposed FRT scheme, its performance is compared </w:t>
      </w:r>
      <w:r w:rsidRPr="000A2704">
        <w:rPr>
          <w:sz w:val="24"/>
          <w:szCs w:val="24"/>
          <w:lang w:val="en-AU"/>
        </w:rPr>
        <w:t xml:space="preserve">with </w:t>
      </w:r>
      <w:r w:rsidR="008563F9" w:rsidRPr="000A2704">
        <w:rPr>
          <w:sz w:val="24"/>
          <w:szCs w:val="24"/>
          <w:lang w:val="en-AU"/>
        </w:rPr>
        <w:t>conventional crowbar protection.</w:t>
      </w:r>
      <w:r w:rsidR="00A0064C" w:rsidRPr="000A2704">
        <w:rPr>
          <w:sz w:val="24"/>
          <w:szCs w:val="24"/>
          <w:lang w:val="en-AU"/>
        </w:rPr>
        <w:t xml:space="preserve"> </w:t>
      </w:r>
      <w:r w:rsidR="008563F9" w:rsidRPr="000A2704">
        <w:rPr>
          <w:sz w:val="24"/>
          <w:szCs w:val="24"/>
          <w:lang w:val="en-AU"/>
        </w:rPr>
        <w:t xml:space="preserve">The threshold for activation of crowbar protection and </w:t>
      </w:r>
      <w:r w:rsidR="007B218D" w:rsidRPr="000A2704">
        <w:rPr>
          <w:sz w:val="24"/>
          <w:szCs w:val="24"/>
          <w:lang w:val="en-AU"/>
        </w:rPr>
        <w:t xml:space="preserve">the </w:t>
      </w:r>
      <w:r w:rsidR="008563F9" w:rsidRPr="000A2704">
        <w:rPr>
          <w:sz w:val="24"/>
          <w:szCs w:val="24"/>
          <w:lang w:val="en-AU"/>
        </w:rPr>
        <w:t>DC chopper is set to 1.</w:t>
      </w:r>
      <w:r w:rsidR="00385BDA" w:rsidRPr="000A2704">
        <w:rPr>
          <w:sz w:val="24"/>
          <w:szCs w:val="24"/>
          <w:lang w:val="en-AU"/>
        </w:rPr>
        <w:t>1</w:t>
      </w:r>
      <w:r w:rsidR="008563F9" w:rsidRPr="000A2704">
        <w:rPr>
          <w:sz w:val="24"/>
          <w:szCs w:val="24"/>
          <w:lang w:val="en-AU"/>
        </w:rPr>
        <w:t xml:space="preserve"> </w:t>
      </w:r>
      <w:r w:rsidR="008563F9" w:rsidRPr="000A2704">
        <w:rPr>
          <w:i/>
          <w:iCs/>
          <w:sz w:val="24"/>
          <w:szCs w:val="24"/>
          <w:lang w:val="en-AU"/>
        </w:rPr>
        <w:t>p.u</w:t>
      </w:r>
      <w:r w:rsidR="008563F9" w:rsidRPr="000A2704">
        <w:rPr>
          <w:sz w:val="24"/>
          <w:szCs w:val="24"/>
          <w:lang w:val="en-AU"/>
        </w:rPr>
        <w:t xml:space="preserve">. </w:t>
      </w:r>
      <w:r w:rsidR="007B218D" w:rsidRPr="000A2704">
        <w:rPr>
          <w:sz w:val="24"/>
          <w:szCs w:val="24"/>
          <w:lang w:val="en-AU"/>
        </w:rPr>
        <w:t>W</w:t>
      </w:r>
      <w:r w:rsidR="008563F9" w:rsidRPr="000A2704">
        <w:rPr>
          <w:sz w:val="24"/>
          <w:szCs w:val="24"/>
          <w:lang w:val="en-AU"/>
        </w:rPr>
        <w:t xml:space="preserve">ith crowbar protection, </w:t>
      </w:r>
      <w:r w:rsidR="002E7608" w:rsidRPr="000A2704">
        <w:rPr>
          <w:sz w:val="24"/>
          <w:szCs w:val="24"/>
          <w:lang w:val="en-AU"/>
        </w:rPr>
        <w:t xml:space="preserve">whenever the DC-link voltage exceeds the threshold voltage value, the </w:t>
      </w:r>
      <w:r w:rsidR="008563F9" w:rsidRPr="000A2704">
        <w:rPr>
          <w:sz w:val="24"/>
          <w:szCs w:val="24"/>
          <w:lang w:val="en-AU"/>
        </w:rPr>
        <w:t xml:space="preserve">switching pulses of the RSC </w:t>
      </w:r>
      <w:r w:rsidR="007A57B0" w:rsidRPr="000A2704">
        <w:rPr>
          <w:sz w:val="24"/>
          <w:szCs w:val="24"/>
          <w:lang w:val="en-AU"/>
        </w:rPr>
        <w:t>are</w:t>
      </w:r>
      <w:r w:rsidR="008563F9" w:rsidRPr="000A2704">
        <w:rPr>
          <w:sz w:val="24"/>
          <w:szCs w:val="24"/>
          <w:lang w:val="en-AU"/>
        </w:rPr>
        <w:t xml:space="preserve"> </w:t>
      </w:r>
      <w:r w:rsidR="00EA68BF" w:rsidRPr="000A2704">
        <w:rPr>
          <w:sz w:val="24"/>
          <w:szCs w:val="24"/>
          <w:lang w:val="en-AU"/>
        </w:rPr>
        <w:t>blocked</w:t>
      </w:r>
      <w:r w:rsidR="008563F9" w:rsidRPr="000A2704">
        <w:rPr>
          <w:sz w:val="24"/>
          <w:szCs w:val="24"/>
          <w:lang w:val="en-AU"/>
        </w:rPr>
        <w:t xml:space="preserve">. </w:t>
      </w:r>
      <w:r w:rsidR="00BD05A0" w:rsidRPr="000A2704">
        <w:rPr>
          <w:sz w:val="24"/>
          <w:szCs w:val="24"/>
          <w:lang w:val="en-AU"/>
        </w:rPr>
        <w:t>The different fault scenarios</w:t>
      </w:r>
      <w:r w:rsidRPr="000A2704">
        <w:rPr>
          <w:sz w:val="24"/>
          <w:szCs w:val="24"/>
          <w:lang w:val="en-AU"/>
        </w:rPr>
        <w:t>,</w:t>
      </w:r>
      <w:r w:rsidR="00BD05A0" w:rsidRPr="000A2704">
        <w:rPr>
          <w:sz w:val="24"/>
          <w:szCs w:val="24"/>
          <w:lang w:val="en-AU"/>
        </w:rPr>
        <w:t xml:space="preserve"> including</w:t>
      </w:r>
      <w:r w:rsidRPr="000A2704">
        <w:rPr>
          <w:sz w:val="24"/>
          <w:szCs w:val="24"/>
          <w:lang w:val="en-AU"/>
        </w:rPr>
        <w:t xml:space="preserve"> a</w:t>
      </w:r>
      <w:r w:rsidR="00BD05A0" w:rsidRPr="000A2704">
        <w:rPr>
          <w:sz w:val="24"/>
          <w:szCs w:val="24"/>
          <w:lang w:val="en-AU"/>
        </w:rPr>
        <w:t xml:space="preserve"> </w:t>
      </w:r>
      <w:r w:rsidR="00F33A47" w:rsidRPr="000A2704">
        <w:rPr>
          <w:sz w:val="24"/>
          <w:szCs w:val="24"/>
          <w:lang w:val="en-AU"/>
        </w:rPr>
        <w:t>balanced three phase to ground fault (</w:t>
      </w:r>
      <w:r w:rsidR="00BD05A0" w:rsidRPr="000A2704">
        <w:rPr>
          <w:sz w:val="24"/>
          <w:szCs w:val="24"/>
          <w:lang w:val="en-AU"/>
        </w:rPr>
        <w:t>LLLG</w:t>
      </w:r>
      <w:r w:rsidR="00F33A47" w:rsidRPr="000A2704">
        <w:rPr>
          <w:sz w:val="24"/>
          <w:szCs w:val="24"/>
          <w:lang w:val="en-AU"/>
        </w:rPr>
        <w:t>)</w:t>
      </w:r>
      <w:r w:rsidR="00BD05A0" w:rsidRPr="000A2704">
        <w:rPr>
          <w:sz w:val="24"/>
          <w:szCs w:val="24"/>
          <w:lang w:val="en-AU"/>
        </w:rPr>
        <w:t xml:space="preserve">, </w:t>
      </w:r>
      <w:r w:rsidR="00F33A47" w:rsidRPr="000A2704">
        <w:rPr>
          <w:sz w:val="24"/>
          <w:szCs w:val="24"/>
          <w:lang w:val="en-AU"/>
        </w:rPr>
        <w:t>unbalanced two phase to ground fault (</w:t>
      </w:r>
      <w:r w:rsidR="00BD05A0" w:rsidRPr="000A2704">
        <w:rPr>
          <w:sz w:val="24"/>
          <w:szCs w:val="24"/>
          <w:lang w:val="en-AU"/>
        </w:rPr>
        <w:t>LLG</w:t>
      </w:r>
      <w:r w:rsidR="00F33A47" w:rsidRPr="000A2704">
        <w:rPr>
          <w:sz w:val="24"/>
          <w:szCs w:val="24"/>
          <w:lang w:val="en-AU"/>
        </w:rPr>
        <w:t>)</w:t>
      </w:r>
      <w:r w:rsidR="00BD05A0" w:rsidRPr="000A2704">
        <w:rPr>
          <w:sz w:val="24"/>
          <w:szCs w:val="24"/>
          <w:lang w:val="en-AU"/>
        </w:rPr>
        <w:t xml:space="preserve"> and </w:t>
      </w:r>
      <w:r w:rsidR="00F33A47" w:rsidRPr="000A2704">
        <w:rPr>
          <w:sz w:val="24"/>
          <w:szCs w:val="24"/>
          <w:lang w:val="en-AU"/>
        </w:rPr>
        <w:t>unbalanced single phase to ground fault (</w:t>
      </w:r>
      <w:r w:rsidR="00BD05A0" w:rsidRPr="000A2704">
        <w:rPr>
          <w:sz w:val="24"/>
          <w:szCs w:val="24"/>
          <w:lang w:val="en-AU"/>
        </w:rPr>
        <w:t>LG</w:t>
      </w:r>
      <w:r w:rsidR="00F33A47" w:rsidRPr="000A2704">
        <w:rPr>
          <w:sz w:val="24"/>
          <w:szCs w:val="24"/>
          <w:lang w:val="en-AU"/>
        </w:rPr>
        <w:t>)</w:t>
      </w:r>
      <w:r w:rsidRPr="000A2704">
        <w:rPr>
          <w:sz w:val="24"/>
          <w:szCs w:val="24"/>
          <w:lang w:val="en-AU"/>
        </w:rPr>
        <w:t>,</w:t>
      </w:r>
      <w:r w:rsidR="00BD05A0" w:rsidRPr="000A2704">
        <w:rPr>
          <w:sz w:val="24"/>
          <w:szCs w:val="24"/>
          <w:lang w:val="en-AU"/>
        </w:rPr>
        <w:t xml:space="preserve"> </w:t>
      </w:r>
      <w:r w:rsidR="001E6708" w:rsidRPr="000A2704">
        <w:rPr>
          <w:sz w:val="24"/>
          <w:szCs w:val="24"/>
          <w:lang w:val="en-AU"/>
        </w:rPr>
        <w:t>are</w:t>
      </w:r>
      <w:r w:rsidR="008563F9" w:rsidRPr="000A2704">
        <w:rPr>
          <w:sz w:val="24"/>
          <w:szCs w:val="24"/>
          <w:lang w:val="en-AU"/>
        </w:rPr>
        <w:t xml:space="preserve"> simulated for the different wind speed</w:t>
      </w:r>
      <w:r w:rsidR="00AF1CB9" w:rsidRPr="000A2704">
        <w:rPr>
          <w:sz w:val="24"/>
          <w:szCs w:val="24"/>
          <w:lang w:val="en-AU"/>
        </w:rPr>
        <w:t>s</w:t>
      </w:r>
      <w:r w:rsidR="008563F9" w:rsidRPr="000A2704">
        <w:rPr>
          <w:sz w:val="24"/>
          <w:szCs w:val="24"/>
          <w:lang w:val="en-AU"/>
        </w:rPr>
        <w:t xml:space="preserve"> and various fault inception instant</w:t>
      </w:r>
      <w:r w:rsidR="00AC544A" w:rsidRPr="000A2704">
        <w:rPr>
          <w:sz w:val="24"/>
          <w:szCs w:val="24"/>
          <w:lang w:val="en-AU"/>
        </w:rPr>
        <w:t>s</w:t>
      </w:r>
      <w:r w:rsidR="008563F9" w:rsidRPr="000A2704">
        <w:rPr>
          <w:sz w:val="24"/>
          <w:szCs w:val="24"/>
          <w:lang w:val="en-AU"/>
        </w:rPr>
        <w:t xml:space="preserve">. </w:t>
      </w:r>
      <w:r w:rsidR="006A2AEE" w:rsidRPr="000A2704">
        <w:rPr>
          <w:sz w:val="24"/>
          <w:szCs w:val="24"/>
          <w:lang w:val="en-AU"/>
        </w:rPr>
        <w:t xml:space="preserve">Fig. </w:t>
      </w:r>
      <w:r w:rsidR="00F56ABC" w:rsidRPr="000A2704">
        <w:rPr>
          <w:sz w:val="24"/>
          <w:szCs w:val="24"/>
          <w:lang w:val="en-AU"/>
        </w:rPr>
        <w:t>5</w:t>
      </w:r>
      <w:r w:rsidR="006A2AEE" w:rsidRPr="000A2704">
        <w:rPr>
          <w:sz w:val="24"/>
          <w:szCs w:val="24"/>
          <w:lang w:val="en-AU"/>
        </w:rPr>
        <w:t>(</w:t>
      </w:r>
      <w:r w:rsidR="00F56ABC" w:rsidRPr="000A2704">
        <w:rPr>
          <w:sz w:val="24"/>
          <w:szCs w:val="24"/>
          <w:lang w:val="en-AU"/>
        </w:rPr>
        <w:t>b</w:t>
      </w:r>
      <w:r w:rsidR="006A2AEE" w:rsidRPr="000A2704">
        <w:rPr>
          <w:sz w:val="24"/>
          <w:szCs w:val="24"/>
          <w:lang w:val="en-AU"/>
        </w:rPr>
        <w:t xml:space="preserve">) and </w:t>
      </w:r>
      <w:r w:rsidR="00F56ABC" w:rsidRPr="000A2704">
        <w:rPr>
          <w:sz w:val="24"/>
          <w:szCs w:val="24"/>
          <w:lang w:val="en-AU"/>
        </w:rPr>
        <w:t>5</w:t>
      </w:r>
      <w:r w:rsidR="006A2AEE" w:rsidRPr="000A2704">
        <w:rPr>
          <w:sz w:val="24"/>
          <w:szCs w:val="24"/>
          <w:lang w:val="en-AU"/>
        </w:rPr>
        <w:t>(</w:t>
      </w:r>
      <w:r w:rsidR="00F56ABC" w:rsidRPr="000A2704">
        <w:rPr>
          <w:sz w:val="24"/>
          <w:szCs w:val="24"/>
          <w:lang w:val="en-AU"/>
        </w:rPr>
        <w:t>c</w:t>
      </w:r>
      <w:r w:rsidR="006A2AEE" w:rsidRPr="000A2704">
        <w:rPr>
          <w:sz w:val="24"/>
          <w:szCs w:val="24"/>
          <w:lang w:val="en-AU"/>
        </w:rPr>
        <w:t xml:space="preserve">) </w:t>
      </w:r>
      <w:r w:rsidR="002701CD" w:rsidRPr="000A2704">
        <w:rPr>
          <w:sz w:val="24"/>
          <w:szCs w:val="24"/>
          <w:lang w:val="en-AU"/>
        </w:rPr>
        <w:t>show</w:t>
      </w:r>
      <w:r w:rsidR="006A2AEE" w:rsidRPr="000A2704">
        <w:rPr>
          <w:sz w:val="24"/>
          <w:szCs w:val="24"/>
          <w:lang w:val="en-AU"/>
        </w:rPr>
        <w:t xml:space="preserve"> the terminal voltage of the DFIG during </w:t>
      </w:r>
      <w:r w:rsidR="00F33A47" w:rsidRPr="000A2704">
        <w:rPr>
          <w:sz w:val="24"/>
          <w:szCs w:val="24"/>
          <w:lang w:val="en-AU"/>
        </w:rPr>
        <w:t xml:space="preserve">the </w:t>
      </w:r>
      <w:r w:rsidR="006A2AEE" w:rsidRPr="000A2704">
        <w:rPr>
          <w:sz w:val="24"/>
          <w:szCs w:val="24"/>
          <w:lang w:val="en-AU"/>
        </w:rPr>
        <w:t xml:space="preserve">LLLG and </w:t>
      </w:r>
      <w:r w:rsidR="00F33A47" w:rsidRPr="000A2704">
        <w:rPr>
          <w:sz w:val="24"/>
          <w:szCs w:val="24"/>
          <w:lang w:val="en-AU"/>
        </w:rPr>
        <w:t xml:space="preserve">the </w:t>
      </w:r>
      <w:r w:rsidR="00F90288" w:rsidRPr="000A2704">
        <w:rPr>
          <w:sz w:val="24"/>
          <w:szCs w:val="24"/>
          <w:lang w:val="en-AU"/>
        </w:rPr>
        <w:t>L</w:t>
      </w:r>
      <w:r w:rsidR="006A2AEE" w:rsidRPr="000A2704">
        <w:rPr>
          <w:sz w:val="24"/>
          <w:szCs w:val="24"/>
          <w:lang w:val="en-AU"/>
        </w:rPr>
        <w:t>LG faults, respectively. As is clear, based on “</w:t>
      </w:r>
      <w:r w:rsidR="006A2AEE" w:rsidRPr="000A2704">
        <w:rPr>
          <w:i/>
          <w:iCs/>
          <w:sz w:val="24"/>
          <w:szCs w:val="24"/>
          <w:lang w:val="en-AU"/>
        </w:rPr>
        <w:t>E.ON</w:t>
      </w:r>
      <w:r w:rsidR="006A2AEE" w:rsidRPr="000A2704">
        <w:rPr>
          <w:sz w:val="24"/>
          <w:szCs w:val="24"/>
          <w:lang w:val="en-AU"/>
        </w:rPr>
        <w:t xml:space="preserve">” </w:t>
      </w:r>
      <w:r w:rsidR="00415801" w:rsidRPr="000A2704">
        <w:rPr>
          <w:sz w:val="24"/>
          <w:szCs w:val="24"/>
          <w:lang w:val="en-AU"/>
        </w:rPr>
        <w:t>grid</w:t>
      </w:r>
      <w:r w:rsidR="006A2AEE" w:rsidRPr="000A2704">
        <w:rPr>
          <w:sz w:val="24"/>
          <w:szCs w:val="24"/>
          <w:lang w:val="en-AU"/>
        </w:rPr>
        <w:t xml:space="preserve"> code, the PCC voltage drops to zero for 0.15 s</w:t>
      </w:r>
      <w:r w:rsidR="00AC544A" w:rsidRPr="000A2704">
        <w:rPr>
          <w:sz w:val="24"/>
          <w:szCs w:val="24"/>
          <w:lang w:val="en-AU"/>
        </w:rPr>
        <w:t>econds</w:t>
      </w:r>
      <w:r w:rsidR="006A2AEE" w:rsidRPr="000A2704">
        <w:rPr>
          <w:sz w:val="24"/>
          <w:szCs w:val="24"/>
          <w:lang w:val="en-AU"/>
        </w:rPr>
        <w:t xml:space="preserve">. </w:t>
      </w:r>
      <w:r w:rsidR="00676B27" w:rsidRPr="000A2704">
        <w:rPr>
          <w:sz w:val="24"/>
          <w:szCs w:val="24"/>
          <w:lang w:val="en-AU"/>
        </w:rPr>
        <w:t>T</w:t>
      </w:r>
      <w:r w:rsidR="006A2AEE" w:rsidRPr="000A2704">
        <w:rPr>
          <w:sz w:val="24"/>
          <w:szCs w:val="24"/>
          <w:lang w:val="en-AU"/>
        </w:rPr>
        <w:t xml:space="preserve">he next sections </w:t>
      </w:r>
      <w:r w:rsidR="00676B27" w:rsidRPr="000A2704">
        <w:rPr>
          <w:sz w:val="24"/>
          <w:szCs w:val="24"/>
          <w:lang w:val="en-AU"/>
        </w:rPr>
        <w:t>present</w:t>
      </w:r>
      <w:r w:rsidR="006A2AEE" w:rsidRPr="000A2704">
        <w:rPr>
          <w:sz w:val="24"/>
          <w:szCs w:val="24"/>
          <w:lang w:val="en-AU"/>
        </w:rPr>
        <w:t xml:space="preserve"> the corresponding results and key variables of the DFIG response</w:t>
      </w:r>
      <w:r w:rsidR="00B51D5D" w:rsidRPr="000A2704">
        <w:rPr>
          <w:sz w:val="24"/>
          <w:szCs w:val="24"/>
          <w:lang w:val="en-AU"/>
        </w:rPr>
        <w:t xml:space="preserve"> during the LLLG,</w:t>
      </w:r>
      <w:r w:rsidR="002701CD" w:rsidRPr="000A2704">
        <w:rPr>
          <w:sz w:val="24"/>
          <w:szCs w:val="24"/>
          <w:lang w:val="en-AU"/>
        </w:rPr>
        <w:t xml:space="preserve"> </w:t>
      </w:r>
      <w:r w:rsidR="00F33A47" w:rsidRPr="000A2704">
        <w:rPr>
          <w:sz w:val="24"/>
          <w:szCs w:val="24"/>
          <w:lang w:val="en-AU"/>
        </w:rPr>
        <w:t xml:space="preserve">the </w:t>
      </w:r>
      <w:r w:rsidR="00B51D5D" w:rsidRPr="000A2704">
        <w:rPr>
          <w:sz w:val="24"/>
          <w:szCs w:val="24"/>
          <w:lang w:val="en-AU"/>
        </w:rPr>
        <w:t>LLG and the LG faults</w:t>
      </w:r>
      <w:r w:rsidR="006A2AEE" w:rsidRPr="000A2704">
        <w:rPr>
          <w:sz w:val="24"/>
          <w:szCs w:val="24"/>
          <w:lang w:val="en-AU"/>
        </w:rP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20"/>
      </w:tblGrid>
      <w:tr w:rsidR="00386F31" w14:paraId="1092D3EF" w14:textId="77777777" w:rsidTr="003566B8">
        <w:tc>
          <w:tcPr>
            <w:tcW w:w="10320" w:type="dxa"/>
          </w:tcPr>
          <w:p w14:paraId="0C616CAD" w14:textId="6F6DCC9F" w:rsidR="00386F31" w:rsidRDefault="00F7091C" w:rsidP="00D66A26">
            <w:pPr>
              <w:pStyle w:val="NewParagraph"/>
              <w:bidi w:val="0"/>
              <w:ind w:firstLine="0"/>
              <w:jc w:val="center"/>
              <w:rPr>
                <w:color w:val="FF0000"/>
                <w:lang w:val="en-AU"/>
              </w:rPr>
            </w:pPr>
            <w:r>
              <w:object w:dxaOrig="10058" w:dyaOrig="3569" w14:anchorId="639F42B7">
                <v:shape id="_x0000_i1031" type="#_x0000_t75" style="width:353.25pt;height:125.25pt" o:ole="">
                  <v:imagedata r:id="rId26" o:title=""/>
                </v:shape>
                <o:OLEObject Type="Embed" ProgID="Visio.Drawing.11" ShapeID="_x0000_i1031" DrawAspect="Content" ObjectID="_1531411496" r:id="rId27"/>
              </w:object>
            </w:r>
          </w:p>
        </w:tc>
      </w:tr>
      <w:tr w:rsidR="00386F31" w14:paraId="70324A95" w14:textId="77777777" w:rsidTr="003566B8">
        <w:tc>
          <w:tcPr>
            <w:tcW w:w="10320" w:type="dxa"/>
          </w:tcPr>
          <w:p w14:paraId="07EB7D4B" w14:textId="46B3C889" w:rsidR="00386F31" w:rsidRDefault="00E01286" w:rsidP="00D66A26">
            <w:pPr>
              <w:pStyle w:val="NewParagraph"/>
              <w:bidi w:val="0"/>
              <w:ind w:firstLine="0"/>
              <w:jc w:val="center"/>
              <w:rPr>
                <w:color w:val="FF0000"/>
                <w:lang w:val="en-AU"/>
              </w:rPr>
            </w:pPr>
            <w:r w:rsidRPr="0048602E">
              <w:rPr>
                <w:noProof/>
                <w:lang w:val="en-AU" w:eastAsia="en-AU" w:bidi="ar-SA"/>
              </w:rPr>
              <w:drawing>
                <wp:inline distT="0" distB="0" distL="0" distR="0" wp14:anchorId="7A211CA3" wp14:editId="6354967E">
                  <wp:extent cx="5730888" cy="1334529"/>
                  <wp:effectExtent l="0" t="0" r="317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5536"/>
                          <a:stretch/>
                        </pic:blipFill>
                        <pic:spPr bwMode="auto">
                          <a:xfrm>
                            <a:off x="0" y="0"/>
                            <a:ext cx="5731510" cy="1334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0BDE3F7" w14:textId="3282B6FF" w:rsidR="00A20492" w:rsidRPr="00765016" w:rsidRDefault="006A2AEE" w:rsidP="00752C8D">
      <w:pPr>
        <w:pStyle w:val="FigureCaption"/>
        <w:spacing w:line="480" w:lineRule="auto"/>
        <w:rPr>
          <w:sz w:val="20"/>
          <w:szCs w:val="24"/>
          <w:lang w:val="en-AU"/>
        </w:rPr>
      </w:pPr>
      <w:r w:rsidRPr="00765016">
        <w:rPr>
          <w:sz w:val="20"/>
          <w:szCs w:val="24"/>
          <w:lang w:val="en-AU"/>
        </w:rPr>
        <w:t xml:space="preserve">Fig. </w:t>
      </w:r>
      <w:r w:rsidR="003566B8" w:rsidRPr="00765016">
        <w:rPr>
          <w:sz w:val="20"/>
          <w:szCs w:val="24"/>
          <w:lang w:val="en-AU"/>
        </w:rPr>
        <w:t>5</w:t>
      </w:r>
      <w:r w:rsidRPr="00765016">
        <w:rPr>
          <w:sz w:val="20"/>
          <w:szCs w:val="24"/>
          <w:lang w:val="en-AU"/>
        </w:rPr>
        <w:t xml:space="preserve">. </w:t>
      </w:r>
      <w:r w:rsidR="00100E92" w:rsidRPr="00765016">
        <w:rPr>
          <w:sz w:val="20"/>
          <w:szCs w:val="24"/>
          <w:lang w:val="en-AU"/>
        </w:rPr>
        <w:t xml:space="preserve">(a) Single line diagram of the test system used for simulation, </w:t>
      </w:r>
      <w:r w:rsidR="00752C8D" w:rsidRPr="00765016">
        <w:rPr>
          <w:sz w:val="20"/>
          <w:szCs w:val="24"/>
          <w:lang w:val="en-AU"/>
        </w:rPr>
        <w:t>t</w:t>
      </w:r>
      <w:r w:rsidRPr="00765016">
        <w:rPr>
          <w:sz w:val="20"/>
          <w:szCs w:val="24"/>
          <w:lang w:val="en-AU"/>
        </w:rPr>
        <w:t>erminal voltage of the D</w:t>
      </w:r>
      <w:r w:rsidR="00100E92" w:rsidRPr="00765016">
        <w:rPr>
          <w:sz w:val="20"/>
          <w:szCs w:val="24"/>
          <w:lang w:val="en-AU"/>
        </w:rPr>
        <w:t>FIG based wind turbine during (b</w:t>
      </w:r>
      <w:r w:rsidRPr="00765016">
        <w:rPr>
          <w:sz w:val="20"/>
          <w:szCs w:val="24"/>
          <w:lang w:val="en-AU"/>
        </w:rPr>
        <w:t xml:space="preserve">) </w:t>
      </w:r>
      <w:r w:rsidR="001E6708" w:rsidRPr="00765016">
        <w:rPr>
          <w:sz w:val="20"/>
          <w:szCs w:val="24"/>
          <w:lang w:val="en-AU"/>
        </w:rPr>
        <w:t xml:space="preserve">the </w:t>
      </w:r>
      <w:r w:rsidRPr="00765016">
        <w:rPr>
          <w:sz w:val="20"/>
          <w:szCs w:val="24"/>
          <w:lang w:val="en-AU"/>
        </w:rPr>
        <w:t>LLLG fault, (</w:t>
      </w:r>
      <w:r w:rsidR="00100E92" w:rsidRPr="00765016">
        <w:rPr>
          <w:sz w:val="20"/>
          <w:szCs w:val="24"/>
          <w:lang w:val="en-AU"/>
        </w:rPr>
        <w:t>c</w:t>
      </w:r>
      <w:r w:rsidRPr="00765016">
        <w:rPr>
          <w:sz w:val="20"/>
          <w:szCs w:val="24"/>
          <w:lang w:val="en-AU"/>
        </w:rPr>
        <w:t xml:space="preserve">) </w:t>
      </w:r>
      <w:r w:rsidR="00752C8D" w:rsidRPr="00765016">
        <w:rPr>
          <w:sz w:val="20"/>
          <w:szCs w:val="24"/>
          <w:lang w:val="en-AU"/>
        </w:rPr>
        <w:t xml:space="preserve">and </w:t>
      </w:r>
      <w:r w:rsidR="001E6708" w:rsidRPr="00765016">
        <w:rPr>
          <w:sz w:val="20"/>
          <w:szCs w:val="24"/>
          <w:lang w:val="en-AU"/>
        </w:rPr>
        <w:t xml:space="preserve">the </w:t>
      </w:r>
      <w:r w:rsidRPr="00765016">
        <w:rPr>
          <w:sz w:val="20"/>
          <w:szCs w:val="24"/>
          <w:lang w:val="en-AU"/>
        </w:rPr>
        <w:t>LLG fault.</w:t>
      </w:r>
    </w:p>
    <w:p w14:paraId="55F07E84" w14:textId="77777777" w:rsidR="00582753" w:rsidRDefault="00582753" w:rsidP="00D66A26">
      <w:pPr>
        <w:pStyle w:val="FigureCaption"/>
        <w:spacing w:line="480" w:lineRule="auto"/>
        <w:rPr>
          <w:color w:val="FF0000"/>
          <w:sz w:val="20"/>
          <w:szCs w:val="24"/>
          <w:lang w:val="en-AU"/>
        </w:rPr>
      </w:pPr>
    </w:p>
    <w:p w14:paraId="12B9158B" w14:textId="68F17D14" w:rsidR="0060558B" w:rsidRPr="00765016" w:rsidRDefault="006B7304" w:rsidP="00B16CFB">
      <w:pPr>
        <w:pStyle w:val="NewParagraph"/>
        <w:bidi w:val="0"/>
        <w:jc w:val="center"/>
        <w:rPr>
          <w:lang w:val="en-AU"/>
        </w:rPr>
      </w:pPr>
      <w:r w:rsidRPr="00765016">
        <w:rPr>
          <w:lang w:val="en-AU"/>
        </w:rPr>
        <w:t xml:space="preserve">Table </w:t>
      </w:r>
      <w:r w:rsidR="00B16CFB" w:rsidRPr="00765016">
        <w:rPr>
          <w:lang w:val="en-AU"/>
        </w:rPr>
        <w:t>III</w:t>
      </w:r>
      <w:r w:rsidRPr="00765016">
        <w:rPr>
          <w:lang w:val="en-AU"/>
        </w:rPr>
        <w:t>:</w:t>
      </w:r>
      <w:r w:rsidRPr="00765016">
        <w:rPr>
          <w:sz w:val="16"/>
          <w:szCs w:val="16"/>
          <w:lang w:val="en-AU"/>
        </w:rPr>
        <w:t xml:space="preserve"> </w:t>
      </w:r>
      <w:r w:rsidRPr="00765016">
        <w:rPr>
          <w:lang w:val="en-AU"/>
        </w:rPr>
        <w:t>Simulated DFIG System Spe</w:t>
      </w:r>
      <w:r w:rsidR="0046753D" w:rsidRPr="00765016">
        <w:rPr>
          <w:lang w:val="en-AU"/>
        </w:rPr>
        <w:t>cifications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49"/>
        <w:gridCol w:w="1016"/>
      </w:tblGrid>
      <w:tr w:rsidR="00765016" w:rsidRPr="00765016" w14:paraId="06E5F22F" w14:textId="77777777" w:rsidTr="0060558B">
        <w:trPr>
          <w:jc w:val="center"/>
        </w:trPr>
        <w:tc>
          <w:tcPr>
            <w:tcW w:w="0" w:type="auto"/>
            <w:gridSpan w:val="2"/>
            <w:tcBorders>
              <w:top w:val="single" w:sz="18" w:space="0" w:color="000000"/>
            </w:tcBorders>
            <w:shd w:val="clear" w:color="auto" w:fill="D0CECE" w:themeFill="background2" w:themeFillShade="E6"/>
          </w:tcPr>
          <w:p w14:paraId="6857AF1E" w14:textId="77777777" w:rsidR="0046753D" w:rsidRPr="00765016" w:rsidRDefault="0046753D" w:rsidP="00D66A26">
            <w:pPr>
              <w:bidi w:val="0"/>
              <w:jc w:val="center"/>
              <w:rPr>
                <w:b/>
                <w:bCs/>
              </w:rPr>
            </w:pPr>
            <w:r w:rsidRPr="00765016">
              <w:rPr>
                <w:rFonts w:eastAsia="Calibri"/>
                <w:b/>
                <w:bCs/>
              </w:rPr>
              <w:t>The DFIG</w:t>
            </w:r>
          </w:p>
        </w:tc>
      </w:tr>
      <w:tr w:rsidR="00765016" w:rsidRPr="00765016" w14:paraId="5D406FBA" w14:textId="77777777" w:rsidTr="0060558B">
        <w:trPr>
          <w:jc w:val="center"/>
        </w:trPr>
        <w:tc>
          <w:tcPr>
            <w:tcW w:w="0" w:type="auto"/>
          </w:tcPr>
          <w:p w14:paraId="3E88B836" w14:textId="77777777" w:rsidR="0046753D" w:rsidRPr="00765016" w:rsidRDefault="0046753D" w:rsidP="00D66A26">
            <w:pPr>
              <w:bidi w:val="0"/>
              <w:rPr>
                <w:rFonts w:eastAsia="Calibri"/>
              </w:rPr>
            </w:pPr>
            <w:r w:rsidRPr="00765016">
              <w:rPr>
                <w:rFonts w:eastAsia="Calibri"/>
              </w:rPr>
              <w:t>Rated Power</w:t>
            </w:r>
          </w:p>
        </w:tc>
        <w:tc>
          <w:tcPr>
            <w:tcW w:w="0" w:type="auto"/>
          </w:tcPr>
          <w:p w14:paraId="1E0FBFDE" w14:textId="77777777" w:rsidR="0046753D" w:rsidRPr="00765016" w:rsidRDefault="0046753D" w:rsidP="00D66A26">
            <w:pPr>
              <w:bidi w:val="0"/>
              <w:jc w:val="right"/>
              <w:rPr>
                <w:rFonts w:eastAsia="Calibri"/>
              </w:rPr>
            </w:pPr>
            <w:r w:rsidRPr="00765016">
              <w:rPr>
                <w:rFonts w:eastAsia="Calibri"/>
              </w:rPr>
              <w:t>2 MW</w:t>
            </w:r>
          </w:p>
        </w:tc>
      </w:tr>
      <w:tr w:rsidR="00765016" w:rsidRPr="00765016" w14:paraId="15FA2AFD" w14:textId="77777777" w:rsidTr="0060558B">
        <w:trPr>
          <w:jc w:val="center"/>
        </w:trPr>
        <w:tc>
          <w:tcPr>
            <w:tcW w:w="0" w:type="auto"/>
          </w:tcPr>
          <w:p w14:paraId="0C0B28BC" w14:textId="77777777" w:rsidR="0046753D" w:rsidRPr="00765016" w:rsidRDefault="0046753D" w:rsidP="00D66A26">
            <w:pPr>
              <w:bidi w:val="0"/>
              <w:rPr>
                <w:rFonts w:eastAsia="Calibri"/>
              </w:rPr>
            </w:pPr>
            <w:r w:rsidRPr="00765016">
              <w:rPr>
                <w:rFonts w:eastAsia="Calibri"/>
              </w:rPr>
              <w:t>Rated Stator Voltage</w:t>
            </w:r>
          </w:p>
        </w:tc>
        <w:tc>
          <w:tcPr>
            <w:tcW w:w="0" w:type="auto"/>
          </w:tcPr>
          <w:p w14:paraId="232678EF" w14:textId="77777777" w:rsidR="0046753D" w:rsidRPr="00765016" w:rsidRDefault="0046753D" w:rsidP="00D66A26">
            <w:pPr>
              <w:bidi w:val="0"/>
              <w:jc w:val="right"/>
              <w:rPr>
                <w:rFonts w:eastAsia="Calibri"/>
              </w:rPr>
            </w:pPr>
            <w:r w:rsidRPr="00765016">
              <w:rPr>
                <w:rFonts w:eastAsia="Calibri"/>
              </w:rPr>
              <w:t>690 V</w:t>
            </w:r>
          </w:p>
        </w:tc>
      </w:tr>
      <w:tr w:rsidR="00765016" w:rsidRPr="00765016" w14:paraId="201058D9" w14:textId="77777777" w:rsidTr="0060558B">
        <w:trPr>
          <w:jc w:val="center"/>
        </w:trPr>
        <w:tc>
          <w:tcPr>
            <w:tcW w:w="0" w:type="auto"/>
          </w:tcPr>
          <w:p w14:paraId="394FEE4C" w14:textId="77777777" w:rsidR="0046753D" w:rsidRPr="00765016" w:rsidRDefault="0046753D" w:rsidP="00D66A26">
            <w:pPr>
              <w:bidi w:val="0"/>
              <w:rPr>
                <w:rFonts w:eastAsia="Calibri"/>
              </w:rPr>
            </w:pPr>
            <w:r w:rsidRPr="00765016">
              <w:rPr>
                <w:rFonts w:eastAsia="Calibri"/>
              </w:rPr>
              <w:t>Rated Frequency</w:t>
            </w:r>
          </w:p>
        </w:tc>
        <w:tc>
          <w:tcPr>
            <w:tcW w:w="0" w:type="auto"/>
          </w:tcPr>
          <w:p w14:paraId="4A75B0E7" w14:textId="77777777" w:rsidR="0046753D" w:rsidRPr="00765016" w:rsidRDefault="0046753D" w:rsidP="00D66A26">
            <w:pPr>
              <w:bidi w:val="0"/>
              <w:jc w:val="right"/>
              <w:rPr>
                <w:rFonts w:eastAsia="Calibri"/>
              </w:rPr>
            </w:pPr>
            <w:r w:rsidRPr="00765016">
              <w:rPr>
                <w:rFonts w:eastAsia="Calibri"/>
              </w:rPr>
              <w:t>60 Hz</w:t>
            </w:r>
          </w:p>
        </w:tc>
      </w:tr>
      <w:tr w:rsidR="00765016" w:rsidRPr="00765016" w14:paraId="54227A0A" w14:textId="77777777" w:rsidTr="0060558B">
        <w:trPr>
          <w:jc w:val="center"/>
        </w:trPr>
        <w:tc>
          <w:tcPr>
            <w:tcW w:w="0" w:type="auto"/>
          </w:tcPr>
          <w:p w14:paraId="2E2D48E3" w14:textId="77777777" w:rsidR="0046753D" w:rsidRPr="00765016" w:rsidRDefault="0046753D" w:rsidP="00D66A26">
            <w:pPr>
              <w:bidi w:val="0"/>
              <w:rPr>
                <w:rFonts w:eastAsia="Calibri"/>
              </w:rPr>
            </w:pPr>
            <w:r w:rsidRPr="00765016">
              <w:rPr>
                <w:rFonts w:eastAsia="Calibri"/>
              </w:rPr>
              <w:t>Stator leakage inductance</w:t>
            </w:r>
          </w:p>
        </w:tc>
        <w:tc>
          <w:tcPr>
            <w:tcW w:w="0" w:type="auto"/>
          </w:tcPr>
          <w:p w14:paraId="1A51EDF4" w14:textId="77777777" w:rsidR="0046753D" w:rsidRPr="00765016" w:rsidRDefault="0046753D" w:rsidP="00D66A26">
            <w:pPr>
              <w:bidi w:val="0"/>
              <w:jc w:val="right"/>
              <w:rPr>
                <w:rFonts w:eastAsia="Calibri"/>
              </w:rPr>
            </w:pPr>
            <w:r w:rsidRPr="00765016">
              <w:rPr>
                <w:rFonts w:eastAsia="Calibri"/>
              </w:rPr>
              <w:t>0.12 p.u.</w:t>
            </w:r>
          </w:p>
        </w:tc>
      </w:tr>
      <w:tr w:rsidR="00765016" w:rsidRPr="00765016" w14:paraId="74636B73" w14:textId="77777777" w:rsidTr="0060558B">
        <w:trPr>
          <w:jc w:val="center"/>
        </w:trPr>
        <w:tc>
          <w:tcPr>
            <w:tcW w:w="0" w:type="auto"/>
          </w:tcPr>
          <w:p w14:paraId="49B0A7A6" w14:textId="77777777" w:rsidR="0046753D" w:rsidRPr="00765016" w:rsidRDefault="0046753D" w:rsidP="00D66A26">
            <w:pPr>
              <w:bidi w:val="0"/>
              <w:rPr>
                <w:rFonts w:eastAsia="Calibri"/>
              </w:rPr>
            </w:pPr>
            <w:r w:rsidRPr="00765016">
              <w:rPr>
                <w:rFonts w:eastAsia="Calibri"/>
              </w:rPr>
              <w:t>Rotor leakage inductance</w:t>
            </w:r>
          </w:p>
        </w:tc>
        <w:tc>
          <w:tcPr>
            <w:tcW w:w="0" w:type="auto"/>
          </w:tcPr>
          <w:p w14:paraId="191C793A" w14:textId="77777777" w:rsidR="0046753D" w:rsidRPr="00765016" w:rsidRDefault="0046753D" w:rsidP="00D66A26">
            <w:pPr>
              <w:bidi w:val="0"/>
              <w:jc w:val="right"/>
              <w:rPr>
                <w:rFonts w:eastAsia="Calibri"/>
              </w:rPr>
            </w:pPr>
            <w:r w:rsidRPr="00765016">
              <w:rPr>
                <w:rFonts w:eastAsia="Calibri"/>
              </w:rPr>
              <w:t>0.12 p.u.</w:t>
            </w:r>
          </w:p>
        </w:tc>
      </w:tr>
      <w:tr w:rsidR="00765016" w:rsidRPr="00765016" w14:paraId="2CB91BAB" w14:textId="77777777" w:rsidTr="0060558B">
        <w:trPr>
          <w:jc w:val="center"/>
        </w:trPr>
        <w:tc>
          <w:tcPr>
            <w:tcW w:w="0" w:type="auto"/>
          </w:tcPr>
          <w:p w14:paraId="251E22A0" w14:textId="77777777" w:rsidR="0046753D" w:rsidRPr="00765016" w:rsidRDefault="0046753D" w:rsidP="00D66A26">
            <w:pPr>
              <w:bidi w:val="0"/>
              <w:rPr>
                <w:rFonts w:eastAsia="Calibri"/>
              </w:rPr>
            </w:pPr>
            <w:r w:rsidRPr="00765016">
              <w:rPr>
                <w:rFonts w:eastAsia="Calibri"/>
              </w:rPr>
              <w:t>Magnetising Inductance</w:t>
            </w:r>
          </w:p>
        </w:tc>
        <w:tc>
          <w:tcPr>
            <w:tcW w:w="0" w:type="auto"/>
          </w:tcPr>
          <w:p w14:paraId="102313BE" w14:textId="77777777" w:rsidR="0046753D" w:rsidRPr="00765016" w:rsidRDefault="0046753D" w:rsidP="00D66A26">
            <w:pPr>
              <w:bidi w:val="0"/>
              <w:jc w:val="right"/>
              <w:rPr>
                <w:rFonts w:eastAsia="Calibri"/>
              </w:rPr>
            </w:pPr>
            <w:r w:rsidRPr="00765016">
              <w:rPr>
                <w:rFonts w:eastAsia="Calibri"/>
              </w:rPr>
              <w:t>3.45 p.u.</w:t>
            </w:r>
          </w:p>
        </w:tc>
      </w:tr>
      <w:tr w:rsidR="00765016" w:rsidRPr="00765016" w14:paraId="4704C334" w14:textId="77777777" w:rsidTr="0060558B">
        <w:trPr>
          <w:jc w:val="center"/>
        </w:trPr>
        <w:tc>
          <w:tcPr>
            <w:tcW w:w="0" w:type="auto"/>
          </w:tcPr>
          <w:p w14:paraId="54673913" w14:textId="77777777" w:rsidR="0046753D" w:rsidRPr="00765016" w:rsidRDefault="0046753D" w:rsidP="00D66A26">
            <w:pPr>
              <w:bidi w:val="0"/>
              <w:rPr>
                <w:rFonts w:eastAsia="Calibri"/>
              </w:rPr>
            </w:pPr>
            <w:r w:rsidRPr="00765016">
              <w:rPr>
                <w:rFonts w:eastAsia="Calibri"/>
              </w:rPr>
              <w:t>Stator to Rotor turns ratio</w:t>
            </w:r>
          </w:p>
        </w:tc>
        <w:tc>
          <w:tcPr>
            <w:tcW w:w="0" w:type="auto"/>
          </w:tcPr>
          <w:p w14:paraId="17057275" w14:textId="77777777" w:rsidR="0046753D" w:rsidRPr="00765016" w:rsidRDefault="0046753D" w:rsidP="00D66A26">
            <w:pPr>
              <w:bidi w:val="0"/>
              <w:jc w:val="right"/>
              <w:rPr>
                <w:rFonts w:eastAsia="Calibri"/>
              </w:rPr>
            </w:pPr>
            <w:r w:rsidRPr="00765016">
              <w:rPr>
                <w:rFonts w:eastAsia="Calibri"/>
              </w:rPr>
              <w:t>0.35</w:t>
            </w:r>
          </w:p>
        </w:tc>
      </w:tr>
      <w:tr w:rsidR="00765016" w:rsidRPr="00765016" w14:paraId="7313C094" w14:textId="77777777" w:rsidTr="0060558B">
        <w:trPr>
          <w:jc w:val="center"/>
        </w:trPr>
        <w:tc>
          <w:tcPr>
            <w:tcW w:w="0" w:type="auto"/>
          </w:tcPr>
          <w:p w14:paraId="1CC16D6C" w14:textId="77777777" w:rsidR="0046753D" w:rsidRPr="00765016" w:rsidRDefault="0046753D" w:rsidP="00D66A26">
            <w:pPr>
              <w:bidi w:val="0"/>
              <w:rPr>
                <w:rFonts w:eastAsia="Calibri"/>
              </w:rPr>
            </w:pPr>
            <w:r w:rsidRPr="00765016">
              <w:rPr>
                <w:rFonts w:eastAsia="Calibri"/>
              </w:rPr>
              <w:t>Stator resistance</w:t>
            </w:r>
          </w:p>
        </w:tc>
        <w:tc>
          <w:tcPr>
            <w:tcW w:w="0" w:type="auto"/>
          </w:tcPr>
          <w:p w14:paraId="438F7F4F" w14:textId="77777777" w:rsidR="0046753D" w:rsidRPr="00765016" w:rsidRDefault="0046753D" w:rsidP="00D66A26">
            <w:pPr>
              <w:bidi w:val="0"/>
              <w:jc w:val="right"/>
              <w:rPr>
                <w:rFonts w:eastAsia="Calibri"/>
              </w:rPr>
            </w:pPr>
            <w:r w:rsidRPr="00765016">
              <w:rPr>
                <w:rFonts w:eastAsia="Calibri"/>
              </w:rPr>
              <w:t>0.011 p.u.</w:t>
            </w:r>
          </w:p>
        </w:tc>
      </w:tr>
      <w:tr w:rsidR="00765016" w:rsidRPr="00765016" w14:paraId="2329C9DE" w14:textId="77777777" w:rsidTr="0060558B">
        <w:trPr>
          <w:jc w:val="center"/>
        </w:trPr>
        <w:tc>
          <w:tcPr>
            <w:tcW w:w="0" w:type="auto"/>
          </w:tcPr>
          <w:p w14:paraId="57CFE786" w14:textId="77777777" w:rsidR="0046753D" w:rsidRPr="00765016" w:rsidRDefault="0046753D" w:rsidP="00D66A26">
            <w:pPr>
              <w:bidi w:val="0"/>
              <w:rPr>
                <w:rFonts w:eastAsia="Calibri"/>
              </w:rPr>
            </w:pPr>
            <w:r w:rsidRPr="00765016">
              <w:rPr>
                <w:rFonts w:eastAsia="Calibri"/>
              </w:rPr>
              <w:t>Stator inductance</w:t>
            </w:r>
          </w:p>
        </w:tc>
        <w:tc>
          <w:tcPr>
            <w:tcW w:w="0" w:type="auto"/>
          </w:tcPr>
          <w:p w14:paraId="5DF1DFF6" w14:textId="77777777" w:rsidR="0046753D" w:rsidRPr="00765016" w:rsidRDefault="0046753D" w:rsidP="00D66A26">
            <w:pPr>
              <w:bidi w:val="0"/>
              <w:jc w:val="right"/>
              <w:rPr>
                <w:rFonts w:eastAsia="Calibri"/>
              </w:rPr>
            </w:pPr>
            <w:r w:rsidRPr="00765016">
              <w:rPr>
                <w:rFonts w:eastAsia="Calibri"/>
              </w:rPr>
              <w:t>0.012 p.u.</w:t>
            </w:r>
          </w:p>
        </w:tc>
      </w:tr>
      <w:tr w:rsidR="00765016" w:rsidRPr="00765016" w14:paraId="4673C103" w14:textId="77777777" w:rsidTr="0060558B">
        <w:trPr>
          <w:jc w:val="center"/>
        </w:trPr>
        <w:tc>
          <w:tcPr>
            <w:tcW w:w="0" w:type="auto"/>
          </w:tcPr>
          <w:p w14:paraId="153219E6" w14:textId="77777777" w:rsidR="0046753D" w:rsidRPr="00765016" w:rsidRDefault="0046753D" w:rsidP="00D66A26">
            <w:pPr>
              <w:bidi w:val="0"/>
              <w:rPr>
                <w:rFonts w:eastAsia="Calibri"/>
              </w:rPr>
            </w:pPr>
            <w:r w:rsidRPr="00765016">
              <w:rPr>
                <w:rFonts w:eastAsia="Calibri"/>
              </w:rPr>
              <w:t>Generator inertia constant</w:t>
            </w:r>
          </w:p>
        </w:tc>
        <w:tc>
          <w:tcPr>
            <w:tcW w:w="0" w:type="auto"/>
          </w:tcPr>
          <w:p w14:paraId="3E1854A3" w14:textId="77777777" w:rsidR="0046753D" w:rsidRPr="00765016" w:rsidRDefault="0046753D" w:rsidP="00D66A26">
            <w:pPr>
              <w:bidi w:val="0"/>
              <w:jc w:val="right"/>
              <w:rPr>
                <w:rFonts w:eastAsia="Calibri"/>
              </w:rPr>
            </w:pPr>
            <w:r w:rsidRPr="00765016">
              <w:rPr>
                <w:rFonts w:eastAsia="Calibri"/>
              </w:rPr>
              <w:t>0.85 s</w:t>
            </w:r>
          </w:p>
        </w:tc>
      </w:tr>
      <w:tr w:rsidR="00765016" w:rsidRPr="00765016" w14:paraId="77AB27B3" w14:textId="77777777" w:rsidTr="0060558B">
        <w:trPr>
          <w:jc w:val="center"/>
        </w:trPr>
        <w:tc>
          <w:tcPr>
            <w:tcW w:w="0" w:type="auto"/>
          </w:tcPr>
          <w:p w14:paraId="61C07B16" w14:textId="77777777" w:rsidR="0046753D" w:rsidRPr="00765016" w:rsidRDefault="0046753D" w:rsidP="00D66A26">
            <w:pPr>
              <w:bidi w:val="0"/>
              <w:rPr>
                <w:rFonts w:eastAsia="Calibri"/>
              </w:rPr>
            </w:pPr>
            <w:r w:rsidRPr="00765016">
              <w:rPr>
                <w:rFonts w:eastAsia="Calibri"/>
              </w:rPr>
              <w:t>Nominal wind speed</w:t>
            </w:r>
          </w:p>
        </w:tc>
        <w:tc>
          <w:tcPr>
            <w:tcW w:w="0" w:type="auto"/>
          </w:tcPr>
          <w:p w14:paraId="303EE385" w14:textId="77777777" w:rsidR="0046753D" w:rsidRPr="00765016" w:rsidRDefault="0046753D" w:rsidP="00D66A26">
            <w:pPr>
              <w:bidi w:val="0"/>
              <w:jc w:val="right"/>
              <w:rPr>
                <w:rFonts w:eastAsia="Calibri"/>
              </w:rPr>
            </w:pPr>
            <w:r w:rsidRPr="00765016">
              <w:rPr>
                <w:rFonts w:eastAsia="Calibri"/>
              </w:rPr>
              <w:t>13 m/s</w:t>
            </w:r>
          </w:p>
        </w:tc>
      </w:tr>
      <w:tr w:rsidR="00765016" w:rsidRPr="00765016" w14:paraId="4BAA3394" w14:textId="77777777" w:rsidTr="0060558B">
        <w:trPr>
          <w:jc w:val="center"/>
        </w:trPr>
        <w:tc>
          <w:tcPr>
            <w:tcW w:w="0" w:type="auto"/>
            <w:gridSpan w:val="2"/>
            <w:shd w:val="clear" w:color="auto" w:fill="D0CECE" w:themeFill="background2" w:themeFillShade="E6"/>
          </w:tcPr>
          <w:p w14:paraId="7C1EFBAE" w14:textId="77777777" w:rsidR="0046753D" w:rsidRPr="00765016" w:rsidRDefault="0046753D" w:rsidP="00D66A26">
            <w:pPr>
              <w:bidi w:val="0"/>
              <w:jc w:val="center"/>
              <w:rPr>
                <w:rFonts w:eastAsia="Calibri"/>
                <w:b/>
                <w:bCs/>
              </w:rPr>
            </w:pPr>
            <w:r w:rsidRPr="00765016">
              <w:rPr>
                <w:rFonts w:eastAsia="Calibri"/>
                <w:b/>
                <w:bCs/>
              </w:rPr>
              <w:t>The DC Chopper</w:t>
            </w:r>
          </w:p>
        </w:tc>
      </w:tr>
      <w:tr w:rsidR="00765016" w:rsidRPr="00765016" w14:paraId="6B01B969" w14:textId="77777777" w:rsidTr="0060558B">
        <w:trPr>
          <w:jc w:val="center"/>
        </w:trPr>
        <w:tc>
          <w:tcPr>
            <w:tcW w:w="0" w:type="auto"/>
          </w:tcPr>
          <w:p w14:paraId="5B8987DC" w14:textId="77777777" w:rsidR="0046753D" w:rsidRPr="00765016" w:rsidRDefault="0046753D" w:rsidP="00D66A26">
            <w:pPr>
              <w:bidi w:val="0"/>
              <w:rPr>
                <w:rFonts w:eastAsia="Calibri"/>
              </w:rPr>
            </w:pPr>
            <w:r w:rsidRPr="00765016">
              <w:rPr>
                <w:rFonts w:eastAsia="Calibri"/>
              </w:rPr>
              <w:t>Rated DC-link voltage</w:t>
            </w:r>
          </w:p>
        </w:tc>
        <w:tc>
          <w:tcPr>
            <w:tcW w:w="0" w:type="auto"/>
          </w:tcPr>
          <w:p w14:paraId="462DED9F" w14:textId="77777777" w:rsidR="0046753D" w:rsidRPr="00765016" w:rsidRDefault="0046753D" w:rsidP="00D66A26">
            <w:pPr>
              <w:bidi w:val="0"/>
              <w:jc w:val="right"/>
              <w:rPr>
                <w:rFonts w:eastAsia="Calibri"/>
              </w:rPr>
            </w:pPr>
            <w:r w:rsidRPr="00765016">
              <w:rPr>
                <w:rFonts w:eastAsia="Calibri"/>
              </w:rPr>
              <w:t>1200 V</w:t>
            </w:r>
          </w:p>
        </w:tc>
      </w:tr>
      <w:tr w:rsidR="00765016" w:rsidRPr="00765016" w14:paraId="74DB08A9" w14:textId="77777777" w:rsidTr="0060558B">
        <w:trPr>
          <w:jc w:val="center"/>
        </w:trPr>
        <w:tc>
          <w:tcPr>
            <w:tcW w:w="0" w:type="auto"/>
          </w:tcPr>
          <w:p w14:paraId="3C32EA61" w14:textId="77777777" w:rsidR="0046753D" w:rsidRPr="00765016" w:rsidRDefault="0046753D" w:rsidP="00D66A26">
            <w:pPr>
              <w:bidi w:val="0"/>
              <w:rPr>
                <w:rFonts w:eastAsia="Calibri"/>
              </w:rPr>
            </w:pPr>
            <w:r w:rsidRPr="00765016">
              <w:rPr>
                <w:rFonts w:eastAsia="Calibri"/>
              </w:rPr>
              <w:t>DC bus capacitor</w:t>
            </w:r>
          </w:p>
        </w:tc>
        <w:tc>
          <w:tcPr>
            <w:tcW w:w="0" w:type="auto"/>
          </w:tcPr>
          <w:p w14:paraId="0856612F" w14:textId="77777777" w:rsidR="0046753D" w:rsidRPr="00765016" w:rsidRDefault="0046753D" w:rsidP="00D66A26">
            <w:pPr>
              <w:bidi w:val="0"/>
              <w:jc w:val="right"/>
              <w:rPr>
                <w:rFonts w:eastAsia="Calibri"/>
              </w:rPr>
            </w:pPr>
            <w:r w:rsidRPr="00765016">
              <w:rPr>
                <w:rFonts w:eastAsia="Calibri"/>
              </w:rPr>
              <w:t>50 mF</w:t>
            </w:r>
          </w:p>
        </w:tc>
      </w:tr>
      <w:tr w:rsidR="00765016" w:rsidRPr="00765016" w14:paraId="655F00B5" w14:textId="77777777" w:rsidTr="0060558B">
        <w:trPr>
          <w:jc w:val="center"/>
        </w:trPr>
        <w:tc>
          <w:tcPr>
            <w:tcW w:w="0" w:type="auto"/>
          </w:tcPr>
          <w:p w14:paraId="11E82B44" w14:textId="6EC72814" w:rsidR="0046753D" w:rsidRPr="00765016" w:rsidRDefault="00071D20" w:rsidP="00D66A26">
            <w:pPr>
              <w:bidi w:val="0"/>
              <w:rPr>
                <w:rFonts w:eastAsia="Calibri"/>
              </w:rPr>
            </w:pPr>
            <w:r w:rsidRPr="00765016">
              <w:rPr>
                <w:rFonts w:eastAsia="Calibri"/>
              </w:rPr>
              <w:t>DC link</w:t>
            </w:r>
            <w:r w:rsidR="0046753D" w:rsidRPr="00765016">
              <w:rPr>
                <w:rFonts w:eastAsia="Calibri"/>
              </w:rPr>
              <w:t xml:space="preserve"> activation threshold voltage</w:t>
            </w:r>
          </w:p>
        </w:tc>
        <w:tc>
          <w:tcPr>
            <w:tcW w:w="0" w:type="auto"/>
          </w:tcPr>
          <w:p w14:paraId="12D08A86" w14:textId="77777777" w:rsidR="0046753D" w:rsidRPr="00765016" w:rsidRDefault="0046753D" w:rsidP="00D66A26">
            <w:pPr>
              <w:bidi w:val="0"/>
              <w:jc w:val="right"/>
              <w:rPr>
                <w:rFonts w:eastAsia="Calibri"/>
              </w:rPr>
            </w:pPr>
            <w:r w:rsidRPr="00765016">
              <w:rPr>
                <w:rFonts w:eastAsia="Calibri"/>
              </w:rPr>
              <w:t>1.1 p.u.</w:t>
            </w:r>
          </w:p>
        </w:tc>
      </w:tr>
      <w:tr w:rsidR="00765016" w:rsidRPr="00765016" w14:paraId="37A95B6A" w14:textId="77777777" w:rsidTr="0060558B">
        <w:trPr>
          <w:jc w:val="center"/>
        </w:trPr>
        <w:tc>
          <w:tcPr>
            <w:tcW w:w="0" w:type="auto"/>
          </w:tcPr>
          <w:p w14:paraId="08AB0B48" w14:textId="77777777" w:rsidR="0046753D" w:rsidRPr="00765016" w:rsidRDefault="0046753D" w:rsidP="00D66A26">
            <w:pPr>
              <w:bidi w:val="0"/>
              <w:rPr>
                <w:rFonts w:eastAsia="Calibri"/>
              </w:rPr>
            </w:pPr>
            <w:r w:rsidRPr="00765016">
              <w:rPr>
                <w:rFonts w:eastAsia="Calibri"/>
              </w:rPr>
              <w:t>Nominal wind speed</w:t>
            </w:r>
          </w:p>
        </w:tc>
        <w:tc>
          <w:tcPr>
            <w:tcW w:w="0" w:type="auto"/>
          </w:tcPr>
          <w:p w14:paraId="24DC6F5F" w14:textId="77777777" w:rsidR="0046753D" w:rsidRPr="00765016" w:rsidRDefault="0046753D" w:rsidP="00D66A26">
            <w:pPr>
              <w:bidi w:val="0"/>
              <w:jc w:val="right"/>
              <w:rPr>
                <w:rFonts w:eastAsia="Calibri"/>
              </w:rPr>
            </w:pPr>
            <w:r w:rsidRPr="00765016">
              <w:rPr>
                <w:rFonts w:eastAsia="Calibri"/>
              </w:rPr>
              <w:t>13 m/s</w:t>
            </w:r>
          </w:p>
        </w:tc>
      </w:tr>
      <w:tr w:rsidR="00765016" w:rsidRPr="00765016" w14:paraId="6E8654B7" w14:textId="77777777" w:rsidTr="0060558B">
        <w:trPr>
          <w:jc w:val="center"/>
        </w:trPr>
        <w:tc>
          <w:tcPr>
            <w:tcW w:w="0" w:type="auto"/>
          </w:tcPr>
          <w:p w14:paraId="7724CB6B" w14:textId="77777777" w:rsidR="0046753D" w:rsidRPr="00765016" w:rsidRDefault="0046753D" w:rsidP="00D66A26">
            <w:pPr>
              <w:bidi w:val="0"/>
              <w:rPr>
                <w:rFonts w:eastAsia="Calibri"/>
              </w:rPr>
            </w:pPr>
            <w:r w:rsidRPr="00765016">
              <w:rPr>
                <w:rFonts w:eastAsia="Calibri"/>
              </w:rPr>
              <w:t>DC-chopper resistor</w:t>
            </w:r>
          </w:p>
        </w:tc>
        <w:tc>
          <w:tcPr>
            <w:tcW w:w="0" w:type="auto"/>
          </w:tcPr>
          <w:p w14:paraId="599CC6E0" w14:textId="77777777" w:rsidR="0046753D" w:rsidRPr="00765016" w:rsidRDefault="0046753D" w:rsidP="00D66A26">
            <w:pPr>
              <w:bidi w:val="0"/>
              <w:jc w:val="right"/>
              <w:rPr>
                <w:rFonts w:eastAsia="Calibri"/>
              </w:rPr>
            </w:pPr>
            <w:r w:rsidRPr="00765016">
              <w:rPr>
                <w:rFonts w:eastAsia="Calibri"/>
              </w:rPr>
              <w:t>0.5</w:t>
            </w:r>
            <w:r w:rsidRPr="00765016">
              <w:rPr>
                <w:rFonts w:ascii="Calibri" w:eastAsia="Calibri" w:hAnsi="Calibri" w:cs="Arial"/>
              </w:rPr>
              <w:t xml:space="preserve"> </w:t>
            </w:r>
            <w:r w:rsidRPr="00765016">
              <w:t>Ω</w:t>
            </w:r>
          </w:p>
        </w:tc>
      </w:tr>
      <w:tr w:rsidR="00765016" w:rsidRPr="00765016" w14:paraId="17B662C5" w14:textId="77777777" w:rsidTr="0060558B">
        <w:trPr>
          <w:jc w:val="center"/>
        </w:trPr>
        <w:tc>
          <w:tcPr>
            <w:tcW w:w="0" w:type="auto"/>
            <w:gridSpan w:val="2"/>
            <w:shd w:val="clear" w:color="auto" w:fill="D0CECE" w:themeFill="background2" w:themeFillShade="E6"/>
          </w:tcPr>
          <w:p w14:paraId="326CEC6A" w14:textId="77777777" w:rsidR="0046753D" w:rsidRPr="00765016" w:rsidRDefault="0046753D" w:rsidP="00D66A26">
            <w:pPr>
              <w:bidi w:val="0"/>
              <w:jc w:val="center"/>
              <w:rPr>
                <w:rFonts w:eastAsia="Calibri"/>
              </w:rPr>
            </w:pPr>
            <w:r w:rsidRPr="00765016">
              <w:rPr>
                <w:rFonts w:eastAsia="Calibri"/>
                <w:b/>
                <w:bCs/>
              </w:rPr>
              <w:t>The C-FCL</w:t>
            </w:r>
          </w:p>
        </w:tc>
      </w:tr>
      <w:tr w:rsidR="00765016" w:rsidRPr="00765016" w14:paraId="0243E2F2" w14:textId="77777777" w:rsidTr="0060558B">
        <w:trPr>
          <w:jc w:val="center"/>
        </w:trPr>
        <w:tc>
          <w:tcPr>
            <w:tcW w:w="0" w:type="auto"/>
          </w:tcPr>
          <w:p w14:paraId="4AF7E540" w14:textId="69598AB0" w:rsidR="0046753D" w:rsidRPr="00765016" w:rsidRDefault="0046753D" w:rsidP="00D66A26">
            <w:pPr>
              <w:bidi w:val="0"/>
              <w:rPr>
                <w:rFonts w:eastAsia="Calibri"/>
              </w:rPr>
            </w:pPr>
            <w:r w:rsidRPr="00765016">
              <w:rPr>
                <w:rFonts w:eastAsia="Calibri"/>
              </w:rPr>
              <w:t xml:space="preserve">DC inductance </w:t>
            </w:r>
            <w:r w:rsidR="00071D20" w:rsidRPr="00765016">
              <w:rPr>
                <w:rFonts w:eastAsia="Calibri"/>
              </w:rPr>
              <w:t>(</w:t>
            </w:r>
            <w:r w:rsidR="00071D20" w:rsidRPr="00765016">
              <w:rPr>
                <w:rFonts w:eastAsia="Calibri"/>
                <w:i/>
                <w:iCs/>
              </w:rPr>
              <w:t>L</w:t>
            </w:r>
            <w:r w:rsidR="00071D20" w:rsidRPr="00765016">
              <w:rPr>
                <w:rFonts w:eastAsia="Calibri"/>
                <w:i/>
                <w:iCs/>
                <w:vertAlign w:val="subscript"/>
              </w:rPr>
              <w:t>d</w:t>
            </w:r>
            <w:r w:rsidR="00071D20" w:rsidRPr="00765016">
              <w:rPr>
                <w:rFonts w:eastAsia="Calibri"/>
              </w:rPr>
              <w:t>)</w:t>
            </w:r>
          </w:p>
        </w:tc>
        <w:tc>
          <w:tcPr>
            <w:tcW w:w="0" w:type="auto"/>
          </w:tcPr>
          <w:p w14:paraId="23229F3E" w14:textId="77777777" w:rsidR="0046753D" w:rsidRPr="00765016" w:rsidRDefault="0046753D" w:rsidP="00D66A26">
            <w:pPr>
              <w:bidi w:val="0"/>
              <w:jc w:val="right"/>
              <w:rPr>
                <w:rFonts w:eastAsia="Calibri"/>
              </w:rPr>
            </w:pPr>
            <w:r w:rsidRPr="00765016">
              <w:rPr>
                <w:rFonts w:eastAsia="Calibri"/>
              </w:rPr>
              <w:t>0.2 H</w:t>
            </w:r>
          </w:p>
        </w:tc>
      </w:tr>
      <w:tr w:rsidR="00765016" w:rsidRPr="00765016" w14:paraId="39520374" w14:textId="77777777" w:rsidTr="0060558B">
        <w:trPr>
          <w:jc w:val="center"/>
        </w:trPr>
        <w:tc>
          <w:tcPr>
            <w:tcW w:w="0" w:type="auto"/>
          </w:tcPr>
          <w:p w14:paraId="01661417" w14:textId="21203339" w:rsidR="0046753D" w:rsidRPr="00765016" w:rsidRDefault="0046753D" w:rsidP="00D66A26">
            <w:pPr>
              <w:bidi w:val="0"/>
              <w:rPr>
                <w:rFonts w:eastAsia="Calibri"/>
              </w:rPr>
            </w:pPr>
            <w:r w:rsidRPr="00765016">
              <w:rPr>
                <w:rFonts w:eastAsia="Calibri"/>
              </w:rPr>
              <w:t xml:space="preserve">Inherent resistance of the DC inductance </w:t>
            </w:r>
            <w:r w:rsidR="00071D20" w:rsidRPr="00765016">
              <w:rPr>
                <w:rFonts w:eastAsia="Calibri"/>
              </w:rPr>
              <w:t>(</w:t>
            </w:r>
            <w:r w:rsidR="00071D20" w:rsidRPr="00765016">
              <w:rPr>
                <w:rFonts w:eastAsia="Calibri"/>
                <w:i/>
                <w:iCs/>
              </w:rPr>
              <w:t>r</w:t>
            </w:r>
            <w:r w:rsidR="00071D20" w:rsidRPr="00765016">
              <w:rPr>
                <w:rFonts w:eastAsia="Calibri"/>
                <w:i/>
                <w:iCs/>
                <w:vertAlign w:val="subscript"/>
              </w:rPr>
              <w:t>d</w:t>
            </w:r>
            <w:r w:rsidR="00071D20" w:rsidRPr="00765016">
              <w:rPr>
                <w:rFonts w:eastAsia="Calibri"/>
              </w:rPr>
              <w:t>)</w:t>
            </w:r>
          </w:p>
        </w:tc>
        <w:tc>
          <w:tcPr>
            <w:tcW w:w="0" w:type="auto"/>
          </w:tcPr>
          <w:p w14:paraId="441D7659" w14:textId="77777777" w:rsidR="0046753D" w:rsidRPr="00765016" w:rsidRDefault="0046753D" w:rsidP="00D66A26">
            <w:pPr>
              <w:bidi w:val="0"/>
              <w:jc w:val="right"/>
              <w:rPr>
                <w:rFonts w:eastAsia="Calibri"/>
              </w:rPr>
            </w:pPr>
            <w:r w:rsidRPr="00765016">
              <w:rPr>
                <w:rFonts w:eastAsia="Calibri"/>
              </w:rPr>
              <w:t>0.01</w:t>
            </w:r>
            <w:r w:rsidRPr="00765016">
              <w:t xml:space="preserve"> Ω</w:t>
            </w:r>
          </w:p>
        </w:tc>
      </w:tr>
      <w:tr w:rsidR="00765016" w:rsidRPr="00765016" w14:paraId="1185D354" w14:textId="77777777" w:rsidTr="0060558B">
        <w:trPr>
          <w:jc w:val="center"/>
        </w:trPr>
        <w:tc>
          <w:tcPr>
            <w:tcW w:w="0" w:type="auto"/>
          </w:tcPr>
          <w:p w14:paraId="1A5B38AF" w14:textId="1B06EB14" w:rsidR="0046753D" w:rsidRPr="00765016" w:rsidRDefault="0046753D" w:rsidP="00D66A26">
            <w:pPr>
              <w:bidi w:val="0"/>
              <w:rPr>
                <w:rFonts w:eastAsia="Calibri"/>
              </w:rPr>
            </w:pPr>
            <w:r w:rsidRPr="00765016">
              <w:rPr>
                <w:rFonts w:eastAsia="Calibri"/>
              </w:rPr>
              <w:t xml:space="preserve">Voltage drop across the diode bridge </w:t>
            </w:r>
            <w:r w:rsidR="00071D20" w:rsidRPr="00765016">
              <w:rPr>
                <w:rFonts w:eastAsia="Calibri"/>
              </w:rPr>
              <w:t xml:space="preserve">and the </w:t>
            </w:r>
            <w:r w:rsidR="00071D20" w:rsidRPr="00765016">
              <w:rPr>
                <w:rFonts w:eastAsia="Calibri"/>
                <w:i/>
                <w:iCs/>
              </w:rPr>
              <w:t>S</w:t>
            </w:r>
            <w:r w:rsidR="00071D20" w:rsidRPr="00765016">
              <w:rPr>
                <w:rFonts w:eastAsia="Calibri"/>
                <w:i/>
                <w:iCs/>
                <w:vertAlign w:val="subscript"/>
              </w:rPr>
              <w:t>C-FCL</w:t>
            </w:r>
            <w:r w:rsidR="00071D20" w:rsidRPr="00765016">
              <w:rPr>
                <w:rFonts w:eastAsia="Calibri"/>
              </w:rPr>
              <w:t xml:space="preserve"> </w:t>
            </w:r>
            <w:r w:rsidRPr="00765016">
              <w:rPr>
                <w:rFonts w:eastAsia="Calibri"/>
              </w:rPr>
              <w:t>of the C-FCL</w:t>
            </w:r>
            <w:r w:rsidR="00071D20" w:rsidRPr="00765016">
              <w:rPr>
                <w:rFonts w:eastAsia="Calibri"/>
              </w:rPr>
              <w:t xml:space="preserve"> (</w:t>
            </w:r>
            <w:proofErr w:type="spellStart"/>
            <w:r w:rsidR="00071D20" w:rsidRPr="00765016">
              <w:rPr>
                <w:rFonts w:eastAsia="Calibri"/>
                <w:i/>
                <w:iCs/>
              </w:rPr>
              <w:t>V</w:t>
            </w:r>
            <w:r w:rsidR="00071D20" w:rsidRPr="00765016">
              <w:rPr>
                <w:rFonts w:eastAsia="Calibri"/>
                <w:i/>
                <w:iCs/>
                <w:vertAlign w:val="subscript"/>
              </w:rPr>
              <w:t>sf</w:t>
            </w:r>
            <w:proofErr w:type="spellEnd"/>
            <w:r w:rsidR="00071D20" w:rsidRPr="00765016">
              <w:rPr>
                <w:rFonts w:eastAsia="Calibri"/>
              </w:rPr>
              <w:t xml:space="preserve"> and </w:t>
            </w:r>
            <w:proofErr w:type="spellStart"/>
            <w:r w:rsidR="00071D20" w:rsidRPr="00765016">
              <w:rPr>
                <w:rFonts w:eastAsia="Calibri"/>
                <w:i/>
                <w:iCs/>
              </w:rPr>
              <w:t>V</w:t>
            </w:r>
            <w:r w:rsidR="00071D20" w:rsidRPr="00765016">
              <w:rPr>
                <w:rFonts w:eastAsia="Calibri"/>
                <w:i/>
                <w:iCs/>
                <w:vertAlign w:val="subscript"/>
              </w:rPr>
              <w:t>df</w:t>
            </w:r>
            <w:proofErr w:type="spellEnd"/>
            <w:r w:rsidR="00071D20" w:rsidRPr="00765016">
              <w:rPr>
                <w:rFonts w:eastAsia="Calibri"/>
              </w:rPr>
              <w:t>)</w:t>
            </w:r>
          </w:p>
        </w:tc>
        <w:tc>
          <w:tcPr>
            <w:tcW w:w="0" w:type="auto"/>
          </w:tcPr>
          <w:p w14:paraId="389A4640" w14:textId="77777777" w:rsidR="0046753D" w:rsidRPr="00765016" w:rsidRDefault="0046753D" w:rsidP="00D66A26">
            <w:pPr>
              <w:bidi w:val="0"/>
              <w:jc w:val="right"/>
              <w:rPr>
                <w:rFonts w:eastAsia="Calibri"/>
              </w:rPr>
            </w:pPr>
            <w:r w:rsidRPr="00765016">
              <w:rPr>
                <w:rFonts w:eastAsia="Calibri"/>
              </w:rPr>
              <w:t>3 V</w:t>
            </w:r>
          </w:p>
        </w:tc>
      </w:tr>
      <w:tr w:rsidR="00765016" w:rsidRPr="00765016" w14:paraId="323C5F37" w14:textId="77777777" w:rsidTr="0060558B">
        <w:trPr>
          <w:jc w:val="center"/>
        </w:trPr>
        <w:tc>
          <w:tcPr>
            <w:tcW w:w="0" w:type="auto"/>
          </w:tcPr>
          <w:p w14:paraId="5608FB55" w14:textId="34E4EBDC" w:rsidR="0046753D" w:rsidRPr="00765016" w:rsidRDefault="0046753D" w:rsidP="00D66A26">
            <w:pPr>
              <w:bidi w:val="0"/>
              <w:rPr>
                <w:rFonts w:eastAsia="Calibri"/>
              </w:rPr>
            </w:pPr>
            <w:r w:rsidRPr="00765016">
              <w:rPr>
                <w:rFonts w:eastAsia="Calibri"/>
              </w:rPr>
              <w:t>Discharging resistor</w:t>
            </w:r>
            <w:r w:rsidR="00071D20" w:rsidRPr="00765016">
              <w:rPr>
                <w:rFonts w:eastAsia="Calibri"/>
              </w:rPr>
              <w:t xml:space="preserve"> (</w:t>
            </w:r>
            <w:r w:rsidR="00071D20" w:rsidRPr="00765016">
              <w:rPr>
                <w:rFonts w:eastAsia="Calibri"/>
                <w:i/>
                <w:iCs/>
              </w:rPr>
              <w:t>r</w:t>
            </w:r>
            <w:r w:rsidR="00071D20" w:rsidRPr="00765016">
              <w:rPr>
                <w:rFonts w:eastAsia="Calibri"/>
                <w:i/>
                <w:iCs/>
                <w:vertAlign w:val="subscript"/>
              </w:rPr>
              <w:t>p</w:t>
            </w:r>
            <w:r w:rsidR="00071D20" w:rsidRPr="00765016">
              <w:rPr>
                <w:rFonts w:eastAsia="Calibri"/>
              </w:rPr>
              <w:t>)</w:t>
            </w:r>
          </w:p>
        </w:tc>
        <w:tc>
          <w:tcPr>
            <w:tcW w:w="0" w:type="auto"/>
          </w:tcPr>
          <w:p w14:paraId="319EC019" w14:textId="77777777" w:rsidR="0046753D" w:rsidRPr="00765016" w:rsidRDefault="0046753D" w:rsidP="00D66A26">
            <w:pPr>
              <w:bidi w:val="0"/>
              <w:jc w:val="right"/>
              <w:rPr>
                <w:rFonts w:eastAsia="Calibri"/>
              </w:rPr>
            </w:pPr>
            <w:r w:rsidRPr="00765016">
              <w:rPr>
                <w:rFonts w:eastAsia="Calibri"/>
              </w:rPr>
              <w:t>20</w:t>
            </w:r>
            <w:r w:rsidRPr="00765016">
              <w:t xml:space="preserve"> Ω</w:t>
            </w:r>
          </w:p>
        </w:tc>
      </w:tr>
      <w:tr w:rsidR="00765016" w:rsidRPr="00765016" w14:paraId="6661A93D" w14:textId="77777777" w:rsidTr="0060558B">
        <w:trPr>
          <w:jc w:val="center"/>
        </w:trPr>
        <w:tc>
          <w:tcPr>
            <w:tcW w:w="0" w:type="auto"/>
          </w:tcPr>
          <w:p w14:paraId="511D9C8B" w14:textId="27274DF8" w:rsidR="0046753D" w:rsidRPr="00765016" w:rsidRDefault="0046753D" w:rsidP="00D66A26">
            <w:pPr>
              <w:bidi w:val="0"/>
              <w:rPr>
                <w:rFonts w:eastAsia="Calibri"/>
              </w:rPr>
            </w:pPr>
            <w:r w:rsidRPr="00765016">
              <w:rPr>
                <w:rFonts w:eastAsia="Calibri"/>
              </w:rPr>
              <w:t>DC Voltage source</w:t>
            </w:r>
            <w:r w:rsidR="00071D20" w:rsidRPr="00765016">
              <w:rPr>
                <w:rFonts w:eastAsia="Calibri"/>
              </w:rPr>
              <w:t xml:space="preserve"> (</w:t>
            </w:r>
            <w:r w:rsidR="00071D20" w:rsidRPr="00765016">
              <w:rPr>
                <w:rFonts w:eastAsia="Calibri"/>
                <w:i/>
                <w:iCs/>
              </w:rPr>
              <w:t>V</w:t>
            </w:r>
            <w:r w:rsidR="00071D20" w:rsidRPr="00765016">
              <w:rPr>
                <w:rFonts w:eastAsia="Calibri"/>
                <w:i/>
                <w:iCs/>
                <w:vertAlign w:val="subscript"/>
              </w:rPr>
              <w:t>c</w:t>
            </w:r>
            <w:r w:rsidR="00071D20" w:rsidRPr="00765016">
              <w:rPr>
                <w:rFonts w:eastAsia="Calibri"/>
              </w:rPr>
              <w:t>)</w:t>
            </w:r>
          </w:p>
        </w:tc>
        <w:tc>
          <w:tcPr>
            <w:tcW w:w="0" w:type="auto"/>
          </w:tcPr>
          <w:p w14:paraId="780B58FC" w14:textId="77777777" w:rsidR="0046753D" w:rsidRPr="00765016" w:rsidRDefault="0046753D" w:rsidP="00D66A26">
            <w:pPr>
              <w:bidi w:val="0"/>
              <w:jc w:val="right"/>
              <w:rPr>
                <w:rFonts w:eastAsia="Calibri"/>
              </w:rPr>
            </w:pPr>
            <w:r w:rsidRPr="00765016">
              <w:rPr>
                <w:rFonts w:eastAsia="Calibri"/>
              </w:rPr>
              <w:t>19 V</w:t>
            </w:r>
          </w:p>
        </w:tc>
      </w:tr>
      <w:tr w:rsidR="00765016" w:rsidRPr="00765016" w14:paraId="4E7D8BA1" w14:textId="77777777" w:rsidTr="0060558B">
        <w:trPr>
          <w:jc w:val="center"/>
        </w:trPr>
        <w:tc>
          <w:tcPr>
            <w:tcW w:w="0" w:type="auto"/>
            <w:gridSpan w:val="2"/>
            <w:shd w:val="clear" w:color="auto" w:fill="D0CECE" w:themeFill="background2" w:themeFillShade="E6"/>
          </w:tcPr>
          <w:p w14:paraId="4BA6865D" w14:textId="16850B23" w:rsidR="0046753D" w:rsidRPr="00765016" w:rsidRDefault="00321C11" w:rsidP="00D66A26">
            <w:pPr>
              <w:bidi w:val="0"/>
              <w:jc w:val="center"/>
              <w:rPr>
                <w:rFonts w:eastAsia="Calibri"/>
                <w:b/>
                <w:bCs/>
              </w:rPr>
            </w:pPr>
            <w:r w:rsidRPr="00765016">
              <w:rPr>
                <w:rFonts w:eastAsia="Calibri"/>
                <w:b/>
                <w:bCs/>
              </w:rPr>
              <w:t>The c</w:t>
            </w:r>
            <w:r w:rsidR="0046753D" w:rsidRPr="00765016">
              <w:rPr>
                <w:rFonts w:eastAsia="Calibri"/>
                <w:b/>
                <w:bCs/>
              </w:rPr>
              <w:t>rowbar</w:t>
            </w:r>
          </w:p>
        </w:tc>
      </w:tr>
      <w:tr w:rsidR="00765016" w:rsidRPr="00765016" w14:paraId="6D8D37DC" w14:textId="77777777" w:rsidTr="0060558B">
        <w:trPr>
          <w:jc w:val="center"/>
        </w:trPr>
        <w:tc>
          <w:tcPr>
            <w:tcW w:w="0" w:type="auto"/>
            <w:tcBorders>
              <w:bottom w:val="single" w:sz="18" w:space="0" w:color="000000"/>
            </w:tcBorders>
          </w:tcPr>
          <w:p w14:paraId="41628444" w14:textId="77777777" w:rsidR="0046753D" w:rsidRPr="00765016" w:rsidRDefault="0046753D" w:rsidP="00D66A26">
            <w:pPr>
              <w:bidi w:val="0"/>
              <w:rPr>
                <w:rFonts w:eastAsia="Calibri"/>
              </w:rPr>
            </w:pPr>
            <w:r w:rsidRPr="00765016">
              <w:rPr>
                <w:rFonts w:eastAsia="Calibri"/>
              </w:rPr>
              <w:t>Crowbar resistance</w:t>
            </w:r>
          </w:p>
        </w:tc>
        <w:tc>
          <w:tcPr>
            <w:tcW w:w="0" w:type="auto"/>
            <w:tcBorders>
              <w:bottom w:val="single" w:sz="18" w:space="0" w:color="000000"/>
            </w:tcBorders>
          </w:tcPr>
          <w:p w14:paraId="7B790A4D" w14:textId="77777777" w:rsidR="0046753D" w:rsidRPr="00765016" w:rsidRDefault="0046753D" w:rsidP="00D66A26">
            <w:pPr>
              <w:bidi w:val="0"/>
              <w:jc w:val="right"/>
              <w:rPr>
                <w:rFonts w:eastAsia="Calibri"/>
              </w:rPr>
            </w:pPr>
            <w:r w:rsidRPr="00765016">
              <w:rPr>
                <w:rFonts w:eastAsia="Calibri"/>
              </w:rPr>
              <w:t>0.5</w:t>
            </w:r>
            <w:r w:rsidRPr="00765016">
              <w:t xml:space="preserve"> Ω</w:t>
            </w:r>
          </w:p>
        </w:tc>
      </w:tr>
    </w:tbl>
    <w:p w14:paraId="2FC69282" w14:textId="00F9B33F" w:rsidR="00D03AFD" w:rsidRDefault="00D03AFD" w:rsidP="00D66A26">
      <w:pPr>
        <w:pStyle w:val="NewParagraph"/>
        <w:bidi w:val="0"/>
        <w:jc w:val="center"/>
        <w:rPr>
          <w:color w:val="FF0000"/>
          <w:lang w:val="en-AU"/>
        </w:rPr>
      </w:pPr>
    </w:p>
    <w:p w14:paraId="065E1B7B" w14:textId="77777777" w:rsidR="00AC544A" w:rsidRDefault="00AC544A" w:rsidP="00AC544A">
      <w:pPr>
        <w:pStyle w:val="NewParagraph"/>
        <w:bidi w:val="0"/>
        <w:jc w:val="center"/>
        <w:rPr>
          <w:color w:val="FF0000"/>
          <w:lang w:val="en-AU"/>
        </w:rPr>
      </w:pPr>
    </w:p>
    <w:p w14:paraId="79A75885" w14:textId="2FF204CF" w:rsidR="002061AB" w:rsidRPr="00256F92" w:rsidRDefault="00F33A47" w:rsidP="00D66A26">
      <w:pPr>
        <w:pStyle w:val="Text"/>
        <w:numPr>
          <w:ilvl w:val="1"/>
          <w:numId w:val="2"/>
        </w:numPr>
        <w:spacing w:line="480" w:lineRule="auto"/>
        <w:rPr>
          <w:b/>
          <w:bCs/>
          <w:i/>
          <w:sz w:val="24"/>
          <w:szCs w:val="24"/>
          <w:lang w:val="en-AU"/>
        </w:rPr>
      </w:pPr>
      <w:r>
        <w:rPr>
          <w:b/>
          <w:bCs/>
          <w:i/>
          <w:sz w:val="24"/>
          <w:szCs w:val="24"/>
          <w:lang w:val="en-AU"/>
        </w:rPr>
        <w:lastRenderedPageBreak/>
        <w:t>Balanced</w:t>
      </w:r>
      <w:r w:rsidR="002061AB" w:rsidRPr="00256F92">
        <w:rPr>
          <w:b/>
          <w:bCs/>
          <w:i/>
          <w:sz w:val="24"/>
          <w:szCs w:val="24"/>
          <w:lang w:val="en-AU"/>
        </w:rPr>
        <w:t xml:space="preserve"> LLLG Fault</w:t>
      </w:r>
    </w:p>
    <w:p w14:paraId="23FBCDDF" w14:textId="01D6D099" w:rsidR="008563F9" w:rsidRPr="00804A12" w:rsidRDefault="00BD7CF7" w:rsidP="00752C8D">
      <w:pPr>
        <w:pStyle w:val="Text"/>
        <w:spacing w:line="480" w:lineRule="auto"/>
        <w:rPr>
          <w:sz w:val="24"/>
          <w:szCs w:val="24"/>
          <w:lang w:val="en-AU"/>
        </w:rPr>
      </w:pPr>
      <w:r>
        <w:rPr>
          <w:sz w:val="24"/>
          <w:szCs w:val="24"/>
          <w:lang w:val="en-AU"/>
        </w:rPr>
        <w:t xml:space="preserve">With a </w:t>
      </w:r>
      <w:r w:rsidR="008563F9" w:rsidRPr="00256F92">
        <w:rPr>
          <w:sz w:val="24"/>
          <w:szCs w:val="24"/>
          <w:lang w:val="en-AU"/>
        </w:rPr>
        <w:t xml:space="preserve">temporary LLLG fault </w:t>
      </w:r>
      <w:r w:rsidR="00F0205A" w:rsidRPr="00256F92">
        <w:rPr>
          <w:sz w:val="24"/>
          <w:szCs w:val="24"/>
          <w:lang w:val="en-AU"/>
        </w:rPr>
        <w:t xml:space="preserve">(usually considered </w:t>
      </w:r>
      <w:r w:rsidR="008563F9" w:rsidRPr="00256F92">
        <w:rPr>
          <w:sz w:val="24"/>
          <w:szCs w:val="24"/>
          <w:lang w:val="en-AU"/>
        </w:rPr>
        <w:t>as a worst fault scenario</w:t>
      </w:r>
      <w:r w:rsidR="00F0205A" w:rsidRPr="00256F92">
        <w:rPr>
          <w:sz w:val="24"/>
          <w:szCs w:val="24"/>
          <w:lang w:val="en-AU"/>
        </w:rPr>
        <w:t>)</w:t>
      </w:r>
      <w:r w:rsidR="00AF1CB9" w:rsidRPr="00256F92">
        <w:rPr>
          <w:sz w:val="24"/>
          <w:szCs w:val="24"/>
          <w:lang w:val="en-AU"/>
        </w:rPr>
        <w:t>,</w:t>
      </w:r>
      <w:r w:rsidR="008563F9" w:rsidRPr="00256F92">
        <w:rPr>
          <w:sz w:val="24"/>
          <w:szCs w:val="24"/>
          <w:lang w:val="en-AU"/>
        </w:rPr>
        <w:t xml:space="preserve"> </w:t>
      </w:r>
      <w:r w:rsidR="00752C8D">
        <w:rPr>
          <w:sz w:val="24"/>
          <w:szCs w:val="24"/>
          <w:lang w:val="en-AU"/>
        </w:rPr>
        <w:t>a</w:t>
      </w:r>
      <w:r w:rsidR="008563F9" w:rsidRPr="00256F92">
        <w:rPr>
          <w:sz w:val="24"/>
          <w:szCs w:val="24"/>
          <w:lang w:val="en-AU"/>
        </w:rPr>
        <w:t xml:space="preserve"> voltage dip </w:t>
      </w:r>
      <w:r w:rsidR="00752C8D">
        <w:rPr>
          <w:sz w:val="24"/>
          <w:szCs w:val="24"/>
          <w:lang w:val="en-AU"/>
        </w:rPr>
        <w:t>of 100%</w:t>
      </w:r>
      <w:r w:rsidR="008563F9" w:rsidRPr="00256F92">
        <w:rPr>
          <w:sz w:val="24"/>
          <w:szCs w:val="24"/>
          <w:lang w:val="en-AU"/>
        </w:rPr>
        <w:t xml:space="preserve"> at </w:t>
      </w:r>
      <w:r w:rsidR="00AF1CB9" w:rsidRPr="00256F92">
        <w:rPr>
          <w:sz w:val="24"/>
          <w:szCs w:val="24"/>
          <w:lang w:val="en-AU"/>
        </w:rPr>
        <w:t xml:space="preserve">the </w:t>
      </w:r>
      <w:r w:rsidR="008563F9" w:rsidRPr="00256F92">
        <w:rPr>
          <w:sz w:val="24"/>
          <w:szCs w:val="24"/>
          <w:lang w:val="en-AU"/>
        </w:rPr>
        <w:t>stator terminal</w:t>
      </w:r>
      <w:r w:rsidR="00752C8D">
        <w:rPr>
          <w:sz w:val="24"/>
          <w:szCs w:val="24"/>
          <w:lang w:val="en-AU"/>
        </w:rPr>
        <w:t>, Fig. 5(b)</w:t>
      </w:r>
      <w:r w:rsidR="00AF1CB9" w:rsidRPr="00256F92">
        <w:rPr>
          <w:sz w:val="24"/>
          <w:szCs w:val="24"/>
          <w:lang w:val="en-AU"/>
        </w:rPr>
        <w:t>,</w:t>
      </w:r>
      <w:r w:rsidR="008563F9" w:rsidRPr="00256F92">
        <w:rPr>
          <w:sz w:val="24"/>
          <w:szCs w:val="24"/>
          <w:lang w:val="en-AU"/>
        </w:rPr>
        <w:t xml:space="preserve"> is applied </w:t>
      </w:r>
      <w:r w:rsidR="008563F9" w:rsidRPr="004707B5">
        <w:rPr>
          <w:sz w:val="24"/>
          <w:szCs w:val="24"/>
          <w:lang w:val="en-AU"/>
        </w:rPr>
        <w:t xml:space="preserve">at </w:t>
      </w:r>
      <w:r w:rsidR="00D36BDA" w:rsidRPr="004707B5">
        <w:rPr>
          <w:sz w:val="24"/>
          <w:szCs w:val="24"/>
          <w:lang w:val="en-AU"/>
        </w:rPr>
        <w:t>point F</w:t>
      </w:r>
      <w:r w:rsidR="008563F9" w:rsidRPr="004707B5">
        <w:rPr>
          <w:sz w:val="24"/>
          <w:szCs w:val="24"/>
          <w:lang w:val="en-AU"/>
        </w:rPr>
        <w:t xml:space="preserve">, </w:t>
      </w:r>
      <w:r w:rsidR="00D36BDA" w:rsidRPr="004707B5">
        <w:rPr>
          <w:sz w:val="24"/>
          <w:szCs w:val="24"/>
          <w:lang w:val="en-AU"/>
        </w:rPr>
        <w:t xml:space="preserve">close to CB1, </w:t>
      </w:r>
      <w:r w:rsidR="008563F9" w:rsidRPr="004707B5">
        <w:rPr>
          <w:sz w:val="24"/>
          <w:szCs w:val="24"/>
          <w:lang w:val="en-AU"/>
        </w:rPr>
        <w:t>as</w:t>
      </w:r>
      <w:r w:rsidR="008563F9" w:rsidRPr="00256F92">
        <w:rPr>
          <w:sz w:val="24"/>
          <w:szCs w:val="24"/>
          <w:lang w:val="en-AU"/>
        </w:rPr>
        <w:t xml:space="preserve"> shown in </w:t>
      </w:r>
      <w:r w:rsidR="009B498A" w:rsidRPr="00256F92">
        <w:rPr>
          <w:sz w:val="24"/>
          <w:szCs w:val="24"/>
          <w:lang w:val="en-AU"/>
        </w:rPr>
        <w:t xml:space="preserve">Fig. </w:t>
      </w:r>
      <w:r w:rsidR="00F56ABC">
        <w:rPr>
          <w:sz w:val="24"/>
          <w:szCs w:val="24"/>
          <w:lang w:val="en-AU"/>
        </w:rPr>
        <w:t>5</w:t>
      </w:r>
      <w:r w:rsidR="009B498A" w:rsidRPr="00256F92">
        <w:rPr>
          <w:sz w:val="24"/>
          <w:szCs w:val="24"/>
          <w:lang w:val="en-AU"/>
        </w:rPr>
        <w:t>(</w:t>
      </w:r>
      <w:r w:rsidR="00F56ABC">
        <w:rPr>
          <w:sz w:val="24"/>
          <w:szCs w:val="24"/>
          <w:lang w:val="en-AU"/>
        </w:rPr>
        <w:t>a</w:t>
      </w:r>
      <w:r w:rsidR="009B498A" w:rsidRPr="00256F92">
        <w:rPr>
          <w:sz w:val="24"/>
          <w:szCs w:val="24"/>
          <w:lang w:val="en-AU"/>
        </w:rPr>
        <w:t>)</w:t>
      </w:r>
      <w:r w:rsidR="008563F9" w:rsidRPr="00256F92">
        <w:rPr>
          <w:sz w:val="24"/>
          <w:szCs w:val="24"/>
          <w:lang w:val="en-AU"/>
        </w:rPr>
        <w:t xml:space="preserve">, at </w:t>
      </w:r>
      <w:r w:rsidR="00011C0E" w:rsidRPr="00256F92">
        <w:rPr>
          <w:i/>
          <w:iCs/>
          <w:sz w:val="24"/>
          <w:szCs w:val="24"/>
          <w:lang w:val="en-AU"/>
        </w:rPr>
        <w:t>t</w:t>
      </w:r>
      <w:r w:rsidR="008563F9" w:rsidRPr="00256F92">
        <w:rPr>
          <w:i/>
          <w:iCs/>
          <w:sz w:val="24"/>
          <w:szCs w:val="24"/>
          <w:lang w:val="en-AU"/>
        </w:rPr>
        <w:t>=</w:t>
      </w:r>
      <w:r w:rsidR="008563F9" w:rsidRPr="00256F92">
        <w:rPr>
          <w:sz w:val="24"/>
          <w:szCs w:val="24"/>
          <w:lang w:val="en-AU"/>
        </w:rPr>
        <w:t xml:space="preserve">4 </w:t>
      </w:r>
      <w:r w:rsidR="008563F9" w:rsidRPr="00256F92">
        <w:rPr>
          <w:i/>
          <w:iCs/>
          <w:sz w:val="24"/>
          <w:szCs w:val="24"/>
          <w:lang w:val="en-AU"/>
        </w:rPr>
        <w:t>s</w:t>
      </w:r>
      <w:r w:rsidR="008563F9" w:rsidRPr="00256F92">
        <w:rPr>
          <w:sz w:val="24"/>
          <w:szCs w:val="24"/>
          <w:lang w:val="en-AU"/>
        </w:rPr>
        <w:t xml:space="preserve">. Fig. </w:t>
      </w:r>
      <w:r w:rsidR="00F56ABC">
        <w:rPr>
          <w:sz w:val="24"/>
          <w:szCs w:val="24"/>
          <w:lang w:val="en-AU"/>
        </w:rPr>
        <w:t>6</w:t>
      </w:r>
      <w:r w:rsidR="008563F9" w:rsidRPr="00256F92">
        <w:rPr>
          <w:sz w:val="24"/>
          <w:szCs w:val="24"/>
          <w:lang w:val="en-AU"/>
        </w:rPr>
        <w:t>(a)</w:t>
      </w:r>
      <w:r w:rsidR="00BD05A0" w:rsidRPr="00256F92">
        <w:rPr>
          <w:sz w:val="24"/>
          <w:szCs w:val="24"/>
          <w:lang w:val="en-AU"/>
        </w:rPr>
        <w:t xml:space="preserve"> an</w:t>
      </w:r>
      <w:r w:rsidR="0025464D">
        <w:rPr>
          <w:sz w:val="24"/>
          <w:szCs w:val="24"/>
          <w:lang w:val="en-AU"/>
        </w:rPr>
        <w:t xml:space="preserve">d </w:t>
      </w:r>
      <w:r w:rsidR="00F56ABC">
        <w:rPr>
          <w:sz w:val="24"/>
          <w:szCs w:val="24"/>
          <w:lang w:val="en-AU"/>
        </w:rPr>
        <w:t>6</w:t>
      </w:r>
      <w:r w:rsidR="00BD05A0" w:rsidRPr="00256F92">
        <w:rPr>
          <w:sz w:val="24"/>
          <w:szCs w:val="24"/>
          <w:lang w:val="en-AU"/>
        </w:rPr>
        <w:t>(c) show</w:t>
      </w:r>
      <w:r w:rsidR="008563F9" w:rsidRPr="00256F92">
        <w:rPr>
          <w:sz w:val="24"/>
          <w:szCs w:val="24"/>
          <w:lang w:val="en-AU"/>
        </w:rPr>
        <w:t xml:space="preserve"> the transient response of the stator</w:t>
      </w:r>
      <w:r w:rsidR="00BD05A0" w:rsidRPr="00256F92">
        <w:rPr>
          <w:sz w:val="24"/>
          <w:szCs w:val="24"/>
          <w:lang w:val="en-AU"/>
        </w:rPr>
        <w:t xml:space="preserve"> currents</w:t>
      </w:r>
      <w:r w:rsidR="008563F9" w:rsidRPr="00256F92">
        <w:rPr>
          <w:sz w:val="24"/>
          <w:szCs w:val="24"/>
          <w:lang w:val="en-AU"/>
        </w:rPr>
        <w:t xml:space="preserve"> </w:t>
      </w:r>
      <w:r w:rsidR="00BD05A0" w:rsidRPr="00256F92">
        <w:rPr>
          <w:sz w:val="24"/>
          <w:szCs w:val="24"/>
          <w:lang w:val="en-AU"/>
        </w:rPr>
        <w:t xml:space="preserve">and the rotor currents </w:t>
      </w:r>
      <w:r w:rsidR="008563F9" w:rsidRPr="00256F92">
        <w:rPr>
          <w:sz w:val="24"/>
          <w:szCs w:val="24"/>
          <w:lang w:val="en-AU"/>
        </w:rPr>
        <w:t xml:space="preserve">of the DFIG </w:t>
      </w:r>
      <w:r w:rsidR="00AF1CB9" w:rsidRPr="00256F92">
        <w:rPr>
          <w:sz w:val="24"/>
          <w:szCs w:val="24"/>
          <w:lang w:val="en-AU"/>
        </w:rPr>
        <w:t>with</w:t>
      </w:r>
      <w:r w:rsidR="008563F9" w:rsidRPr="00256F92">
        <w:rPr>
          <w:sz w:val="24"/>
          <w:szCs w:val="24"/>
          <w:lang w:val="en-AU"/>
        </w:rPr>
        <w:t xml:space="preserve"> </w:t>
      </w:r>
      <w:r w:rsidR="008563F9" w:rsidRPr="00804A12">
        <w:rPr>
          <w:sz w:val="24"/>
          <w:szCs w:val="24"/>
          <w:lang w:val="en-AU"/>
        </w:rPr>
        <w:t>crowbar protection</w:t>
      </w:r>
      <w:r w:rsidR="00BD05A0" w:rsidRPr="00804A12">
        <w:rPr>
          <w:sz w:val="24"/>
          <w:szCs w:val="24"/>
          <w:lang w:val="en-AU"/>
        </w:rPr>
        <w:t>, respectively</w:t>
      </w:r>
      <w:r w:rsidR="008563F9" w:rsidRPr="00804A12">
        <w:rPr>
          <w:sz w:val="24"/>
          <w:szCs w:val="24"/>
          <w:lang w:val="en-AU"/>
        </w:rPr>
        <w:t>. It is clear that the current</w:t>
      </w:r>
      <w:r w:rsidR="00BD05A0" w:rsidRPr="00804A12">
        <w:rPr>
          <w:sz w:val="24"/>
          <w:szCs w:val="24"/>
          <w:lang w:val="en-AU"/>
        </w:rPr>
        <w:t xml:space="preserve"> level</w:t>
      </w:r>
      <w:r w:rsidR="00AF1CB9" w:rsidRPr="00804A12">
        <w:rPr>
          <w:sz w:val="24"/>
          <w:szCs w:val="24"/>
          <w:lang w:val="en-AU"/>
        </w:rPr>
        <w:t xml:space="preserve"> increase</w:t>
      </w:r>
      <w:r w:rsidR="00BD05A0" w:rsidRPr="00804A12">
        <w:rPr>
          <w:sz w:val="24"/>
          <w:szCs w:val="24"/>
          <w:lang w:val="en-AU"/>
        </w:rPr>
        <w:t>s</w:t>
      </w:r>
      <w:r w:rsidR="008563F9" w:rsidRPr="00804A12">
        <w:rPr>
          <w:sz w:val="24"/>
          <w:szCs w:val="24"/>
          <w:lang w:val="en-AU"/>
        </w:rPr>
        <w:t xml:space="preserve"> more than 4 </w:t>
      </w:r>
      <w:r w:rsidR="008563F9" w:rsidRPr="00804A12">
        <w:rPr>
          <w:i/>
          <w:iCs/>
          <w:sz w:val="24"/>
          <w:szCs w:val="24"/>
          <w:lang w:val="en-AU"/>
        </w:rPr>
        <w:t>p.u</w:t>
      </w:r>
      <w:r w:rsidR="008563F9" w:rsidRPr="00804A12">
        <w:rPr>
          <w:sz w:val="24"/>
          <w:szCs w:val="24"/>
          <w:lang w:val="en-AU"/>
        </w:rPr>
        <w:t xml:space="preserve">. </w:t>
      </w:r>
      <w:r w:rsidR="0020748F" w:rsidRPr="00804A12">
        <w:rPr>
          <w:sz w:val="24"/>
          <w:szCs w:val="24"/>
          <w:lang w:val="en-AU"/>
        </w:rPr>
        <w:t>B</w:t>
      </w:r>
      <w:r w:rsidR="008563F9" w:rsidRPr="00804A12">
        <w:rPr>
          <w:sz w:val="24"/>
          <w:szCs w:val="24"/>
          <w:lang w:val="en-AU"/>
        </w:rPr>
        <w:t xml:space="preserve">y using the proposed approach, </w:t>
      </w:r>
      <w:r w:rsidR="0025464D">
        <w:rPr>
          <w:sz w:val="24"/>
          <w:szCs w:val="24"/>
          <w:lang w:val="en-AU"/>
        </w:rPr>
        <w:t xml:space="preserve">considering Fig. </w:t>
      </w:r>
      <w:r w:rsidR="00F56ABC">
        <w:rPr>
          <w:sz w:val="24"/>
          <w:szCs w:val="24"/>
          <w:lang w:val="en-AU"/>
        </w:rPr>
        <w:t>6</w:t>
      </w:r>
      <w:r w:rsidR="0020748F" w:rsidRPr="00804A12">
        <w:rPr>
          <w:sz w:val="24"/>
          <w:szCs w:val="24"/>
          <w:lang w:val="en-AU"/>
        </w:rPr>
        <w:t xml:space="preserve">(b) and </w:t>
      </w:r>
      <w:r w:rsidR="00F56ABC">
        <w:rPr>
          <w:sz w:val="24"/>
          <w:szCs w:val="24"/>
          <w:lang w:val="en-AU"/>
        </w:rPr>
        <w:t>6</w:t>
      </w:r>
      <w:r w:rsidR="0020748F" w:rsidRPr="00804A12">
        <w:rPr>
          <w:sz w:val="24"/>
          <w:szCs w:val="24"/>
          <w:lang w:val="en-AU"/>
        </w:rPr>
        <w:t xml:space="preserve">(d), </w:t>
      </w:r>
      <w:r w:rsidR="008563F9" w:rsidRPr="00804A12">
        <w:rPr>
          <w:sz w:val="24"/>
          <w:szCs w:val="24"/>
          <w:lang w:val="en-AU"/>
        </w:rPr>
        <w:t>not only the stator</w:t>
      </w:r>
      <w:r w:rsidR="0020748F" w:rsidRPr="00804A12">
        <w:rPr>
          <w:sz w:val="24"/>
          <w:szCs w:val="24"/>
          <w:lang w:val="en-AU"/>
        </w:rPr>
        <w:t xml:space="preserve"> currents</w:t>
      </w:r>
      <w:r w:rsidR="008563F9" w:rsidRPr="00804A12">
        <w:rPr>
          <w:sz w:val="24"/>
          <w:szCs w:val="24"/>
          <w:lang w:val="en-AU"/>
        </w:rPr>
        <w:t xml:space="preserve"> </w:t>
      </w:r>
      <w:r w:rsidR="00BD05A0" w:rsidRPr="00804A12">
        <w:rPr>
          <w:sz w:val="24"/>
          <w:szCs w:val="24"/>
          <w:lang w:val="en-AU"/>
        </w:rPr>
        <w:t xml:space="preserve">and the rotor </w:t>
      </w:r>
      <w:r w:rsidR="008563F9" w:rsidRPr="00804A12">
        <w:rPr>
          <w:sz w:val="24"/>
          <w:szCs w:val="24"/>
          <w:lang w:val="en-AU"/>
        </w:rPr>
        <w:t>current</w:t>
      </w:r>
      <w:r w:rsidR="00AF1CB9" w:rsidRPr="00804A12">
        <w:rPr>
          <w:sz w:val="24"/>
          <w:szCs w:val="24"/>
          <w:lang w:val="en-AU"/>
        </w:rPr>
        <w:t>s</w:t>
      </w:r>
      <w:r w:rsidR="008563F9" w:rsidRPr="00804A12">
        <w:rPr>
          <w:sz w:val="24"/>
          <w:szCs w:val="24"/>
          <w:lang w:val="en-AU"/>
        </w:rPr>
        <w:t xml:space="preserve"> of the DFIG </w:t>
      </w:r>
      <w:r w:rsidR="00AF1CB9" w:rsidRPr="00804A12">
        <w:rPr>
          <w:sz w:val="24"/>
          <w:szCs w:val="24"/>
          <w:lang w:val="en-AU"/>
        </w:rPr>
        <w:t>are</w:t>
      </w:r>
      <w:r w:rsidR="008563F9" w:rsidRPr="00804A12">
        <w:rPr>
          <w:sz w:val="24"/>
          <w:szCs w:val="24"/>
          <w:lang w:val="en-AU"/>
        </w:rPr>
        <w:t xml:space="preserve"> restricted to 2 </w:t>
      </w:r>
      <w:r w:rsidR="008563F9" w:rsidRPr="00804A12">
        <w:rPr>
          <w:i/>
          <w:iCs/>
          <w:sz w:val="24"/>
          <w:szCs w:val="24"/>
          <w:lang w:val="en-AU"/>
        </w:rPr>
        <w:t>p.u</w:t>
      </w:r>
      <w:r w:rsidR="00BD05A0" w:rsidRPr="00804A12">
        <w:rPr>
          <w:sz w:val="24"/>
          <w:szCs w:val="24"/>
          <w:lang w:val="en-AU"/>
        </w:rPr>
        <w:t>.</w:t>
      </w:r>
      <w:r w:rsidR="0020748F" w:rsidRPr="00804A12">
        <w:rPr>
          <w:sz w:val="24"/>
          <w:szCs w:val="24"/>
          <w:lang w:val="en-AU"/>
        </w:rPr>
        <w:t>, respectively</w:t>
      </w:r>
      <w:r w:rsidR="008563F9" w:rsidRPr="00804A12">
        <w:rPr>
          <w:sz w:val="24"/>
          <w:szCs w:val="24"/>
          <w:lang w:val="en-AU"/>
        </w:rPr>
        <w:t xml:space="preserve">, but also </w:t>
      </w:r>
      <w:r w:rsidR="00AF1CB9" w:rsidRPr="00804A12">
        <w:rPr>
          <w:sz w:val="24"/>
          <w:szCs w:val="24"/>
          <w:lang w:val="en-AU"/>
        </w:rPr>
        <w:t>their</w:t>
      </w:r>
      <w:r w:rsidR="008563F9" w:rsidRPr="00804A12">
        <w:rPr>
          <w:sz w:val="24"/>
          <w:szCs w:val="24"/>
          <w:lang w:val="en-AU"/>
        </w:rPr>
        <w:t xml:space="preserve"> transient response </w:t>
      </w:r>
      <w:r w:rsidR="00752C8D">
        <w:rPr>
          <w:sz w:val="24"/>
          <w:szCs w:val="24"/>
          <w:lang w:val="en-AU"/>
        </w:rPr>
        <w:t>is</w:t>
      </w:r>
      <w:r w:rsidR="008563F9" w:rsidRPr="00804A12">
        <w:rPr>
          <w:sz w:val="24"/>
          <w:szCs w:val="24"/>
          <w:lang w:val="en-AU"/>
        </w:rPr>
        <w:t xml:space="preserve"> improved </w:t>
      </w:r>
      <w:r w:rsidR="00A717A6">
        <w:rPr>
          <w:sz w:val="24"/>
          <w:szCs w:val="24"/>
          <w:lang w:val="en-AU"/>
        </w:rPr>
        <w:t xml:space="preserve">during and </w:t>
      </w:r>
      <w:r w:rsidR="008563F9" w:rsidRPr="00804A12">
        <w:rPr>
          <w:sz w:val="24"/>
          <w:szCs w:val="24"/>
          <w:lang w:val="en-AU"/>
        </w:rPr>
        <w:t>after the fault.</w:t>
      </w:r>
      <w:r w:rsidR="00BD05A0" w:rsidRPr="00804A12">
        <w:rPr>
          <w:sz w:val="24"/>
          <w:szCs w:val="24"/>
          <w:lang w:val="en-AU"/>
        </w:rPr>
        <w:t xml:space="preserve"> Consequently, </w:t>
      </w:r>
      <w:r w:rsidR="00FB2BE1">
        <w:rPr>
          <w:sz w:val="24"/>
          <w:szCs w:val="24"/>
          <w:lang w:val="en-AU"/>
        </w:rPr>
        <w:t>a</w:t>
      </w:r>
      <w:r w:rsidR="00FB2BE1" w:rsidRPr="00804A12">
        <w:rPr>
          <w:sz w:val="24"/>
          <w:szCs w:val="24"/>
          <w:lang w:val="en-AU"/>
        </w:rPr>
        <w:t xml:space="preserve"> </w:t>
      </w:r>
      <w:r w:rsidR="00BD05A0" w:rsidRPr="00804A12">
        <w:rPr>
          <w:sz w:val="24"/>
          <w:szCs w:val="24"/>
          <w:lang w:val="en-AU"/>
        </w:rPr>
        <w:t xml:space="preserve">safe area of operation is guaranteed for the </w:t>
      </w:r>
      <w:r w:rsidR="00E9146E">
        <w:rPr>
          <w:rFonts w:cs="B Nazanin"/>
          <w:sz w:val="24"/>
          <w:szCs w:val="36"/>
          <w:lang w:val="en-AU" w:bidi="fa-IR"/>
        </w:rPr>
        <w:t>semi</w:t>
      </w:r>
      <w:r w:rsidR="006D3920">
        <w:rPr>
          <w:rFonts w:cs="B Nazanin"/>
          <w:sz w:val="24"/>
          <w:szCs w:val="36"/>
          <w:lang w:val="en-AU" w:bidi="fa-IR"/>
        </w:rPr>
        <w:t>-</w:t>
      </w:r>
      <w:r w:rsidR="00E9146E">
        <w:rPr>
          <w:rFonts w:cs="B Nazanin"/>
          <w:sz w:val="24"/>
          <w:szCs w:val="36"/>
          <w:lang w:val="en-AU" w:bidi="fa-IR"/>
        </w:rPr>
        <w:t>conductor device</w:t>
      </w:r>
      <w:r w:rsidR="00BD05A0" w:rsidRPr="00804A12">
        <w:rPr>
          <w:sz w:val="24"/>
          <w:szCs w:val="24"/>
          <w:lang w:val="en-AU"/>
        </w:rPr>
        <w:t>s of the RSC.</w:t>
      </w:r>
    </w:p>
    <w:p w14:paraId="6D8F6603" w14:textId="72438F6B" w:rsidR="008563F9" w:rsidRPr="00256F92" w:rsidRDefault="00AF1CB9" w:rsidP="00321C11">
      <w:pPr>
        <w:pStyle w:val="Text"/>
        <w:spacing w:line="480" w:lineRule="auto"/>
        <w:rPr>
          <w:sz w:val="24"/>
          <w:szCs w:val="24"/>
          <w:lang w:val="en-AU"/>
        </w:rPr>
      </w:pPr>
      <w:r w:rsidRPr="00256F92">
        <w:rPr>
          <w:sz w:val="24"/>
          <w:szCs w:val="24"/>
          <w:lang w:val="en-AU"/>
        </w:rPr>
        <w:t>With</w:t>
      </w:r>
      <w:r w:rsidR="008563F9" w:rsidRPr="00256F92">
        <w:rPr>
          <w:sz w:val="24"/>
          <w:szCs w:val="24"/>
          <w:lang w:val="en-AU"/>
        </w:rPr>
        <w:t xml:space="preserve"> </w:t>
      </w:r>
      <w:r w:rsidR="006D3920">
        <w:rPr>
          <w:sz w:val="24"/>
          <w:szCs w:val="24"/>
          <w:lang w:val="en-AU"/>
        </w:rPr>
        <w:t xml:space="preserve">a </w:t>
      </w:r>
      <w:r w:rsidR="008563F9" w:rsidRPr="00256F92">
        <w:rPr>
          <w:sz w:val="24"/>
          <w:szCs w:val="24"/>
          <w:lang w:val="en-AU"/>
        </w:rPr>
        <w:t xml:space="preserve">severe voltage dip at the PCC, the active power cannot transfer to the grid. So, </w:t>
      </w:r>
      <w:r w:rsidR="008563F9" w:rsidRPr="00256F92">
        <w:rPr>
          <w:i/>
          <w:iCs/>
          <w:sz w:val="24"/>
          <w:szCs w:val="24"/>
          <w:lang w:val="en-AU"/>
        </w:rPr>
        <w:t>V</w:t>
      </w:r>
      <w:r w:rsidR="008563F9" w:rsidRPr="00256F92">
        <w:rPr>
          <w:i/>
          <w:iCs/>
          <w:sz w:val="24"/>
          <w:szCs w:val="24"/>
          <w:vertAlign w:val="subscript"/>
          <w:lang w:val="en-AU"/>
        </w:rPr>
        <w:t>DC</w:t>
      </w:r>
      <w:r w:rsidR="00321C11">
        <w:rPr>
          <w:sz w:val="24"/>
          <w:szCs w:val="24"/>
          <w:lang w:val="en-AU"/>
        </w:rPr>
        <w:t xml:space="preserve">, </w:t>
      </w:r>
      <w:r w:rsidR="008563F9" w:rsidRPr="00256F92">
        <w:rPr>
          <w:sz w:val="24"/>
          <w:szCs w:val="24"/>
          <w:lang w:val="en-AU"/>
        </w:rPr>
        <w:t>as well as the rotor speed</w:t>
      </w:r>
      <w:r w:rsidR="006D3920">
        <w:rPr>
          <w:sz w:val="24"/>
          <w:szCs w:val="24"/>
          <w:lang w:val="en-AU"/>
        </w:rPr>
        <w:t>,</w:t>
      </w:r>
      <w:r w:rsidR="008563F9" w:rsidRPr="00256F92">
        <w:rPr>
          <w:sz w:val="24"/>
          <w:szCs w:val="24"/>
          <w:lang w:val="en-AU"/>
        </w:rPr>
        <w:t xml:space="preserve"> increase until the fault is cleared. In this situation, to decrease the </w:t>
      </w:r>
      <w:r w:rsidR="008563F9" w:rsidRPr="00256F92">
        <w:rPr>
          <w:i/>
          <w:iCs/>
          <w:sz w:val="24"/>
          <w:szCs w:val="24"/>
          <w:lang w:val="en-AU"/>
        </w:rPr>
        <w:t>V</w:t>
      </w:r>
      <w:r w:rsidR="008563F9" w:rsidRPr="00256F92">
        <w:rPr>
          <w:i/>
          <w:iCs/>
          <w:sz w:val="24"/>
          <w:szCs w:val="24"/>
          <w:vertAlign w:val="subscript"/>
          <w:lang w:val="en-AU"/>
        </w:rPr>
        <w:t>DC</w:t>
      </w:r>
      <w:r w:rsidR="008563F9" w:rsidRPr="00256F92">
        <w:rPr>
          <w:sz w:val="24"/>
          <w:szCs w:val="24"/>
          <w:lang w:val="en-AU"/>
        </w:rPr>
        <w:t xml:space="preserve">, the DC-chopper triggers and regulates </w:t>
      </w:r>
      <w:r w:rsidR="008563F9" w:rsidRPr="00256F92">
        <w:rPr>
          <w:i/>
          <w:iCs/>
          <w:sz w:val="24"/>
          <w:szCs w:val="24"/>
          <w:lang w:val="en-AU"/>
        </w:rPr>
        <w:t>V</w:t>
      </w:r>
      <w:r w:rsidR="008563F9" w:rsidRPr="00256F92">
        <w:rPr>
          <w:i/>
          <w:iCs/>
          <w:sz w:val="24"/>
          <w:szCs w:val="24"/>
          <w:vertAlign w:val="subscript"/>
          <w:lang w:val="en-AU"/>
        </w:rPr>
        <w:t>DC</w:t>
      </w:r>
      <w:r w:rsidR="008563F9" w:rsidRPr="00256F92">
        <w:rPr>
          <w:sz w:val="24"/>
          <w:szCs w:val="24"/>
          <w:lang w:val="en-AU"/>
        </w:rPr>
        <w:t xml:space="preserve"> around the nominal value. In Fig. </w:t>
      </w:r>
      <w:r w:rsidR="00F56ABC">
        <w:rPr>
          <w:sz w:val="24"/>
          <w:szCs w:val="24"/>
          <w:lang w:val="en-AU"/>
        </w:rPr>
        <w:t>6</w:t>
      </w:r>
      <w:r w:rsidR="008563F9" w:rsidRPr="00256F92">
        <w:rPr>
          <w:sz w:val="24"/>
          <w:szCs w:val="24"/>
          <w:lang w:val="en-AU"/>
        </w:rPr>
        <w:t xml:space="preserve">(e), the </w:t>
      </w:r>
      <w:r w:rsidR="008563F9" w:rsidRPr="00256F92">
        <w:rPr>
          <w:i/>
          <w:iCs/>
          <w:sz w:val="24"/>
          <w:szCs w:val="24"/>
          <w:lang w:val="en-AU"/>
        </w:rPr>
        <w:t>V</w:t>
      </w:r>
      <w:r w:rsidR="008563F9" w:rsidRPr="00256F92">
        <w:rPr>
          <w:i/>
          <w:iCs/>
          <w:sz w:val="24"/>
          <w:szCs w:val="24"/>
          <w:vertAlign w:val="subscript"/>
          <w:lang w:val="en-AU"/>
        </w:rPr>
        <w:t>DC</w:t>
      </w:r>
      <w:r w:rsidR="008563F9" w:rsidRPr="00256F92">
        <w:rPr>
          <w:sz w:val="24"/>
          <w:szCs w:val="24"/>
          <w:lang w:val="en-AU"/>
        </w:rPr>
        <w:t xml:space="preserve"> is shown </w:t>
      </w:r>
      <w:r w:rsidR="00FB2BE1">
        <w:rPr>
          <w:sz w:val="24"/>
          <w:szCs w:val="24"/>
          <w:lang w:val="en-AU"/>
        </w:rPr>
        <w:t>as</w:t>
      </w:r>
      <w:r w:rsidR="00FB2BE1" w:rsidRPr="00256F92">
        <w:rPr>
          <w:sz w:val="24"/>
          <w:szCs w:val="24"/>
          <w:lang w:val="en-AU"/>
        </w:rPr>
        <w:t xml:space="preserve"> </w:t>
      </w:r>
      <w:r w:rsidR="008563F9" w:rsidRPr="00256F92">
        <w:rPr>
          <w:sz w:val="24"/>
          <w:szCs w:val="24"/>
          <w:lang w:val="en-AU"/>
        </w:rPr>
        <w:t xml:space="preserve">both with and without the C-FCL. Furthermore, as is clear in Fig. </w:t>
      </w:r>
      <w:r w:rsidR="00F56ABC">
        <w:rPr>
          <w:sz w:val="24"/>
          <w:szCs w:val="24"/>
          <w:lang w:val="en-AU"/>
        </w:rPr>
        <w:t>6</w:t>
      </w:r>
      <w:r w:rsidR="008563F9" w:rsidRPr="00256F92">
        <w:rPr>
          <w:sz w:val="24"/>
          <w:szCs w:val="24"/>
          <w:lang w:val="en-AU"/>
        </w:rPr>
        <w:t xml:space="preserve">(f), </w:t>
      </w:r>
      <w:r w:rsidR="008563F9" w:rsidRPr="00256F92">
        <w:rPr>
          <w:i/>
          <w:iCs/>
          <w:sz w:val="24"/>
          <w:szCs w:val="24"/>
          <w:lang w:val="en-AU"/>
        </w:rPr>
        <w:t>i</w:t>
      </w:r>
      <w:r w:rsidR="008563F9" w:rsidRPr="00256F92">
        <w:rPr>
          <w:i/>
          <w:iCs/>
          <w:sz w:val="24"/>
          <w:szCs w:val="24"/>
          <w:vertAlign w:val="subscript"/>
          <w:lang w:val="en-AU"/>
        </w:rPr>
        <w:t xml:space="preserve">d </w:t>
      </w:r>
      <w:r w:rsidR="008563F9" w:rsidRPr="00256F92">
        <w:rPr>
          <w:sz w:val="24"/>
          <w:szCs w:val="24"/>
          <w:lang w:val="en-AU"/>
        </w:rPr>
        <w:t xml:space="preserve">is adjusted to </w:t>
      </w:r>
      <w:proofErr w:type="gramStart"/>
      <w:r w:rsidR="008563F9" w:rsidRPr="00256F92">
        <w:rPr>
          <w:i/>
          <w:iCs/>
          <w:sz w:val="24"/>
          <w:szCs w:val="24"/>
          <w:lang w:val="en-AU"/>
        </w:rPr>
        <w:t>I</w:t>
      </w:r>
      <w:r w:rsidR="008563F9" w:rsidRPr="00256F92">
        <w:rPr>
          <w:i/>
          <w:iCs/>
          <w:sz w:val="24"/>
          <w:szCs w:val="24"/>
          <w:vertAlign w:val="subscript"/>
          <w:lang w:val="en-AU"/>
        </w:rPr>
        <w:t>c</w:t>
      </w:r>
      <w:proofErr w:type="gramEnd"/>
      <w:r w:rsidR="008563F9" w:rsidRPr="00256F92">
        <w:rPr>
          <w:i/>
          <w:iCs/>
          <w:sz w:val="24"/>
          <w:szCs w:val="24"/>
          <w:vertAlign w:val="subscript"/>
          <w:lang w:val="en-AU"/>
        </w:rPr>
        <w:t xml:space="preserve"> </w:t>
      </w:r>
      <w:r w:rsidR="008563F9" w:rsidRPr="00256F92">
        <w:rPr>
          <w:sz w:val="24"/>
          <w:szCs w:val="24"/>
          <w:lang w:val="en-AU"/>
        </w:rPr>
        <w:t>during the LLLG fault.</w:t>
      </w:r>
      <w:r w:rsidR="00EA61B2" w:rsidRPr="00256F92">
        <w:rPr>
          <w:sz w:val="24"/>
          <w:szCs w:val="24"/>
          <w:lang w:val="en-AU"/>
        </w:rPr>
        <w:t xml:space="preserve"> After fault removal, </w:t>
      </w:r>
      <w:r w:rsidR="00EA61B2" w:rsidRPr="00256F92">
        <w:rPr>
          <w:i/>
          <w:iCs/>
          <w:sz w:val="24"/>
          <w:szCs w:val="24"/>
          <w:lang w:val="en-AU"/>
        </w:rPr>
        <w:t>i</w:t>
      </w:r>
      <w:r w:rsidR="00EA61B2" w:rsidRPr="00256F92">
        <w:rPr>
          <w:i/>
          <w:iCs/>
          <w:sz w:val="24"/>
          <w:szCs w:val="24"/>
          <w:vertAlign w:val="subscript"/>
          <w:lang w:val="en-AU"/>
        </w:rPr>
        <w:t>d</w:t>
      </w:r>
      <w:r w:rsidR="00EA61B2" w:rsidRPr="00256F92">
        <w:rPr>
          <w:sz w:val="24"/>
          <w:szCs w:val="24"/>
          <w:lang w:val="en-AU"/>
        </w:rPr>
        <w:t xml:space="preserve"> is discharged to the pre-fault current value by </w:t>
      </w:r>
      <w:r w:rsidR="00EA61B2" w:rsidRPr="00256F92">
        <w:rPr>
          <w:i/>
          <w:iCs/>
          <w:sz w:val="24"/>
          <w:szCs w:val="24"/>
          <w:lang w:val="en-AU"/>
        </w:rPr>
        <w:t>r</w:t>
      </w:r>
      <w:r w:rsidR="00EA61B2" w:rsidRPr="00256F92">
        <w:rPr>
          <w:i/>
          <w:iCs/>
          <w:sz w:val="24"/>
          <w:szCs w:val="24"/>
          <w:vertAlign w:val="subscript"/>
          <w:lang w:val="en-AU"/>
        </w:rPr>
        <w:t>d</w:t>
      </w:r>
      <w:r w:rsidR="00EA61B2" w:rsidRPr="00256F92">
        <w:rPr>
          <w:sz w:val="24"/>
          <w:szCs w:val="24"/>
          <w:lang w:val="en-AU"/>
        </w:rPr>
        <w:t xml:space="preserve"> and the voltage drops on the semi</w:t>
      </w:r>
      <w:r w:rsidR="006D3920">
        <w:rPr>
          <w:sz w:val="24"/>
          <w:szCs w:val="24"/>
          <w:lang w:val="en-AU"/>
        </w:rPr>
        <w:t>-</w:t>
      </w:r>
      <w:r w:rsidR="00EA61B2" w:rsidRPr="00256F92">
        <w:rPr>
          <w:sz w:val="24"/>
          <w:szCs w:val="24"/>
          <w:lang w:val="en-AU"/>
        </w:rPr>
        <w:t xml:space="preserve">conductor </w:t>
      </w:r>
      <w:r w:rsidR="009731BD">
        <w:rPr>
          <w:sz w:val="24"/>
          <w:szCs w:val="24"/>
          <w:lang w:val="en-AU"/>
        </w:rPr>
        <w:t>devices</w:t>
      </w:r>
      <w:r w:rsidR="00EA61B2" w:rsidRPr="00256F92">
        <w:rPr>
          <w:sz w:val="24"/>
          <w:szCs w:val="24"/>
          <w:lang w:val="en-AU"/>
        </w:rPr>
        <w:t>.</w:t>
      </w:r>
    </w:p>
    <w:p w14:paraId="31496545" w14:textId="67EFFC7E" w:rsidR="008563F9" w:rsidRPr="00256F92" w:rsidRDefault="00AD780B" w:rsidP="001E002D">
      <w:pPr>
        <w:pStyle w:val="Text"/>
        <w:spacing w:line="480" w:lineRule="auto"/>
        <w:rPr>
          <w:sz w:val="24"/>
          <w:szCs w:val="24"/>
          <w:lang w:val="en-AU"/>
        </w:rPr>
      </w:pPr>
      <w:r w:rsidRPr="00256F92">
        <w:rPr>
          <w:sz w:val="24"/>
          <w:szCs w:val="24"/>
          <w:lang w:val="en-AU"/>
        </w:rPr>
        <w:t>W</w:t>
      </w:r>
      <w:r w:rsidR="008563F9" w:rsidRPr="00256F92">
        <w:rPr>
          <w:sz w:val="24"/>
          <w:szCs w:val="24"/>
          <w:lang w:val="en-AU"/>
        </w:rPr>
        <w:t xml:space="preserve">hen crowbar protection is triggering in the modern DFIG-based </w:t>
      </w:r>
      <w:r w:rsidR="001F69C6" w:rsidRPr="00F039CD">
        <w:rPr>
          <w:sz w:val="24"/>
          <w:szCs w:val="24"/>
          <w:lang w:val="en-AU"/>
        </w:rPr>
        <w:t>wind turbines</w:t>
      </w:r>
      <w:r w:rsidR="008563F9" w:rsidRPr="00256F92">
        <w:rPr>
          <w:sz w:val="24"/>
          <w:szCs w:val="24"/>
          <w:lang w:val="en-AU"/>
        </w:rPr>
        <w:t>, it causes high stress on the mechanical parts of the system</w:t>
      </w:r>
      <w:r w:rsidR="006D3920">
        <w:rPr>
          <w:sz w:val="24"/>
          <w:szCs w:val="24"/>
          <w:lang w:val="en-AU"/>
        </w:rPr>
        <w:t>,</w:t>
      </w:r>
      <w:r w:rsidR="008563F9" w:rsidRPr="00256F92">
        <w:rPr>
          <w:sz w:val="24"/>
          <w:szCs w:val="24"/>
          <w:lang w:val="en-AU"/>
        </w:rPr>
        <w:t xml:space="preserve"> including the shaft and gear box as shown in Fig. </w:t>
      </w:r>
      <w:r w:rsidR="00F56ABC">
        <w:rPr>
          <w:sz w:val="24"/>
          <w:szCs w:val="24"/>
          <w:lang w:val="en-AU"/>
        </w:rPr>
        <w:t>6</w:t>
      </w:r>
      <w:r w:rsidR="008563F9" w:rsidRPr="00256F92">
        <w:rPr>
          <w:sz w:val="24"/>
          <w:szCs w:val="24"/>
          <w:lang w:val="en-AU"/>
        </w:rPr>
        <w:t xml:space="preserve">(g). However, </w:t>
      </w:r>
      <w:r w:rsidR="006D3920">
        <w:rPr>
          <w:sz w:val="24"/>
          <w:szCs w:val="24"/>
          <w:lang w:val="en-AU"/>
        </w:rPr>
        <w:t>with</w:t>
      </w:r>
      <w:r w:rsidR="006D3920" w:rsidRPr="00256F92">
        <w:rPr>
          <w:sz w:val="24"/>
          <w:szCs w:val="24"/>
          <w:lang w:val="en-AU"/>
        </w:rPr>
        <w:t xml:space="preserve"> </w:t>
      </w:r>
      <w:r w:rsidR="008563F9" w:rsidRPr="00256F92">
        <w:rPr>
          <w:sz w:val="24"/>
          <w:szCs w:val="24"/>
          <w:lang w:val="en-AU"/>
        </w:rPr>
        <w:t xml:space="preserve">the implementation of the proposed approach, not only the first peak point of the electrical torque in the initial moments of the fault </w:t>
      </w:r>
      <w:r w:rsidR="001E002D">
        <w:rPr>
          <w:sz w:val="24"/>
          <w:szCs w:val="24"/>
          <w:lang w:val="en-AU"/>
        </w:rPr>
        <w:t xml:space="preserve">has been </w:t>
      </w:r>
      <w:r w:rsidR="00C12E1F">
        <w:rPr>
          <w:sz w:val="24"/>
          <w:szCs w:val="24"/>
          <w:lang w:val="en-AU"/>
        </w:rPr>
        <w:t>limited</w:t>
      </w:r>
      <w:r w:rsidR="008563F9" w:rsidRPr="00256F92">
        <w:rPr>
          <w:sz w:val="24"/>
          <w:szCs w:val="24"/>
          <w:lang w:val="en-AU"/>
        </w:rPr>
        <w:t xml:space="preserve"> successfully, but also the large electrical </w:t>
      </w:r>
      <w:r w:rsidR="00CC47F7" w:rsidRPr="00256F92">
        <w:rPr>
          <w:sz w:val="24"/>
          <w:szCs w:val="24"/>
          <w:lang w:val="en-AU"/>
        </w:rPr>
        <w:t>oscillations have been reduced.</w:t>
      </w:r>
    </w:p>
    <w:p w14:paraId="67BEDC5C" w14:textId="6D873165" w:rsidR="008563F9" w:rsidRDefault="008563F9" w:rsidP="00596E68">
      <w:pPr>
        <w:pStyle w:val="text0"/>
        <w:rPr>
          <w:iCs/>
          <w:lang w:val="en-AU"/>
        </w:rPr>
      </w:pPr>
      <w:r w:rsidRPr="00256F92">
        <w:rPr>
          <w:lang w:val="en-AU"/>
        </w:rPr>
        <w:t xml:space="preserve">Fig. </w:t>
      </w:r>
      <w:r w:rsidR="00F56ABC">
        <w:rPr>
          <w:lang w:val="en-AU"/>
        </w:rPr>
        <w:t>6</w:t>
      </w:r>
      <w:r w:rsidRPr="00256F92">
        <w:rPr>
          <w:lang w:val="en-AU"/>
        </w:rPr>
        <w:t>(h) presents the generator rotor speed. As can be concluded, the proposed scheme can effectively decrease the rotor speed oscillations during the fault</w:t>
      </w:r>
      <w:r w:rsidR="006D3920">
        <w:rPr>
          <w:lang w:val="en-AU"/>
        </w:rPr>
        <w:t>,</w:t>
      </w:r>
      <w:r w:rsidRPr="00256F92">
        <w:rPr>
          <w:lang w:val="en-AU"/>
        </w:rPr>
        <w:t xml:space="preserve"> in comparison with</w:t>
      </w:r>
      <w:r w:rsidR="00726349">
        <w:rPr>
          <w:iCs/>
          <w:lang w:val="en-AU"/>
        </w:rPr>
        <w:t xml:space="preserve"> </w:t>
      </w:r>
      <w:r w:rsidRPr="00256F92">
        <w:rPr>
          <w:iCs/>
          <w:lang w:val="en-AU"/>
        </w:rPr>
        <w:t xml:space="preserve">crowbar protection. In general, with the present scheme, the DFIG can stay connected </w:t>
      </w:r>
      <w:r w:rsidR="006D3920">
        <w:rPr>
          <w:iCs/>
          <w:lang w:val="en-AU"/>
        </w:rPr>
        <w:t>to</w:t>
      </w:r>
      <w:r w:rsidR="006D3920" w:rsidRPr="00256F92">
        <w:rPr>
          <w:iCs/>
          <w:lang w:val="en-AU"/>
        </w:rPr>
        <w:t xml:space="preserve"> </w:t>
      </w:r>
      <w:r w:rsidRPr="00256F92">
        <w:rPr>
          <w:iCs/>
          <w:lang w:val="en-AU"/>
        </w:rPr>
        <w:t xml:space="preserve">the grid during </w:t>
      </w:r>
      <w:r w:rsidR="001E6708">
        <w:rPr>
          <w:iCs/>
          <w:lang w:val="en-AU"/>
        </w:rPr>
        <w:t xml:space="preserve">the </w:t>
      </w:r>
      <w:r w:rsidRPr="00256F92">
        <w:rPr>
          <w:iCs/>
          <w:lang w:val="en-AU"/>
        </w:rPr>
        <w:t xml:space="preserve">LLLG fault at </w:t>
      </w:r>
      <w:r w:rsidR="00AD780B" w:rsidRPr="00256F92">
        <w:rPr>
          <w:iCs/>
          <w:lang w:val="en-AU"/>
        </w:rPr>
        <w:t xml:space="preserve">the </w:t>
      </w:r>
      <w:r w:rsidRPr="00256F92">
        <w:rPr>
          <w:iCs/>
          <w:lang w:val="en-AU"/>
        </w:rPr>
        <w:t>PCC.</w:t>
      </w:r>
    </w:p>
    <w:p w14:paraId="20189C87" w14:textId="5AA1BEE1" w:rsidR="002061AB" w:rsidRPr="00804A12" w:rsidRDefault="00F33A47" w:rsidP="00D66A26">
      <w:pPr>
        <w:pStyle w:val="Text"/>
        <w:numPr>
          <w:ilvl w:val="1"/>
          <w:numId w:val="2"/>
        </w:numPr>
        <w:spacing w:line="480" w:lineRule="auto"/>
        <w:rPr>
          <w:b/>
          <w:bCs/>
          <w:i/>
          <w:iCs/>
          <w:sz w:val="24"/>
          <w:szCs w:val="24"/>
          <w:lang w:val="en-AU"/>
        </w:rPr>
      </w:pPr>
      <w:r>
        <w:rPr>
          <w:b/>
          <w:bCs/>
          <w:i/>
          <w:iCs/>
          <w:sz w:val="24"/>
          <w:szCs w:val="24"/>
          <w:lang w:val="en-AU"/>
        </w:rPr>
        <w:t>Unbalanced</w:t>
      </w:r>
      <w:r w:rsidR="002061AB" w:rsidRPr="00804A12">
        <w:rPr>
          <w:b/>
          <w:bCs/>
          <w:i/>
          <w:iCs/>
          <w:sz w:val="24"/>
          <w:szCs w:val="24"/>
          <w:lang w:val="en-AU"/>
        </w:rPr>
        <w:t xml:space="preserve"> LLG Fault</w:t>
      </w:r>
    </w:p>
    <w:p w14:paraId="7257F558" w14:textId="70AEF001" w:rsidR="002616F3" w:rsidRPr="002616F3" w:rsidRDefault="008563F9" w:rsidP="00596E68">
      <w:pPr>
        <w:pStyle w:val="text0"/>
        <w:rPr>
          <w:lang w:val="en-AU"/>
        </w:rPr>
      </w:pPr>
      <w:r w:rsidRPr="00804A12">
        <w:rPr>
          <w:iCs/>
          <w:lang w:val="en-AU"/>
        </w:rPr>
        <w:t xml:space="preserve">In this section, the performance of </w:t>
      </w:r>
      <w:r w:rsidR="006D3920">
        <w:rPr>
          <w:iCs/>
          <w:lang w:val="en-AU"/>
        </w:rPr>
        <w:t xml:space="preserve">the </w:t>
      </w:r>
      <w:r w:rsidRPr="00804A12">
        <w:rPr>
          <w:iCs/>
          <w:lang w:val="en-AU"/>
        </w:rPr>
        <w:t xml:space="preserve">proposed approach is </w:t>
      </w:r>
      <w:r w:rsidRPr="00804A12">
        <w:rPr>
          <w:lang w:val="en-AU"/>
        </w:rPr>
        <w:t xml:space="preserve">evaluated during </w:t>
      </w:r>
      <w:r w:rsidR="001E6708">
        <w:rPr>
          <w:lang w:val="en-AU"/>
        </w:rPr>
        <w:t xml:space="preserve">the </w:t>
      </w:r>
      <w:r w:rsidRPr="00804A12">
        <w:rPr>
          <w:lang w:val="en-AU"/>
        </w:rPr>
        <w:t>LLG</w:t>
      </w:r>
      <w:r w:rsidR="001E6708">
        <w:rPr>
          <w:lang w:val="en-AU"/>
        </w:rPr>
        <w:t xml:space="preserve"> fault</w:t>
      </w:r>
      <w:r w:rsidRPr="00804A12">
        <w:rPr>
          <w:lang w:val="en-AU"/>
        </w:rPr>
        <w:t xml:space="preserve"> (B and C phases </w:t>
      </w:r>
      <w:r w:rsidRPr="004707B5">
        <w:rPr>
          <w:lang w:val="en-AU"/>
        </w:rPr>
        <w:t>to G</w:t>
      </w:r>
      <w:r w:rsidR="00726349">
        <w:rPr>
          <w:lang w:val="en-AU"/>
        </w:rPr>
        <w:t>, Fig. 5(c)</w:t>
      </w:r>
      <w:r w:rsidRPr="004707B5">
        <w:rPr>
          <w:lang w:val="en-AU"/>
        </w:rPr>
        <w:t xml:space="preserve">) in </w:t>
      </w:r>
      <w:r w:rsidR="00D36BDA" w:rsidRPr="004707B5">
        <w:rPr>
          <w:lang w:val="en-AU"/>
        </w:rPr>
        <w:t>point F</w:t>
      </w:r>
      <w:r w:rsidRPr="004707B5">
        <w:rPr>
          <w:lang w:val="en-AU"/>
        </w:rPr>
        <w:t xml:space="preserve"> at</w:t>
      </w:r>
      <w:r w:rsidRPr="00804A12">
        <w:rPr>
          <w:lang w:val="en-AU"/>
        </w:rPr>
        <w:t xml:space="preserve"> </w:t>
      </w:r>
      <w:r w:rsidRPr="00804A12">
        <w:rPr>
          <w:i/>
          <w:iCs/>
          <w:lang w:val="en-AU"/>
        </w:rPr>
        <w:t>t</w:t>
      </w:r>
      <w:r w:rsidRPr="00804A12">
        <w:rPr>
          <w:lang w:val="en-AU"/>
        </w:rPr>
        <w:t>=</w:t>
      </w:r>
      <w:r w:rsidRPr="00804A12">
        <w:rPr>
          <w:i/>
          <w:iCs/>
          <w:lang w:val="en-AU"/>
        </w:rPr>
        <w:t>4</w:t>
      </w:r>
      <w:r w:rsidRPr="00804A12">
        <w:rPr>
          <w:lang w:val="en-AU"/>
        </w:rPr>
        <w:t xml:space="preserve"> </w:t>
      </w:r>
      <w:r w:rsidRPr="00804A12">
        <w:rPr>
          <w:i/>
          <w:iCs/>
          <w:lang w:val="en-AU"/>
        </w:rPr>
        <w:t>s</w:t>
      </w:r>
      <w:r w:rsidRPr="00804A12">
        <w:rPr>
          <w:lang w:val="en-AU"/>
        </w:rPr>
        <w:t>. The transient response of the key variables of the DFIG</w:t>
      </w:r>
      <w:r w:rsidR="00FB2BE1">
        <w:rPr>
          <w:lang w:val="en-AU"/>
        </w:rPr>
        <w:t>,</w:t>
      </w:r>
      <w:r w:rsidRPr="00804A12">
        <w:rPr>
          <w:lang w:val="en-AU"/>
        </w:rPr>
        <w:t xml:space="preserve"> when the proposed FRT scheme is employed, </w:t>
      </w:r>
      <w:r w:rsidR="00596E68">
        <w:rPr>
          <w:lang w:val="en-AU"/>
        </w:rPr>
        <w:t>is</w:t>
      </w:r>
      <w:r w:rsidRPr="00804A12">
        <w:rPr>
          <w:lang w:val="en-AU"/>
        </w:rPr>
        <w:t xml:space="preserve"> shown in Fig. </w:t>
      </w:r>
      <w:r w:rsidR="00F56ABC">
        <w:rPr>
          <w:lang w:val="en-AU"/>
        </w:rPr>
        <w:t>7</w:t>
      </w:r>
      <w:r w:rsidRPr="00804A12">
        <w:rPr>
          <w:lang w:val="en-AU"/>
        </w:rPr>
        <w:t xml:space="preserve">. </w:t>
      </w:r>
      <w:r w:rsidR="00726349">
        <w:rPr>
          <w:lang w:val="en-AU"/>
        </w:rPr>
        <w:t>As is clear</w:t>
      </w:r>
      <w:r w:rsidRPr="00804A12">
        <w:rPr>
          <w:lang w:val="en-AU"/>
        </w:rPr>
        <w:t>, during the fault, both the rotor current</w:t>
      </w:r>
      <w:r w:rsidR="00AD780B" w:rsidRPr="00804A12">
        <w:rPr>
          <w:lang w:val="en-AU"/>
        </w:rPr>
        <w:t>s</w:t>
      </w:r>
      <w:r w:rsidRPr="00804A12">
        <w:rPr>
          <w:lang w:val="en-AU"/>
        </w:rPr>
        <w:t xml:space="preserve"> </w:t>
      </w:r>
      <w:r w:rsidRPr="00804A12">
        <w:rPr>
          <w:lang w:val="en-AU"/>
        </w:rPr>
        <w:lastRenderedPageBreak/>
        <w:t>and the stator current</w:t>
      </w:r>
      <w:r w:rsidR="00AD780B" w:rsidRPr="00804A12">
        <w:rPr>
          <w:lang w:val="en-AU"/>
        </w:rPr>
        <w:t>s</w:t>
      </w:r>
      <w:r w:rsidRPr="00804A12">
        <w:rPr>
          <w:lang w:val="en-AU"/>
        </w:rPr>
        <w:t xml:space="preserve"> are limited to the maximum </w:t>
      </w:r>
      <w:r w:rsidR="00EA68BF">
        <w:rPr>
          <w:lang w:val="en-AU"/>
        </w:rPr>
        <w:t>permissible</w:t>
      </w:r>
      <w:r w:rsidRPr="00804A12">
        <w:rPr>
          <w:lang w:val="en-AU"/>
        </w:rPr>
        <w:t xml:space="preserve"> current (2 </w:t>
      </w:r>
      <w:r w:rsidRPr="00804A12">
        <w:rPr>
          <w:i/>
          <w:iCs/>
          <w:lang w:val="en-AU"/>
        </w:rPr>
        <w:t>p.u.</w:t>
      </w:r>
      <w:r w:rsidRPr="00804A12">
        <w:rPr>
          <w:lang w:val="en-AU"/>
        </w:rPr>
        <w:t>). But crowbar protection just restricts the stator and rotor current</w:t>
      </w:r>
      <w:r w:rsidR="00AD780B" w:rsidRPr="00804A12">
        <w:rPr>
          <w:lang w:val="en-AU"/>
        </w:rPr>
        <w:t>s</w:t>
      </w:r>
      <w:r w:rsidR="001C3CF4" w:rsidRPr="00804A12">
        <w:rPr>
          <w:lang w:val="en-AU"/>
        </w:rPr>
        <w:t xml:space="preserve"> </w:t>
      </w:r>
      <w:r w:rsidR="006D3920">
        <w:rPr>
          <w:lang w:val="en-AU"/>
        </w:rPr>
        <w:t xml:space="preserve">to </w:t>
      </w:r>
      <w:r w:rsidR="001C3CF4" w:rsidRPr="00804A12">
        <w:rPr>
          <w:lang w:val="en-AU"/>
        </w:rPr>
        <w:t xml:space="preserve">about 4 </w:t>
      </w:r>
      <w:r w:rsidRPr="00804A12">
        <w:rPr>
          <w:i/>
          <w:iCs/>
          <w:lang w:val="en-AU"/>
        </w:rPr>
        <w:t>p.u</w:t>
      </w:r>
      <w:r w:rsidR="001C3CF4" w:rsidRPr="00804A12">
        <w:rPr>
          <w:lang w:val="en-AU"/>
        </w:rPr>
        <w:t>.</w:t>
      </w:r>
      <w:r w:rsidRPr="00804A12">
        <w:rPr>
          <w:lang w:val="en-AU"/>
        </w:rPr>
        <w:t xml:space="preserve"> In addition, considering the electrical torque oscillations (Fig. </w:t>
      </w:r>
      <w:r w:rsidR="00F56ABC">
        <w:rPr>
          <w:lang w:val="en-AU"/>
        </w:rPr>
        <w:t>7</w:t>
      </w:r>
      <w:r w:rsidRPr="00804A12">
        <w:rPr>
          <w:lang w:val="en-AU"/>
        </w:rPr>
        <w:t xml:space="preserve">(g)) and the rotor speed (Fig. </w:t>
      </w:r>
      <w:r w:rsidR="00F56ABC">
        <w:rPr>
          <w:lang w:val="en-AU"/>
        </w:rPr>
        <w:t>7</w:t>
      </w:r>
      <w:r w:rsidRPr="00804A12">
        <w:rPr>
          <w:lang w:val="en-AU"/>
        </w:rPr>
        <w:t xml:space="preserve">(h)), the C-FCL has better performance compared </w:t>
      </w:r>
      <w:r w:rsidR="006D3920">
        <w:rPr>
          <w:lang w:val="en-AU"/>
        </w:rPr>
        <w:t>with</w:t>
      </w:r>
      <w:r w:rsidR="006D3920" w:rsidRPr="00804A12">
        <w:rPr>
          <w:lang w:val="en-AU"/>
        </w:rPr>
        <w:t xml:space="preserve"> </w:t>
      </w:r>
      <w:r w:rsidRPr="00804A12">
        <w:rPr>
          <w:lang w:val="en-AU"/>
        </w:rPr>
        <w:t>crowbar protection. In fact, the transient response of the DFIG is improved during the LLG fault</w:t>
      </w:r>
      <w:r w:rsidR="0020748F" w:rsidRPr="00804A12">
        <w:rPr>
          <w:lang w:val="en-AU"/>
        </w:rPr>
        <w:t>,</w:t>
      </w:r>
      <w:r w:rsidRPr="00804A12">
        <w:rPr>
          <w:lang w:val="en-AU"/>
        </w:rPr>
        <w:t xml:space="preserve"> when</w:t>
      </w:r>
      <w:r w:rsidR="00505EE4" w:rsidRPr="00804A12">
        <w:rPr>
          <w:lang w:val="en-AU"/>
        </w:rPr>
        <w:t xml:space="preserve"> the proposed approach is utilis</w:t>
      </w:r>
      <w:r w:rsidRPr="00804A12">
        <w:rPr>
          <w:lang w:val="en-AU"/>
        </w:rPr>
        <w:t xml:space="preserve">ed for the FRT of the DFIG. Also, the transient response of other variables is </w:t>
      </w:r>
      <w:r w:rsidR="006D3920">
        <w:rPr>
          <w:lang w:val="en-AU"/>
        </w:rPr>
        <w:t>kept</w:t>
      </w:r>
      <w:r w:rsidR="006D3920" w:rsidRPr="00804A12">
        <w:rPr>
          <w:lang w:val="en-AU"/>
        </w:rPr>
        <w:t xml:space="preserve"> </w:t>
      </w:r>
      <w:r w:rsidRPr="00804A12">
        <w:rPr>
          <w:lang w:val="en-AU"/>
        </w:rPr>
        <w:t xml:space="preserve">under control during </w:t>
      </w:r>
      <w:r w:rsidR="006D3920">
        <w:rPr>
          <w:lang w:val="en-AU"/>
        </w:rPr>
        <w:t xml:space="preserve">a </w:t>
      </w:r>
      <w:r w:rsidRPr="00804A12">
        <w:rPr>
          <w:lang w:val="en-AU"/>
        </w:rPr>
        <w:t>voltage dip.</w:t>
      </w:r>
    </w:p>
    <w:p w14:paraId="7642FD25" w14:textId="74430B33" w:rsidR="002616F3" w:rsidRDefault="00BF6AC7" w:rsidP="00D66A26">
      <w:pPr>
        <w:pStyle w:val="FigureCaption"/>
        <w:jc w:val="center"/>
        <w:rPr>
          <w:lang w:val="en-AU"/>
        </w:rPr>
      </w:pPr>
      <w:r w:rsidRPr="00BF6AC7">
        <w:rPr>
          <w:noProof/>
          <w:lang w:val="en-AU" w:eastAsia="en-AU"/>
        </w:rPr>
        <w:drawing>
          <wp:inline distT="0" distB="0" distL="0" distR="0" wp14:anchorId="6076D62C" wp14:editId="39755268">
            <wp:extent cx="6553200" cy="4428428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4428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735F42" w14:textId="78E7E6DD" w:rsidR="005C3F14" w:rsidRDefault="005C3F14" w:rsidP="00C12E1F">
      <w:pPr>
        <w:pStyle w:val="FigureCaption"/>
        <w:spacing w:line="480" w:lineRule="auto"/>
        <w:rPr>
          <w:sz w:val="20"/>
          <w:szCs w:val="24"/>
          <w:lang w:val="en-AU"/>
        </w:rPr>
      </w:pPr>
      <w:r w:rsidRPr="00256F92">
        <w:rPr>
          <w:sz w:val="20"/>
          <w:szCs w:val="24"/>
          <w:lang w:val="en-AU"/>
        </w:rPr>
        <w:t xml:space="preserve">Fig. </w:t>
      </w:r>
      <w:r w:rsidR="003566B8">
        <w:rPr>
          <w:sz w:val="20"/>
          <w:szCs w:val="24"/>
          <w:lang w:val="en-AU"/>
        </w:rPr>
        <w:t>6</w:t>
      </w:r>
      <w:r w:rsidRPr="00256F92">
        <w:rPr>
          <w:sz w:val="20"/>
          <w:szCs w:val="24"/>
          <w:lang w:val="en-AU"/>
        </w:rPr>
        <w:t xml:space="preserve">. Simulation results for the LLLG fault at the PCC. The stator current: (a) </w:t>
      </w:r>
      <w:r w:rsidR="00940829">
        <w:rPr>
          <w:sz w:val="20"/>
          <w:szCs w:val="24"/>
          <w:lang w:val="en-AU"/>
        </w:rPr>
        <w:t>w</w:t>
      </w:r>
      <w:r w:rsidRPr="00256F92">
        <w:rPr>
          <w:sz w:val="20"/>
          <w:szCs w:val="24"/>
          <w:lang w:val="en-AU"/>
        </w:rPr>
        <w:t xml:space="preserve">ith crowbar protection, (b) with the proposed FRT scheme. The rotor current: (c) </w:t>
      </w:r>
      <w:r w:rsidR="00940829">
        <w:rPr>
          <w:sz w:val="20"/>
          <w:szCs w:val="24"/>
          <w:lang w:val="en-AU"/>
        </w:rPr>
        <w:t>w</w:t>
      </w:r>
      <w:r w:rsidRPr="00256F92">
        <w:rPr>
          <w:sz w:val="20"/>
          <w:szCs w:val="24"/>
          <w:lang w:val="en-AU"/>
        </w:rPr>
        <w:t xml:space="preserve">ith crowbar protection, (d) with the proposed FRT scheme. (e) The </w:t>
      </w:r>
      <w:r w:rsidRPr="00256F92">
        <w:rPr>
          <w:i/>
          <w:iCs/>
          <w:sz w:val="20"/>
          <w:szCs w:val="24"/>
          <w:lang w:val="en-AU"/>
        </w:rPr>
        <w:t>V</w:t>
      </w:r>
      <w:r w:rsidRPr="00256F92">
        <w:rPr>
          <w:i/>
          <w:iCs/>
          <w:sz w:val="20"/>
          <w:szCs w:val="24"/>
          <w:vertAlign w:val="subscript"/>
          <w:lang w:val="en-AU"/>
        </w:rPr>
        <w:t>DC</w:t>
      </w:r>
      <w:r w:rsidRPr="00256F92">
        <w:rPr>
          <w:sz w:val="20"/>
          <w:szCs w:val="24"/>
          <w:lang w:val="en-AU"/>
        </w:rPr>
        <w:t xml:space="preserve">. (f) </w:t>
      </w:r>
      <w:proofErr w:type="gramStart"/>
      <w:r w:rsidRPr="00256F92">
        <w:rPr>
          <w:i/>
          <w:iCs/>
          <w:sz w:val="20"/>
          <w:szCs w:val="24"/>
          <w:lang w:val="en-AU"/>
        </w:rPr>
        <w:t>i</w:t>
      </w:r>
      <w:r w:rsidRPr="00256F92">
        <w:rPr>
          <w:i/>
          <w:iCs/>
          <w:sz w:val="20"/>
          <w:szCs w:val="24"/>
          <w:vertAlign w:val="subscript"/>
          <w:lang w:val="en-AU"/>
        </w:rPr>
        <w:t>d</w:t>
      </w:r>
      <w:proofErr w:type="gramEnd"/>
      <w:r w:rsidRPr="00256F92">
        <w:rPr>
          <w:sz w:val="20"/>
          <w:szCs w:val="24"/>
          <w:lang w:val="en-AU"/>
        </w:rPr>
        <w:t>. (g) The electrical torque. (h) The rotor speed.</w:t>
      </w:r>
    </w:p>
    <w:p w14:paraId="128C52F8" w14:textId="3F4F53FB" w:rsidR="00141154" w:rsidRDefault="00BF6AC7" w:rsidP="00D66A26">
      <w:pPr>
        <w:pStyle w:val="FigureCaption"/>
        <w:rPr>
          <w:sz w:val="20"/>
          <w:szCs w:val="24"/>
          <w:lang w:val="en-AU"/>
        </w:rPr>
      </w:pPr>
      <w:r w:rsidRPr="00BF6AC7">
        <w:rPr>
          <w:noProof/>
          <w:sz w:val="20"/>
          <w:szCs w:val="24"/>
          <w:lang w:val="en-AU" w:eastAsia="en-AU"/>
        </w:rPr>
        <w:lastRenderedPageBreak/>
        <w:drawing>
          <wp:inline distT="0" distB="0" distL="0" distR="0" wp14:anchorId="53984970" wp14:editId="4762A294">
            <wp:extent cx="6553200" cy="4428428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4428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1A75A0" w14:textId="0D254C8B" w:rsidR="005C3F14" w:rsidRPr="00BF6AC7" w:rsidRDefault="005C3F14" w:rsidP="00C12E1F">
      <w:pPr>
        <w:pStyle w:val="FigureCaption"/>
        <w:spacing w:line="480" w:lineRule="auto"/>
        <w:rPr>
          <w:sz w:val="20"/>
          <w:szCs w:val="24"/>
          <w:lang w:val="en-AU"/>
        </w:rPr>
      </w:pPr>
      <w:r w:rsidRPr="00BF6AC7">
        <w:rPr>
          <w:sz w:val="20"/>
          <w:szCs w:val="24"/>
          <w:lang w:val="en-AU"/>
        </w:rPr>
        <w:t xml:space="preserve">Fig. </w:t>
      </w:r>
      <w:r w:rsidR="003566B8">
        <w:rPr>
          <w:sz w:val="20"/>
          <w:szCs w:val="24"/>
          <w:lang w:val="en-AU"/>
        </w:rPr>
        <w:t>7</w:t>
      </w:r>
      <w:r w:rsidRPr="00BF6AC7">
        <w:rPr>
          <w:sz w:val="20"/>
          <w:szCs w:val="24"/>
          <w:lang w:val="en-AU"/>
        </w:rPr>
        <w:t xml:space="preserve">. Simulation results for the LLG fault at the PCC. The stator current: (a) </w:t>
      </w:r>
      <w:r w:rsidR="00940829">
        <w:rPr>
          <w:sz w:val="20"/>
          <w:szCs w:val="24"/>
          <w:lang w:val="en-AU"/>
        </w:rPr>
        <w:t>w</w:t>
      </w:r>
      <w:r w:rsidRPr="00BF6AC7">
        <w:rPr>
          <w:sz w:val="20"/>
          <w:szCs w:val="24"/>
          <w:lang w:val="en-AU"/>
        </w:rPr>
        <w:t xml:space="preserve">ith crowbar protection, (b) with the proposed FRT scheme. The rotor current: (c) </w:t>
      </w:r>
      <w:r w:rsidR="00940829">
        <w:rPr>
          <w:sz w:val="20"/>
          <w:szCs w:val="24"/>
          <w:lang w:val="en-AU"/>
        </w:rPr>
        <w:t>w</w:t>
      </w:r>
      <w:r w:rsidRPr="00BF6AC7">
        <w:rPr>
          <w:sz w:val="20"/>
          <w:szCs w:val="24"/>
          <w:lang w:val="en-AU"/>
        </w:rPr>
        <w:t xml:space="preserve">ith crowbar protection, (d) with the proposed FRT scheme. (e) The </w:t>
      </w:r>
      <w:r w:rsidRPr="00BF6AC7">
        <w:rPr>
          <w:i/>
          <w:iCs/>
          <w:sz w:val="20"/>
          <w:szCs w:val="24"/>
          <w:lang w:val="en-AU"/>
        </w:rPr>
        <w:t>V</w:t>
      </w:r>
      <w:r w:rsidRPr="00BF6AC7">
        <w:rPr>
          <w:i/>
          <w:iCs/>
          <w:sz w:val="20"/>
          <w:szCs w:val="24"/>
          <w:vertAlign w:val="subscript"/>
          <w:lang w:val="en-AU"/>
        </w:rPr>
        <w:t>DC</w:t>
      </w:r>
      <w:r w:rsidRPr="00BF6AC7">
        <w:rPr>
          <w:sz w:val="20"/>
          <w:szCs w:val="24"/>
          <w:lang w:val="en-AU"/>
        </w:rPr>
        <w:t xml:space="preserve">. (f) </w:t>
      </w:r>
      <w:proofErr w:type="gramStart"/>
      <w:r w:rsidRPr="00BF6AC7">
        <w:rPr>
          <w:i/>
          <w:iCs/>
          <w:sz w:val="20"/>
          <w:szCs w:val="24"/>
          <w:lang w:val="en-AU"/>
        </w:rPr>
        <w:t>i</w:t>
      </w:r>
      <w:r w:rsidRPr="00BF6AC7">
        <w:rPr>
          <w:i/>
          <w:iCs/>
          <w:sz w:val="20"/>
          <w:szCs w:val="24"/>
          <w:vertAlign w:val="subscript"/>
          <w:lang w:val="en-AU"/>
        </w:rPr>
        <w:t>d</w:t>
      </w:r>
      <w:proofErr w:type="gramEnd"/>
      <w:r w:rsidRPr="00BF6AC7">
        <w:rPr>
          <w:sz w:val="20"/>
          <w:szCs w:val="24"/>
          <w:lang w:val="en-AU"/>
        </w:rPr>
        <w:t>. (g) The electrical torque. (h) The rotor speed.</w:t>
      </w:r>
    </w:p>
    <w:p w14:paraId="1B8DB621" w14:textId="77777777" w:rsidR="002061AB" w:rsidRPr="00804A12" w:rsidRDefault="002061AB" w:rsidP="00D66A26">
      <w:pPr>
        <w:pStyle w:val="Text"/>
        <w:numPr>
          <w:ilvl w:val="1"/>
          <w:numId w:val="2"/>
        </w:numPr>
        <w:spacing w:line="480" w:lineRule="auto"/>
        <w:rPr>
          <w:b/>
          <w:bCs/>
          <w:i/>
          <w:sz w:val="24"/>
          <w:szCs w:val="24"/>
          <w:lang w:val="en-AU"/>
        </w:rPr>
      </w:pPr>
      <w:r w:rsidRPr="00804A12">
        <w:rPr>
          <w:b/>
          <w:bCs/>
          <w:i/>
          <w:sz w:val="24"/>
          <w:szCs w:val="24"/>
          <w:lang w:val="en-AU"/>
        </w:rPr>
        <w:t>Effect of Fault Inception Instant</w:t>
      </w:r>
    </w:p>
    <w:p w14:paraId="2690D3F3" w14:textId="5F18BC80" w:rsidR="008563F9" w:rsidRPr="00804A12" w:rsidRDefault="008563F9" w:rsidP="001E002D">
      <w:pPr>
        <w:pStyle w:val="text0"/>
        <w:rPr>
          <w:lang w:val="en-AU"/>
        </w:rPr>
      </w:pPr>
      <w:r w:rsidRPr="00804A12">
        <w:rPr>
          <w:lang w:val="en-AU"/>
        </w:rPr>
        <w:t xml:space="preserve">The rotor may experience more severe induced voltages when the fault occurs </w:t>
      </w:r>
      <w:r w:rsidR="006D3920">
        <w:rPr>
          <w:lang w:val="en-AU"/>
        </w:rPr>
        <w:t>at</w:t>
      </w:r>
      <w:r w:rsidR="006D3920" w:rsidRPr="00804A12">
        <w:rPr>
          <w:lang w:val="en-AU"/>
        </w:rPr>
        <w:t xml:space="preserve"> </w:t>
      </w:r>
      <w:r w:rsidRPr="00804A12">
        <w:rPr>
          <w:lang w:val="en-AU"/>
        </w:rPr>
        <w:t xml:space="preserve">particular </w:t>
      </w:r>
      <w:r w:rsidR="00C12E1F">
        <w:rPr>
          <w:lang w:val="en-AU"/>
        </w:rPr>
        <w:t>instants</w:t>
      </w:r>
      <w:r w:rsidR="0060558B">
        <w:rPr>
          <w:lang w:val="en-AU"/>
        </w:rPr>
        <w:t xml:space="preserve">. </w:t>
      </w:r>
      <w:r w:rsidRPr="00804A12">
        <w:rPr>
          <w:lang w:val="en-AU"/>
        </w:rPr>
        <w:t xml:space="preserve">This section is devoted to </w:t>
      </w:r>
      <w:r w:rsidR="006D3920">
        <w:rPr>
          <w:lang w:val="en-AU"/>
        </w:rPr>
        <w:t xml:space="preserve">an </w:t>
      </w:r>
      <w:r w:rsidRPr="00804A12">
        <w:rPr>
          <w:lang w:val="en-AU"/>
        </w:rPr>
        <w:t>evaluat</w:t>
      </w:r>
      <w:r w:rsidR="006D3920">
        <w:rPr>
          <w:lang w:val="en-AU"/>
        </w:rPr>
        <w:t>ion of</w:t>
      </w:r>
      <w:r w:rsidRPr="00804A12">
        <w:rPr>
          <w:lang w:val="en-AU"/>
        </w:rPr>
        <w:t xml:space="preserve"> the performance of </w:t>
      </w:r>
      <w:r w:rsidR="006D3920">
        <w:rPr>
          <w:lang w:val="en-AU"/>
        </w:rPr>
        <w:t xml:space="preserve">the </w:t>
      </w:r>
      <w:r w:rsidRPr="00804A12">
        <w:rPr>
          <w:lang w:val="en-AU"/>
        </w:rPr>
        <w:t>proposed scheme for three different fault inception instants on the power system frequency cycle (</w:t>
      </w:r>
      <w:r w:rsidRPr="00804A12">
        <w:rPr>
          <w:i/>
          <w:iCs/>
          <w:lang w:val="en-AU"/>
        </w:rPr>
        <w:t>f</w:t>
      </w:r>
      <w:r w:rsidRPr="00804A12">
        <w:rPr>
          <w:i/>
          <w:iCs/>
          <w:vertAlign w:val="subscript"/>
          <w:lang w:val="en-AU"/>
        </w:rPr>
        <w:t>s</w:t>
      </w:r>
      <w:r w:rsidRPr="00804A12">
        <w:rPr>
          <w:lang w:val="en-AU"/>
        </w:rPr>
        <w:t xml:space="preserve">), </w:t>
      </w:r>
      <w:r w:rsidRPr="00804A12">
        <w:rPr>
          <w:i/>
          <w:iCs/>
          <w:lang w:val="en-AU"/>
        </w:rPr>
        <w:t>i.e.</w:t>
      </w:r>
      <w:r w:rsidRPr="00804A12">
        <w:rPr>
          <w:lang w:val="en-AU"/>
        </w:rPr>
        <w:t xml:space="preserve">, </w:t>
      </w:r>
      <w:r w:rsidR="00AD4D73" w:rsidRPr="00804A12">
        <w:rPr>
          <w:i/>
          <w:iCs/>
          <w:lang w:val="en-AU"/>
        </w:rPr>
        <w:t>t</w:t>
      </w:r>
      <w:r w:rsidRPr="00804A12">
        <w:rPr>
          <w:i/>
          <w:iCs/>
          <w:lang w:val="en-AU"/>
        </w:rPr>
        <w:t>=</w:t>
      </w:r>
      <w:r w:rsidRPr="00804A12">
        <w:rPr>
          <w:lang w:val="en-AU"/>
        </w:rPr>
        <w:t xml:space="preserve">0, </w:t>
      </w:r>
      <w:r w:rsidR="00AD4D73" w:rsidRPr="00804A12">
        <w:rPr>
          <w:i/>
          <w:iCs/>
          <w:lang w:val="en-AU"/>
        </w:rPr>
        <w:t>t=</w:t>
      </w:r>
      <w:r w:rsidRPr="00804A12">
        <w:rPr>
          <w:i/>
          <w:iCs/>
          <w:lang w:val="en-AU"/>
        </w:rPr>
        <w:t>T/4</w:t>
      </w:r>
      <w:r w:rsidRPr="00804A12">
        <w:rPr>
          <w:lang w:val="en-AU"/>
        </w:rPr>
        <w:t xml:space="preserve"> and </w:t>
      </w:r>
      <w:r w:rsidR="00AD4D73" w:rsidRPr="00804A12">
        <w:rPr>
          <w:i/>
          <w:iCs/>
          <w:lang w:val="en-AU"/>
        </w:rPr>
        <w:t>t=</w:t>
      </w:r>
      <w:r w:rsidRPr="00804A12">
        <w:rPr>
          <w:i/>
          <w:iCs/>
          <w:lang w:val="en-AU"/>
        </w:rPr>
        <w:t>T/2</w:t>
      </w:r>
      <w:r w:rsidRPr="00804A12">
        <w:rPr>
          <w:lang w:val="en-AU"/>
        </w:rPr>
        <w:t xml:space="preserve"> where </w:t>
      </w:r>
      <w:r w:rsidRPr="00804A12">
        <w:rPr>
          <w:i/>
          <w:iCs/>
          <w:lang w:val="en-AU"/>
        </w:rPr>
        <w:t>T</w:t>
      </w:r>
      <w:r w:rsidRPr="00804A12">
        <w:rPr>
          <w:lang w:val="en-AU"/>
        </w:rPr>
        <w:t xml:space="preserve"> is </w:t>
      </w:r>
      <w:r w:rsidRPr="00804A12">
        <w:rPr>
          <w:i/>
          <w:iCs/>
          <w:lang w:val="en-AU"/>
        </w:rPr>
        <w:t>1</w:t>
      </w:r>
      <w:r w:rsidRPr="00804A12">
        <w:rPr>
          <w:lang w:val="en-AU"/>
        </w:rPr>
        <w:t>/</w:t>
      </w:r>
      <w:r w:rsidRPr="00804A12">
        <w:rPr>
          <w:i/>
          <w:iCs/>
          <w:lang w:val="en-AU"/>
        </w:rPr>
        <w:t>f</w:t>
      </w:r>
      <w:r w:rsidRPr="00804A12">
        <w:rPr>
          <w:i/>
          <w:iCs/>
          <w:vertAlign w:val="subscript"/>
          <w:lang w:val="en-AU"/>
        </w:rPr>
        <w:t>s</w:t>
      </w:r>
      <w:r w:rsidRPr="00804A12">
        <w:rPr>
          <w:lang w:val="en-AU"/>
        </w:rPr>
        <w:t>. The corresponding results for the rotor current</w:t>
      </w:r>
      <w:r w:rsidR="00AD780B" w:rsidRPr="00804A12">
        <w:rPr>
          <w:lang w:val="en-AU"/>
        </w:rPr>
        <w:t>s</w:t>
      </w:r>
      <w:r w:rsidRPr="00804A12">
        <w:rPr>
          <w:lang w:val="en-AU"/>
        </w:rPr>
        <w:t xml:space="preserve"> are shown in Fig. </w:t>
      </w:r>
      <w:r w:rsidR="00F56ABC">
        <w:rPr>
          <w:lang w:val="en-AU"/>
        </w:rPr>
        <w:t>8</w:t>
      </w:r>
      <w:r w:rsidR="001E002D">
        <w:rPr>
          <w:lang w:val="en-AU"/>
        </w:rPr>
        <w:t xml:space="preserve"> during the LG fault at the PCC</w:t>
      </w:r>
      <w:r w:rsidRPr="00804A12">
        <w:rPr>
          <w:lang w:val="en-AU"/>
        </w:rPr>
        <w:t xml:space="preserve">. As </w:t>
      </w:r>
      <w:r w:rsidR="00361291" w:rsidRPr="00804A12">
        <w:rPr>
          <w:lang w:val="en-AU"/>
        </w:rPr>
        <w:t xml:space="preserve">Fig. </w:t>
      </w:r>
      <w:r w:rsidR="00F56ABC">
        <w:rPr>
          <w:lang w:val="en-AU"/>
        </w:rPr>
        <w:t>8</w:t>
      </w:r>
      <w:r w:rsidR="00361291" w:rsidRPr="00804A12">
        <w:rPr>
          <w:lang w:val="en-AU"/>
        </w:rPr>
        <w:t xml:space="preserve"> </w:t>
      </w:r>
      <w:r w:rsidRPr="00804A12">
        <w:rPr>
          <w:lang w:val="en-AU"/>
        </w:rPr>
        <w:t>reveals, the efficiency of the proposed scheme is not affected by changing the fault inception instant.</w:t>
      </w:r>
    </w:p>
    <w:p w14:paraId="1D1FE174" w14:textId="77777777" w:rsidR="002061AB" w:rsidRPr="00DF4C64" w:rsidRDefault="002061AB" w:rsidP="00D66A26">
      <w:pPr>
        <w:pStyle w:val="Text"/>
        <w:numPr>
          <w:ilvl w:val="1"/>
          <w:numId w:val="2"/>
        </w:numPr>
        <w:spacing w:line="480" w:lineRule="auto"/>
        <w:rPr>
          <w:b/>
          <w:bCs/>
          <w:i/>
          <w:sz w:val="24"/>
          <w:szCs w:val="24"/>
          <w:lang w:val="en-AU"/>
        </w:rPr>
      </w:pPr>
      <w:r w:rsidRPr="00DF4C64">
        <w:rPr>
          <w:b/>
          <w:bCs/>
          <w:i/>
          <w:sz w:val="24"/>
          <w:szCs w:val="24"/>
          <w:lang w:val="en-AU"/>
        </w:rPr>
        <w:t>Performance of the Proposed FRT Scheme at Super-Synchronous and Sub-Synchronous Speeds</w:t>
      </w:r>
    </w:p>
    <w:p w14:paraId="6B18E040" w14:textId="7CB65399" w:rsidR="008563F9" w:rsidRPr="00804A12" w:rsidRDefault="00AD780B" w:rsidP="00321C11">
      <w:pPr>
        <w:pStyle w:val="text0"/>
        <w:rPr>
          <w:lang w:val="en-AU"/>
        </w:rPr>
      </w:pPr>
      <w:r w:rsidRPr="00DF4C64">
        <w:rPr>
          <w:lang w:val="en-AU"/>
        </w:rPr>
        <w:t xml:space="preserve">The output </w:t>
      </w:r>
      <w:r w:rsidR="00940829">
        <w:rPr>
          <w:lang w:val="en-AU"/>
        </w:rPr>
        <w:t xml:space="preserve">active </w:t>
      </w:r>
      <w:r w:rsidRPr="00DF4C64">
        <w:rPr>
          <w:lang w:val="en-AU"/>
        </w:rPr>
        <w:t xml:space="preserve">power of </w:t>
      </w:r>
      <w:r w:rsidR="008563F9" w:rsidRPr="00DF4C64">
        <w:rPr>
          <w:lang w:val="en-AU"/>
        </w:rPr>
        <w:t xml:space="preserve">the DFIG is a function of the wind speed. </w:t>
      </w:r>
      <w:r w:rsidR="00046A9C" w:rsidRPr="00DF4C64">
        <w:rPr>
          <w:lang w:val="en-AU"/>
        </w:rPr>
        <w:t>A</w:t>
      </w:r>
      <w:r w:rsidR="008563F9" w:rsidRPr="00DF4C64">
        <w:rPr>
          <w:lang w:val="en-AU"/>
        </w:rPr>
        <w:t xml:space="preserve">ny change in the wind speed </w:t>
      </w:r>
      <w:r w:rsidR="006D3920">
        <w:rPr>
          <w:lang w:val="en-AU"/>
        </w:rPr>
        <w:t>can</w:t>
      </w:r>
      <w:r w:rsidR="006D3920" w:rsidRPr="00DF4C64">
        <w:rPr>
          <w:lang w:val="en-AU"/>
        </w:rPr>
        <w:t xml:space="preserve"> </w:t>
      </w:r>
      <w:r w:rsidR="008563F9" w:rsidRPr="00DF4C64">
        <w:rPr>
          <w:lang w:val="en-AU"/>
        </w:rPr>
        <w:t xml:space="preserve">cause the DFIG </w:t>
      </w:r>
      <w:r w:rsidR="006D3920">
        <w:rPr>
          <w:lang w:val="en-AU"/>
        </w:rPr>
        <w:t xml:space="preserve">to </w:t>
      </w:r>
      <w:r w:rsidR="008563F9" w:rsidRPr="00DF4C64">
        <w:rPr>
          <w:lang w:val="en-AU"/>
        </w:rPr>
        <w:t xml:space="preserve">change its operating mode from </w:t>
      </w:r>
      <w:r w:rsidR="006D3920">
        <w:rPr>
          <w:lang w:val="en-AU"/>
        </w:rPr>
        <w:t xml:space="preserve">a </w:t>
      </w:r>
      <w:r w:rsidR="008563F9" w:rsidRPr="00DF4C64">
        <w:rPr>
          <w:lang w:val="en-AU"/>
        </w:rPr>
        <w:t xml:space="preserve">super-synchronous speed to </w:t>
      </w:r>
      <w:r w:rsidR="006D3920">
        <w:rPr>
          <w:lang w:val="en-AU"/>
        </w:rPr>
        <w:t xml:space="preserve">a </w:t>
      </w:r>
      <w:r w:rsidR="008563F9" w:rsidRPr="00DF4C64">
        <w:rPr>
          <w:lang w:val="en-AU"/>
        </w:rPr>
        <w:t xml:space="preserve">sub-synchronous speed, and vice versa. </w:t>
      </w:r>
      <w:r w:rsidR="0020748F" w:rsidRPr="00DF4C64">
        <w:rPr>
          <w:lang w:val="en-AU"/>
        </w:rPr>
        <w:t>I</w:t>
      </w:r>
      <w:r w:rsidR="008563F9" w:rsidRPr="00DF4C64">
        <w:rPr>
          <w:lang w:val="en-AU"/>
        </w:rPr>
        <w:t xml:space="preserve">n this section, the performance of the proposed FRT scheme is evaluated during the LLLG </w:t>
      </w:r>
      <w:r w:rsidR="008563F9" w:rsidRPr="00DF4C64">
        <w:rPr>
          <w:lang w:val="en-AU"/>
        </w:rPr>
        <w:lastRenderedPageBreak/>
        <w:t xml:space="preserve">fault </w:t>
      </w:r>
      <w:r w:rsidR="008563F9" w:rsidRPr="004707B5">
        <w:rPr>
          <w:lang w:val="en-AU"/>
        </w:rPr>
        <w:t xml:space="preserve">at </w:t>
      </w:r>
      <w:r w:rsidR="009D6EA3" w:rsidRPr="004707B5">
        <w:rPr>
          <w:lang w:val="en-AU"/>
        </w:rPr>
        <w:t>point F</w:t>
      </w:r>
      <w:r w:rsidR="008563F9" w:rsidRPr="004707B5">
        <w:rPr>
          <w:lang w:val="en-AU"/>
        </w:rPr>
        <w:t xml:space="preserve"> for two t</w:t>
      </w:r>
      <w:r w:rsidR="001C3CF4" w:rsidRPr="004707B5">
        <w:rPr>
          <w:lang w:val="en-AU"/>
        </w:rPr>
        <w:t>ypical wind speeds</w:t>
      </w:r>
      <w:r w:rsidR="006D3920">
        <w:rPr>
          <w:lang w:val="en-AU"/>
        </w:rPr>
        <w:t>,</w:t>
      </w:r>
      <w:r w:rsidR="001C3CF4" w:rsidRPr="004707B5">
        <w:rPr>
          <w:lang w:val="en-AU"/>
        </w:rPr>
        <w:t xml:space="preserve"> including 15 </w:t>
      </w:r>
      <w:r w:rsidR="008563F9" w:rsidRPr="001E002D">
        <w:rPr>
          <w:lang w:val="en-AU"/>
        </w:rPr>
        <w:t>m/s</w:t>
      </w:r>
      <w:r w:rsidRPr="004707B5">
        <w:rPr>
          <w:lang w:val="en-AU"/>
        </w:rPr>
        <w:t>, super-synchronous speed,</w:t>
      </w:r>
      <w:r w:rsidR="008563F9" w:rsidRPr="004707B5">
        <w:rPr>
          <w:lang w:val="en-AU"/>
        </w:rPr>
        <w:t xml:space="preserve"> and 8 </w:t>
      </w:r>
      <w:r w:rsidR="008563F9" w:rsidRPr="001E002D">
        <w:rPr>
          <w:iCs/>
          <w:lang w:val="en-AU"/>
        </w:rPr>
        <w:t>m/s</w:t>
      </w:r>
      <w:r w:rsidRPr="004707B5">
        <w:rPr>
          <w:lang w:val="en-AU"/>
        </w:rPr>
        <w:t>, sub-</w:t>
      </w:r>
      <w:r w:rsidRPr="00DF4C64">
        <w:rPr>
          <w:lang w:val="en-AU"/>
        </w:rPr>
        <w:t>synchronous speed</w:t>
      </w:r>
      <w:r w:rsidR="008563F9" w:rsidRPr="00DF4C64">
        <w:rPr>
          <w:lang w:val="en-AU"/>
        </w:rPr>
        <w:t>. The FRT behavio</w:t>
      </w:r>
      <w:r w:rsidR="00EE265F" w:rsidRPr="00DF4C64">
        <w:rPr>
          <w:lang w:val="en-AU"/>
        </w:rPr>
        <w:t>u</w:t>
      </w:r>
      <w:r w:rsidR="008563F9" w:rsidRPr="00DF4C64">
        <w:rPr>
          <w:lang w:val="en-AU"/>
        </w:rPr>
        <w:t xml:space="preserve">r of the </w:t>
      </w:r>
      <w:r w:rsidR="009779BB" w:rsidRPr="00DF4C64">
        <w:rPr>
          <w:lang w:val="en-AU"/>
        </w:rPr>
        <w:t>DFIG</w:t>
      </w:r>
      <w:r w:rsidR="00940829">
        <w:rPr>
          <w:lang w:val="en-AU"/>
        </w:rPr>
        <w:t>‘s</w:t>
      </w:r>
      <w:r w:rsidR="009779BB" w:rsidRPr="00DF4C64">
        <w:rPr>
          <w:lang w:val="en-AU"/>
        </w:rPr>
        <w:t xml:space="preserve"> </w:t>
      </w:r>
      <w:r w:rsidR="008563F9" w:rsidRPr="00DF4C64">
        <w:rPr>
          <w:lang w:val="en-AU"/>
        </w:rPr>
        <w:t xml:space="preserve">rotor currents </w:t>
      </w:r>
      <w:r w:rsidR="00940829">
        <w:rPr>
          <w:lang w:val="en-AU"/>
        </w:rPr>
        <w:t>is</w:t>
      </w:r>
      <w:r w:rsidR="008563F9" w:rsidRPr="00DF4C64">
        <w:rPr>
          <w:lang w:val="en-AU"/>
        </w:rPr>
        <w:t xml:space="preserve"> shown in Fig. </w:t>
      </w:r>
      <w:r w:rsidR="00F56ABC">
        <w:rPr>
          <w:lang w:val="en-AU"/>
        </w:rPr>
        <w:t>9</w:t>
      </w:r>
      <w:r w:rsidR="009779BB" w:rsidRPr="00DF4C64">
        <w:rPr>
          <w:lang w:val="en-AU"/>
        </w:rPr>
        <w:t xml:space="preserve"> during the L</w:t>
      </w:r>
      <w:r w:rsidR="001E002D">
        <w:rPr>
          <w:lang w:val="en-AU"/>
        </w:rPr>
        <w:t>L</w:t>
      </w:r>
      <w:r w:rsidR="009779BB" w:rsidRPr="00DF4C64">
        <w:rPr>
          <w:lang w:val="en-AU"/>
        </w:rPr>
        <w:t>LG fault for both modes of operation</w:t>
      </w:r>
      <w:r w:rsidR="008563F9" w:rsidRPr="00DF4C64">
        <w:rPr>
          <w:lang w:val="en-AU"/>
        </w:rPr>
        <w:t xml:space="preserve">. </w:t>
      </w:r>
      <w:r w:rsidR="00D620D3" w:rsidRPr="00DF4C64">
        <w:rPr>
          <w:lang w:val="en-AU"/>
        </w:rPr>
        <w:t xml:space="preserve">With regard to Fig. </w:t>
      </w:r>
      <w:r w:rsidR="00F56ABC">
        <w:rPr>
          <w:lang w:val="en-AU"/>
        </w:rPr>
        <w:t>9</w:t>
      </w:r>
      <w:r w:rsidR="00D620D3" w:rsidRPr="00DF4C64">
        <w:rPr>
          <w:lang w:val="en-AU"/>
        </w:rPr>
        <w:t>(a) and (b)</w:t>
      </w:r>
      <w:r w:rsidR="008563F9" w:rsidRPr="00DF4C64">
        <w:rPr>
          <w:lang w:val="en-AU"/>
        </w:rPr>
        <w:t>, the C-FCL based FRT scheme</w:t>
      </w:r>
      <w:r w:rsidR="00D620D3" w:rsidRPr="00DF4C64">
        <w:rPr>
          <w:lang w:val="en-AU"/>
        </w:rPr>
        <w:t xml:space="preserve"> </w:t>
      </w:r>
      <w:r w:rsidR="00FB2BE1">
        <w:rPr>
          <w:lang w:val="en-AU"/>
        </w:rPr>
        <w:t>operates effectively</w:t>
      </w:r>
      <w:r w:rsidR="00D620D3" w:rsidRPr="00DF4C64">
        <w:rPr>
          <w:lang w:val="en-AU"/>
        </w:rPr>
        <w:t xml:space="preserve"> in comparison with crowbar protection during the super-synchronous </w:t>
      </w:r>
      <w:r w:rsidR="00CD1C1A">
        <w:rPr>
          <w:lang w:val="en-AU"/>
        </w:rPr>
        <w:t>speed</w:t>
      </w:r>
      <w:r w:rsidR="006D3920">
        <w:rPr>
          <w:lang w:val="en-AU"/>
        </w:rPr>
        <w:t>,</w:t>
      </w:r>
      <w:r w:rsidR="00CD1C1A">
        <w:rPr>
          <w:lang w:val="en-AU"/>
        </w:rPr>
        <w:t xml:space="preserve"> </w:t>
      </w:r>
      <w:r w:rsidR="006D3920">
        <w:rPr>
          <w:lang w:val="en-AU"/>
        </w:rPr>
        <w:t>limiting</w:t>
      </w:r>
      <w:r w:rsidR="00CD1C1A">
        <w:rPr>
          <w:lang w:val="en-AU"/>
        </w:rPr>
        <w:t xml:space="preserve"> the rotor over-</w:t>
      </w:r>
      <w:r w:rsidR="00D620D3" w:rsidRPr="00DF4C64">
        <w:rPr>
          <w:lang w:val="en-AU"/>
        </w:rPr>
        <w:t xml:space="preserve">currents to less than 2 </w:t>
      </w:r>
      <w:r w:rsidR="00D620D3" w:rsidRPr="00DF4C64">
        <w:rPr>
          <w:i/>
          <w:iCs/>
          <w:lang w:val="en-AU"/>
        </w:rPr>
        <w:t>p.u</w:t>
      </w:r>
      <w:r w:rsidR="008563F9" w:rsidRPr="00DF4C64">
        <w:rPr>
          <w:lang w:val="en-AU"/>
        </w:rPr>
        <w:t>.</w:t>
      </w:r>
      <w:r w:rsidR="00AA0A68" w:rsidRPr="00DF4C64">
        <w:rPr>
          <w:lang w:val="en-AU"/>
        </w:rPr>
        <w:t xml:space="preserve"> The same situation </w:t>
      </w:r>
      <w:r w:rsidR="006D3920">
        <w:rPr>
          <w:lang w:val="en-AU"/>
        </w:rPr>
        <w:t>occurs</w:t>
      </w:r>
      <w:r w:rsidR="006D3920" w:rsidRPr="00DF4C64">
        <w:rPr>
          <w:lang w:val="en-AU"/>
        </w:rPr>
        <w:t xml:space="preserve"> </w:t>
      </w:r>
      <w:r w:rsidR="00AA0A68" w:rsidRPr="00DF4C64">
        <w:rPr>
          <w:lang w:val="en-AU"/>
        </w:rPr>
        <w:t xml:space="preserve">during sub-synchronous speed in Fig. </w:t>
      </w:r>
      <w:r w:rsidR="00F56ABC">
        <w:rPr>
          <w:lang w:val="en-AU"/>
        </w:rPr>
        <w:t>9</w:t>
      </w:r>
      <w:r w:rsidR="00AA0A68" w:rsidRPr="00DF4C64">
        <w:rPr>
          <w:lang w:val="en-AU"/>
        </w:rPr>
        <w:t xml:space="preserve">(c) and Fig. </w:t>
      </w:r>
      <w:r w:rsidR="00F56ABC">
        <w:rPr>
          <w:lang w:val="en-AU"/>
        </w:rPr>
        <w:t>9</w:t>
      </w:r>
      <w:r w:rsidR="00AA0A68" w:rsidRPr="00DF4C64">
        <w:rPr>
          <w:lang w:val="en-AU"/>
        </w:rPr>
        <w:t>(d)</w:t>
      </w:r>
      <w:r w:rsidR="006D3920">
        <w:rPr>
          <w:lang w:val="en-AU"/>
        </w:rPr>
        <w:t>,</w:t>
      </w:r>
      <w:r w:rsidR="00DF4C64" w:rsidRPr="00DF4C64">
        <w:rPr>
          <w:lang w:val="en-AU"/>
        </w:rPr>
        <w:t xml:space="preserve"> and the proposed scheme effectively res</w:t>
      </w:r>
      <w:r w:rsidR="00CD1C1A">
        <w:rPr>
          <w:lang w:val="en-AU"/>
        </w:rPr>
        <w:t xml:space="preserve">tricts the </w:t>
      </w:r>
      <w:r w:rsidR="006D3920">
        <w:rPr>
          <w:lang w:val="en-AU"/>
        </w:rPr>
        <w:t xml:space="preserve">transient </w:t>
      </w:r>
      <w:r w:rsidR="00CD1C1A">
        <w:rPr>
          <w:lang w:val="en-AU"/>
        </w:rPr>
        <w:t>rotor over-</w:t>
      </w:r>
      <w:r w:rsidR="00DF4C64" w:rsidRPr="00DF4C64">
        <w:rPr>
          <w:lang w:val="en-AU"/>
        </w:rPr>
        <w:t>currents.</w:t>
      </w:r>
    </w:p>
    <w:p w14:paraId="213695CA" w14:textId="5196A73C" w:rsidR="004A15F1" w:rsidRPr="00804A12" w:rsidRDefault="00BF6AC7" w:rsidP="00D66A26">
      <w:pPr>
        <w:pStyle w:val="FigureCaption"/>
        <w:jc w:val="center"/>
        <w:rPr>
          <w:sz w:val="20"/>
          <w:szCs w:val="24"/>
          <w:lang w:val="en-AU"/>
        </w:rPr>
      </w:pPr>
      <w:r w:rsidRPr="00BF6AC7">
        <w:rPr>
          <w:noProof/>
          <w:sz w:val="20"/>
          <w:szCs w:val="24"/>
          <w:lang w:val="en-AU" w:eastAsia="en-AU"/>
        </w:rPr>
        <w:drawing>
          <wp:inline distT="0" distB="0" distL="0" distR="0" wp14:anchorId="4D9583A3" wp14:editId="01291A65">
            <wp:extent cx="3324860" cy="3362876"/>
            <wp:effectExtent l="0" t="0" r="889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254" b="24047"/>
                    <a:stretch/>
                  </pic:blipFill>
                  <pic:spPr bwMode="auto">
                    <a:xfrm>
                      <a:off x="0" y="0"/>
                      <a:ext cx="3325521" cy="336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1D2672" w14:textId="0F98A199" w:rsidR="00DB29B9" w:rsidRDefault="00DB29B9" w:rsidP="00D66A26">
      <w:pPr>
        <w:pStyle w:val="FigureCaption"/>
        <w:spacing w:line="480" w:lineRule="auto"/>
        <w:rPr>
          <w:sz w:val="20"/>
          <w:szCs w:val="24"/>
          <w:lang w:val="en-AU"/>
        </w:rPr>
      </w:pPr>
      <w:r w:rsidRPr="00804A12">
        <w:rPr>
          <w:sz w:val="20"/>
          <w:szCs w:val="24"/>
          <w:lang w:val="en-AU"/>
        </w:rPr>
        <w:t xml:space="preserve">Fig. </w:t>
      </w:r>
      <w:r w:rsidR="003566B8">
        <w:rPr>
          <w:sz w:val="20"/>
          <w:szCs w:val="24"/>
          <w:lang w:val="en-AU"/>
        </w:rPr>
        <w:t>8</w:t>
      </w:r>
      <w:r w:rsidRPr="00804A12">
        <w:rPr>
          <w:sz w:val="20"/>
          <w:szCs w:val="24"/>
          <w:lang w:val="en-AU"/>
        </w:rPr>
        <w:t xml:space="preserve">. </w:t>
      </w:r>
      <w:r w:rsidR="004A15F1" w:rsidRPr="00804A12">
        <w:rPr>
          <w:sz w:val="20"/>
          <w:szCs w:val="24"/>
          <w:lang w:val="en-AU"/>
        </w:rPr>
        <w:t>Transient response of the rotor current during the LG fault at the PCC</w:t>
      </w:r>
      <w:r w:rsidR="006D3920">
        <w:rPr>
          <w:sz w:val="20"/>
          <w:szCs w:val="24"/>
          <w:lang w:val="en-AU"/>
        </w:rPr>
        <w:t>,</w:t>
      </w:r>
      <w:r w:rsidR="004A15F1" w:rsidRPr="00804A12">
        <w:rPr>
          <w:sz w:val="20"/>
          <w:szCs w:val="24"/>
          <w:lang w:val="en-AU"/>
        </w:rPr>
        <w:t xml:space="preserve"> for the different fault inception instants.</w:t>
      </w:r>
    </w:p>
    <w:p w14:paraId="11AF6698" w14:textId="620BE2B0" w:rsidR="002616F3" w:rsidRPr="00F03FFB" w:rsidRDefault="00BF6AC7" w:rsidP="00D66A26">
      <w:pPr>
        <w:pStyle w:val="FigureCaption"/>
        <w:jc w:val="center"/>
        <w:rPr>
          <w:sz w:val="20"/>
          <w:szCs w:val="24"/>
          <w:lang w:val="en-AU"/>
        </w:rPr>
      </w:pPr>
      <w:r w:rsidRPr="00BF6AC7">
        <w:rPr>
          <w:noProof/>
          <w:sz w:val="20"/>
          <w:szCs w:val="24"/>
          <w:lang w:val="en-AU" w:eastAsia="en-AU"/>
        </w:rPr>
        <w:drawing>
          <wp:inline distT="0" distB="0" distL="0" distR="0" wp14:anchorId="0D3B4D03" wp14:editId="11DCCFB3">
            <wp:extent cx="6551241" cy="2456844"/>
            <wp:effectExtent l="0" t="0" r="254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0" b="42655"/>
                    <a:stretch/>
                  </pic:blipFill>
                  <pic:spPr bwMode="auto">
                    <a:xfrm>
                      <a:off x="0" y="0"/>
                      <a:ext cx="6553200" cy="2457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5B3EF6" w14:textId="5DB20D26" w:rsidR="00DB29B9" w:rsidRPr="00804A12" w:rsidRDefault="00DB29B9" w:rsidP="00321C11">
      <w:pPr>
        <w:pStyle w:val="FigureCaption"/>
        <w:spacing w:line="480" w:lineRule="auto"/>
        <w:rPr>
          <w:sz w:val="20"/>
          <w:szCs w:val="24"/>
          <w:lang w:val="en-AU"/>
        </w:rPr>
      </w:pPr>
      <w:r w:rsidRPr="00804A12">
        <w:rPr>
          <w:sz w:val="20"/>
          <w:szCs w:val="24"/>
          <w:lang w:val="en-AU"/>
        </w:rPr>
        <w:t xml:space="preserve">Fig. </w:t>
      </w:r>
      <w:r w:rsidR="003566B8">
        <w:rPr>
          <w:sz w:val="20"/>
          <w:szCs w:val="24"/>
          <w:lang w:val="en-AU"/>
        </w:rPr>
        <w:t>9</w:t>
      </w:r>
      <w:r w:rsidRPr="00804A12">
        <w:rPr>
          <w:sz w:val="20"/>
          <w:szCs w:val="24"/>
          <w:lang w:val="en-AU"/>
        </w:rPr>
        <w:t xml:space="preserve">. </w:t>
      </w:r>
      <w:r w:rsidR="004A15F1" w:rsidRPr="00804A12">
        <w:rPr>
          <w:sz w:val="20"/>
          <w:szCs w:val="24"/>
          <w:lang w:val="en-AU"/>
        </w:rPr>
        <w:t>Transient performance of the rotor currents in two modes of operation of the DFIG during the LLLG fault at the PCC. (a)</w:t>
      </w:r>
      <w:r w:rsidR="00A0350F">
        <w:rPr>
          <w:sz w:val="20"/>
          <w:szCs w:val="24"/>
          <w:lang w:val="en-AU"/>
        </w:rPr>
        <w:t xml:space="preserve"> </w:t>
      </w:r>
      <w:proofErr w:type="gramStart"/>
      <w:r w:rsidR="00A0350F">
        <w:rPr>
          <w:sz w:val="20"/>
          <w:szCs w:val="24"/>
          <w:lang w:val="en-AU"/>
        </w:rPr>
        <w:t>and</w:t>
      </w:r>
      <w:proofErr w:type="gramEnd"/>
      <w:r w:rsidR="00A0350F">
        <w:rPr>
          <w:sz w:val="20"/>
          <w:szCs w:val="24"/>
          <w:lang w:val="en-AU"/>
        </w:rPr>
        <w:t xml:space="preserve"> </w:t>
      </w:r>
      <w:r w:rsidR="004A15F1" w:rsidRPr="00804A12">
        <w:rPr>
          <w:sz w:val="20"/>
          <w:szCs w:val="24"/>
          <w:lang w:val="en-AU"/>
        </w:rPr>
        <w:t>(</w:t>
      </w:r>
      <w:r w:rsidR="00A0350F">
        <w:rPr>
          <w:sz w:val="20"/>
          <w:szCs w:val="24"/>
          <w:lang w:val="en-AU"/>
        </w:rPr>
        <w:t>c</w:t>
      </w:r>
      <w:r w:rsidR="004A15F1" w:rsidRPr="00804A12">
        <w:rPr>
          <w:sz w:val="20"/>
          <w:szCs w:val="24"/>
          <w:lang w:val="en-AU"/>
        </w:rPr>
        <w:t xml:space="preserve">) </w:t>
      </w:r>
      <w:r w:rsidR="00321C11">
        <w:rPr>
          <w:sz w:val="20"/>
          <w:szCs w:val="24"/>
          <w:lang w:val="en-AU"/>
        </w:rPr>
        <w:t>crowbar protection.</w:t>
      </w:r>
      <w:r w:rsidR="00A0350F">
        <w:rPr>
          <w:sz w:val="20"/>
          <w:szCs w:val="24"/>
          <w:lang w:val="en-AU"/>
        </w:rPr>
        <w:t xml:space="preserve"> (</w:t>
      </w:r>
      <w:proofErr w:type="gramStart"/>
      <w:r w:rsidR="00A0350F">
        <w:rPr>
          <w:sz w:val="20"/>
          <w:szCs w:val="24"/>
          <w:lang w:val="en-AU"/>
        </w:rPr>
        <w:t>b</w:t>
      </w:r>
      <w:proofErr w:type="gramEnd"/>
      <w:r w:rsidR="00A0350F">
        <w:rPr>
          <w:sz w:val="20"/>
          <w:szCs w:val="24"/>
          <w:lang w:val="en-AU"/>
        </w:rPr>
        <w:t>) and</w:t>
      </w:r>
      <w:r w:rsidR="0062564A">
        <w:rPr>
          <w:sz w:val="20"/>
          <w:szCs w:val="24"/>
          <w:lang w:val="en-AU"/>
        </w:rPr>
        <w:t xml:space="preserve"> </w:t>
      </w:r>
      <w:r w:rsidR="00321C11">
        <w:rPr>
          <w:sz w:val="20"/>
          <w:szCs w:val="24"/>
          <w:lang w:val="en-AU"/>
        </w:rPr>
        <w:t>(d) t</w:t>
      </w:r>
      <w:r w:rsidR="004A15F1" w:rsidRPr="00804A12">
        <w:rPr>
          <w:sz w:val="20"/>
          <w:szCs w:val="24"/>
          <w:lang w:val="en-AU"/>
        </w:rPr>
        <w:t>he proposed FRT scheme.</w:t>
      </w:r>
    </w:p>
    <w:p w14:paraId="368B454D" w14:textId="77777777" w:rsidR="002061AB" w:rsidRPr="00804A12" w:rsidRDefault="002061AB" w:rsidP="00D66A26">
      <w:pPr>
        <w:pStyle w:val="Heading1"/>
        <w:spacing w:line="480" w:lineRule="auto"/>
        <w:rPr>
          <w:sz w:val="24"/>
          <w:szCs w:val="24"/>
          <w:lang w:val="en-AU"/>
        </w:rPr>
      </w:pPr>
      <w:r w:rsidRPr="00804A12">
        <w:rPr>
          <w:sz w:val="24"/>
          <w:szCs w:val="24"/>
          <w:lang w:val="en-AU"/>
        </w:rPr>
        <w:lastRenderedPageBreak/>
        <w:t>Experimental Results</w:t>
      </w:r>
    </w:p>
    <w:p w14:paraId="30ED19FA" w14:textId="35B6929D" w:rsidR="0025464D" w:rsidRPr="00765016" w:rsidRDefault="0025464D" w:rsidP="00704347">
      <w:pPr>
        <w:pStyle w:val="text0"/>
        <w:rPr>
          <w:lang w:val="en-AU" w:bidi="fa-IR"/>
        </w:rPr>
      </w:pPr>
      <w:r w:rsidRPr="00765016">
        <w:rPr>
          <w:lang w:val="en-AU"/>
        </w:rPr>
        <w:t xml:space="preserve">To prove the effectiveness of the proposed approach from </w:t>
      </w:r>
      <w:r w:rsidR="00B11795" w:rsidRPr="00765016">
        <w:rPr>
          <w:lang w:val="en-AU"/>
        </w:rPr>
        <w:t xml:space="preserve">a </w:t>
      </w:r>
      <w:r w:rsidRPr="00765016">
        <w:rPr>
          <w:lang w:val="en-AU"/>
        </w:rPr>
        <w:t>practical point of view, some simplification</w:t>
      </w:r>
      <w:r w:rsidR="005C14CD" w:rsidRPr="00765016">
        <w:rPr>
          <w:lang w:val="en-AU"/>
        </w:rPr>
        <w:t xml:space="preserve">s are considered in the experimental section. </w:t>
      </w:r>
      <w:r w:rsidR="009517A9" w:rsidRPr="00765016">
        <w:rPr>
          <w:rFonts w:asciiTheme="majorBidi" w:hAnsiTheme="majorBidi" w:cstheme="majorBidi"/>
        </w:rPr>
        <w:t>Due to operation of the DC chopper in the fault</w:t>
      </w:r>
      <w:r w:rsidR="009517A9" w:rsidRPr="00765016">
        <w:rPr>
          <w:lang w:val="en-AU"/>
        </w:rPr>
        <w:t>,</w:t>
      </w:r>
      <w:r w:rsidR="00704347" w:rsidRPr="00765016">
        <w:rPr>
          <w:lang w:val="en-AU"/>
        </w:rPr>
        <w:t xml:space="preserve"> the DC-link voltage is fixed. Therefore,</w:t>
      </w:r>
      <w:r w:rsidR="009517A9" w:rsidRPr="00765016">
        <w:rPr>
          <w:lang w:val="en-AU"/>
        </w:rPr>
        <w:t xml:space="preserve"> t</w:t>
      </w:r>
      <w:r w:rsidR="005C14CD" w:rsidRPr="00765016">
        <w:rPr>
          <w:lang w:val="en-AU"/>
        </w:rPr>
        <w:t>he DC-link capacitor and the DC-chopper</w:t>
      </w:r>
      <w:r w:rsidR="00554728" w:rsidRPr="00765016">
        <w:rPr>
          <w:lang w:val="en-AU"/>
        </w:rPr>
        <w:t>, as shown in Fig. 2(b),</w:t>
      </w:r>
      <w:r w:rsidR="005C14CD" w:rsidRPr="00765016">
        <w:rPr>
          <w:lang w:val="en-AU"/>
        </w:rPr>
        <w:t xml:space="preserve"> are represented by </w:t>
      </w:r>
      <w:r w:rsidR="00940829" w:rsidRPr="00765016">
        <w:rPr>
          <w:lang w:val="en-AU"/>
        </w:rPr>
        <w:t xml:space="preserve">a </w:t>
      </w:r>
      <w:r w:rsidR="005C14CD" w:rsidRPr="00765016">
        <w:rPr>
          <w:lang w:val="en-AU"/>
        </w:rPr>
        <w:t xml:space="preserve">fixed DC source, </w:t>
      </w:r>
      <w:r w:rsidR="005C14CD" w:rsidRPr="00765016">
        <w:rPr>
          <w:i/>
          <w:iCs/>
          <w:lang w:val="en-AU"/>
        </w:rPr>
        <w:t>V</w:t>
      </w:r>
      <w:r w:rsidR="005C14CD" w:rsidRPr="00765016">
        <w:rPr>
          <w:i/>
          <w:iCs/>
          <w:vertAlign w:val="subscript"/>
          <w:lang w:val="en-AU"/>
        </w:rPr>
        <w:t>DC</w:t>
      </w:r>
      <w:r w:rsidR="00554728" w:rsidRPr="00765016">
        <w:rPr>
          <w:lang w:val="en-AU"/>
        </w:rPr>
        <w:t xml:space="preserve">. </w:t>
      </w:r>
      <w:r w:rsidR="00704347" w:rsidRPr="00765016">
        <w:rPr>
          <w:lang w:val="en-AU"/>
        </w:rPr>
        <w:t>As a result</w:t>
      </w:r>
      <w:r w:rsidR="005C14CD" w:rsidRPr="00765016">
        <w:rPr>
          <w:lang w:val="en-AU"/>
        </w:rPr>
        <w:t xml:space="preserve">, </w:t>
      </w:r>
      <w:r w:rsidR="00B11795" w:rsidRPr="00765016">
        <w:rPr>
          <w:lang w:val="en-AU"/>
        </w:rPr>
        <w:t xml:space="preserve">only </w:t>
      </w:r>
      <w:r w:rsidR="005C14CD" w:rsidRPr="00765016">
        <w:rPr>
          <w:lang w:val="en-AU"/>
        </w:rPr>
        <w:t>the RSC operation is taken into accoun</w:t>
      </w:r>
      <w:r w:rsidR="00704347" w:rsidRPr="00765016">
        <w:rPr>
          <w:lang w:val="en-AU"/>
        </w:rPr>
        <w:t>t. Furthermore, in the DFIG set</w:t>
      </w:r>
      <w:r w:rsidR="005C14CD" w:rsidRPr="00765016">
        <w:rPr>
          <w:lang w:val="en-AU"/>
        </w:rPr>
        <w:t>up, due to the fault in the terminal, high voltage induced in the rotor causes high current</w:t>
      </w:r>
      <w:r w:rsidR="005C3F14" w:rsidRPr="00765016">
        <w:rPr>
          <w:lang w:val="en-AU"/>
        </w:rPr>
        <w:t>s</w:t>
      </w:r>
      <w:r w:rsidR="005C14CD" w:rsidRPr="00765016">
        <w:rPr>
          <w:lang w:val="en-AU"/>
        </w:rPr>
        <w:t xml:space="preserve"> in the RSC. To simulate these high current</w:t>
      </w:r>
      <w:r w:rsidR="005C3F14" w:rsidRPr="00765016">
        <w:rPr>
          <w:lang w:val="en-AU"/>
        </w:rPr>
        <w:t>s</w:t>
      </w:r>
      <w:r w:rsidR="005C14CD" w:rsidRPr="00765016">
        <w:rPr>
          <w:lang w:val="en-AU"/>
        </w:rPr>
        <w:t xml:space="preserve"> in the RSC in the experiment, the fault </w:t>
      </w:r>
      <w:r w:rsidR="00B11795" w:rsidRPr="00765016">
        <w:rPr>
          <w:lang w:val="en-AU"/>
        </w:rPr>
        <w:t xml:space="preserve">occurs </w:t>
      </w:r>
      <w:r w:rsidR="005C14CD" w:rsidRPr="00765016">
        <w:rPr>
          <w:lang w:val="en-AU"/>
        </w:rPr>
        <w:t xml:space="preserve">in the AC side </w:t>
      </w:r>
      <w:r w:rsidR="00680C41" w:rsidRPr="00765016">
        <w:rPr>
          <w:lang w:val="en-AU"/>
        </w:rPr>
        <w:t xml:space="preserve">terminal </w:t>
      </w:r>
      <w:r w:rsidR="005C14CD" w:rsidRPr="00765016">
        <w:rPr>
          <w:lang w:val="en-AU"/>
        </w:rPr>
        <w:t>of the RSC</w:t>
      </w:r>
      <w:r w:rsidR="00B11795" w:rsidRPr="00765016">
        <w:rPr>
          <w:lang w:val="en-AU"/>
        </w:rPr>
        <w:t>,</w:t>
      </w:r>
      <w:r w:rsidR="005C14CD" w:rsidRPr="00765016">
        <w:rPr>
          <w:lang w:val="en-AU"/>
        </w:rPr>
        <w:t xml:space="preserve"> a similar situation </w:t>
      </w:r>
      <w:r w:rsidR="00B11795" w:rsidRPr="00765016">
        <w:rPr>
          <w:lang w:val="en-AU"/>
        </w:rPr>
        <w:t xml:space="preserve">to </w:t>
      </w:r>
      <w:r w:rsidR="00C31656" w:rsidRPr="00765016">
        <w:rPr>
          <w:lang w:val="en-AU"/>
        </w:rPr>
        <w:t>the DFIG set</w:t>
      </w:r>
      <w:r w:rsidR="005C14CD" w:rsidRPr="00765016">
        <w:rPr>
          <w:lang w:val="en-AU"/>
        </w:rPr>
        <w:t xml:space="preserve">up, which </w:t>
      </w:r>
      <w:r w:rsidR="005C3F14" w:rsidRPr="00765016">
        <w:rPr>
          <w:lang w:val="en-AU" w:bidi="fa-IR"/>
        </w:rPr>
        <w:t>is faced with the fault in the terminal.</w:t>
      </w:r>
      <w:r w:rsidR="00057E5B" w:rsidRPr="00765016">
        <w:rPr>
          <w:lang w:val="en-AU" w:bidi="fa-IR"/>
        </w:rPr>
        <w:t xml:space="preserve"> </w:t>
      </w:r>
      <w:r w:rsidR="00B11795" w:rsidRPr="00765016">
        <w:rPr>
          <w:lang w:val="en-AU" w:bidi="fa-IR"/>
        </w:rPr>
        <w:t xml:space="preserve">The </w:t>
      </w:r>
      <w:r w:rsidR="00B11795" w:rsidRPr="00765016">
        <w:rPr>
          <w:rFonts w:asciiTheme="majorBidi" w:hAnsiTheme="majorBidi" w:cstheme="majorBidi"/>
        </w:rPr>
        <w:t>l</w:t>
      </w:r>
      <w:r w:rsidR="00057E5B" w:rsidRPr="00765016">
        <w:rPr>
          <w:rFonts w:asciiTheme="majorBidi" w:hAnsiTheme="majorBidi" w:cstheme="majorBidi"/>
        </w:rPr>
        <w:t xml:space="preserve">ayout of </w:t>
      </w:r>
      <w:r w:rsidR="00B11795" w:rsidRPr="00765016">
        <w:rPr>
          <w:rFonts w:asciiTheme="majorBidi" w:hAnsiTheme="majorBidi" w:cstheme="majorBidi"/>
        </w:rPr>
        <w:t xml:space="preserve">the </w:t>
      </w:r>
      <w:r w:rsidR="00057E5B" w:rsidRPr="00765016">
        <w:rPr>
          <w:rFonts w:asciiTheme="majorBidi" w:hAnsiTheme="majorBidi" w:cstheme="majorBidi"/>
        </w:rPr>
        <w:t>experimental setup is shown in Fig. 10.</w:t>
      </w:r>
    </w:p>
    <w:p w14:paraId="7A0B3041" w14:textId="0750EE34" w:rsidR="00FE664E" w:rsidRPr="00804A12" w:rsidRDefault="00675A7C" w:rsidP="00B16CFB">
      <w:pPr>
        <w:pStyle w:val="text0"/>
        <w:rPr>
          <w:lang w:val="en-AU" w:bidi="fa-IR"/>
        </w:rPr>
      </w:pPr>
      <w:r w:rsidRPr="00804A12">
        <w:rPr>
          <w:lang w:val="en-AU" w:bidi="fa-IR"/>
        </w:rPr>
        <w:t>The</w:t>
      </w:r>
      <w:r w:rsidR="00236404" w:rsidRPr="00804A12">
        <w:rPr>
          <w:lang w:val="en-AU" w:bidi="fa-IR"/>
        </w:rPr>
        <w:t xml:space="preserve"> experiment</w:t>
      </w:r>
      <w:r w:rsidR="00F976EA" w:rsidRPr="00804A12">
        <w:rPr>
          <w:lang w:val="en-AU" w:bidi="fa-IR"/>
        </w:rPr>
        <w:t>al</w:t>
      </w:r>
      <w:r w:rsidR="00236404" w:rsidRPr="00804A12">
        <w:rPr>
          <w:lang w:val="en-AU" w:bidi="fa-IR"/>
        </w:rPr>
        <w:t xml:space="preserve"> parameters are presented in Table </w:t>
      </w:r>
      <w:r w:rsidR="00B16CFB">
        <w:rPr>
          <w:lang w:val="en-AU" w:bidi="fa-IR"/>
        </w:rPr>
        <w:t>IV</w:t>
      </w:r>
      <w:r w:rsidR="00236404" w:rsidRPr="00804A12">
        <w:rPr>
          <w:lang w:val="en-AU" w:bidi="fa-IR"/>
        </w:rPr>
        <w:t>.</w:t>
      </w:r>
      <w:r w:rsidR="005C3F14">
        <w:rPr>
          <w:lang w:val="en-AU" w:bidi="fa-IR"/>
        </w:rPr>
        <w:t xml:space="preserve"> </w:t>
      </w:r>
      <w:r w:rsidRPr="00804A12">
        <w:rPr>
          <w:lang w:val="en-AU" w:bidi="fa-IR"/>
        </w:rPr>
        <w:t>Experiments are carried out</w:t>
      </w:r>
      <w:r w:rsidR="00FE664E" w:rsidRPr="00804A12">
        <w:rPr>
          <w:lang w:val="en-AU" w:bidi="fa-IR"/>
        </w:rPr>
        <w:t xml:space="preserve"> for two cases:</w:t>
      </w:r>
    </w:p>
    <w:p w14:paraId="2142FFF8" w14:textId="1B6DEB6A" w:rsidR="00FE664E" w:rsidRPr="0060558B" w:rsidRDefault="00FE664E" w:rsidP="00D66A26">
      <w:pPr>
        <w:pStyle w:val="Text"/>
        <w:spacing w:line="480" w:lineRule="auto"/>
        <w:rPr>
          <w:sz w:val="24"/>
          <w:szCs w:val="24"/>
          <w:lang w:val="en-AU" w:bidi="fa-IR"/>
        </w:rPr>
      </w:pPr>
      <w:r w:rsidRPr="005C3F14">
        <w:rPr>
          <w:b/>
          <w:bCs/>
          <w:sz w:val="24"/>
          <w:szCs w:val="24"/>
          <w:lang w:val="en-AU" w:bidi="fa-IR"/>
        </w:rPr>
        <w:t>C</w:t>
      </w:r>
      <w:r w:rsidR="00296CB7" w:rsidRPr="005C3F14">
        <w:rPr>
          <w:b/>
          <w:bCs/>
          <w:sz w:val="24"/>
          <w:szCs w:val="24"/>
          <w:lang w:val="en-AU" w:bidi="fa-IR"/>
        </w:rPr>
        <w:t>as</w:t>
      </w:r>
      <w:r w:rsidR="00850C28" w:rsidRPr="005C3F14">
        <w:rPr>
          <w:b/>
          <w:bCs/>
          <w:sz w:val="24"/>
          <w:szCs w:val="24"/>
          <w:lang w:val="en-AU" w:bidi="fa-IR"/>
        </w:rPr>
        <w:t>e</w:t>
      </w:r>
      <w:r w:rsidR="00CC62CD" w:rsidRPr="005C3F14">
        <w:rPr>
          <w:b/>
          <w:bCs/>
          <w:sz w:val="24"/>
          <w:szCs w:val="24"/>
          <w:lang w:val="en-AU" w:bidi="fa-IR"/>
        </w:rPr>
        <w:t xml:space="preserve"> </w:t>
      </w:r>
      <w:r w:rsidR="00850C28" w:rsidRPr="005C3F14">
        <w:rPr>
          <w:b/>
          <w:bCs/>
          <w:sz w:val="24"/>
          <w:szCs w:val="24"/>
          <w:lang w:val="en-AU" w:bidi="fa-IR"/>
        </w:rPr>
        <w:t>1:</w:t>
      </w:r>
      <w:r w:rsidR="00850C28" w:rsidRPr="00804A12">
        <w:rPr>
          <w:sz w:val="24"/>
          <w:szCs w:val="24"/>
          <w:lang w:val="en-AU" w:bidi="fa-IR"/>
        </w:rPr>
        <w:t xml:space="preserve"> </w:t>
      </w:r>
      <w:r w:rsidR="005C3F14">
        <w:rPr>
          <w:sz w:val="24"/>
          <w:szCs w:val="24"/>
          <w:lang w:val="en-AU" w:bidi="fa-IR"/>
        </w:rPr>
        <w:t xml:space="preserve">without the </w:t>
      </w:r>
      <w:r w:rsidR="00940829">
        <w:rPr>
          <w:sz w:val="24"/>
          <w:szCs w:val="24"/>
          <w:lang w:val="en-AU" w:bidi="fa-IR"/>
        </w:rPr>
        <w:t xml:space="preserve">proposed </w:t>
      </w:r>
      <w:r w:rsidR="005C3F14">
        <w:rPr>
          <w:sz w:val="24"/>
          <w:szCs w:val="24"/>
          <w:lang w:val="en-AU" w:bidi="fa-IR"/>
        </w:rPr>
        <w:t>C-</w:t>
      </w:r>
      <w:r w:rsidR="005C3F14" w:rsidRPr="0060558B">
        <w:rPr>
          <w:sz w:val="24"/>
          <w:szCs w:val="24"/>
          <w:lang w:val="en-AU" w:bidi="fa-IR"/>
        </w:rPr>
        <w:t>FCL</w:t>
      </w:r>
      <w:r w:rsidR="00B11795">
        <w:rPr>
          <w:sz w:val="24"/>
          <w:szCs w:val="24"/>
          <w:lang w:val="en-AU" w:bidi="fa-IR"/>
        </w:rPr>
        <w:t>.</w:t>
      </w:r>
    </w:p>
    <w:p w14:paraId="130BB7D7" w14:textId="13E1A1E0" w:rsidR="00FE664E" w:rsidRDefault="00675A7C" w:rsidP="00940829">
      <w:pPr>
        <w:pStyle w:val="Text"/>
        <w:spacing w:line="480" w:lineRule="auto"/>
        <w:rPr>
          <w:sz w:val="24"/>
          <w:szCs w:val="24"/>
          <w:lang w:val="en-AU" w:bidi="fa-IR"/>
        </w:rPr>
      </w:pPr>
      <w:r w:rsidRPr="005C3F14">
        <w:rPr>
          <w:b/>
          <w:bCs/>
          <w:sz w:val="24"/>
          <w:szCs w:val="24"/>
          <w:lang w:val="en-AU" w:bidi="fa-IR"/>
        </w:rPr>
        <w:t>Case</w:t>
      </w:r>
      <w:r w:rsidR="00CC62CD" w:rsidRPr="005C3F14">
        <w:rPr>
          <w:b/>
          <w:bCs/>
          <w:sz w:val="24"/>
          <w:szCs w:val="24"/>
          <w:lang w:val="en-AU" w:bidi="fa-IR"/>
        </w:rPr>
        <w:t xml:space="preserve"> </w:t>
      </w:r>
      <w:r w:rsidRPr="005C3F14">
        <w:rPr>
          <w:b/>
          <w:bCs/>
          <w:sz w:val="24"/>
          <w:szCs w:val="24"/>
          <w:lang w:val="en-AU" w:bidi="fa-IR"/>
        </w:rPr>
        <w:t>2:</w:t>
      </w:r>
      <w:r w:rsidRPr="00804A12">
        <w:rPr>
          <w:sz w:val="24"/>
          <w:szCs w:val="24"/>
          <w:lang w:val="en-AU" w:bidi="fa-IR"/>
        </w:rPr>
        <w:t xml:space="preserve"> </w:t>
      </w:r>
      <w:r w:rsidR="005C3F14">
        <w:rPr>
          <w:sz w:val="24"/>
          <w:szCs w:val="24"/>
          <w:lang w:val="en-AU" w:bidi="fa-IR"/>
        </w:rPr>
        <w:t>with</w:t>
      </w:r>
      <w:r w:rsidRPr="00804A12">
        <w:rPr>
          <w:sz w:val="24"/>
          <w:szCs w:val="24"/>
          <w:lang w:val="en-AU" w:bidi="fa-IR"/>
        </w:rPr>
        <w:t xml:space="preserve"> the</w:t>
      </w:r>
      <w:r w:rsidR="00940829">
        <w:rPr>
          <w:sz w:val="24"/>
          <w:szCs w:val="24"/>
          <w:lang w:val="en-AU" w:bidi="fa-IR"/>
        </w:rPr>
        <w:t xml:space="preserve"> proposed</w:t>
      </w:r>
      <w:r w:rsidRPr="00804A12">
        <w:rPr>
          <w:sz w:val="24"/>
          <w:szCs w:val="24"/>
          <w:lang w:val="en-AU" w:bidi="fa-IR"/>
        </w:rPr>
        <w:t xml:space="preserve"> C-FCL in the DC-</w:t>
      </w:r>
      <w:r w:rsidRPr="0060558B">
        <w:rPr>
          <w:sz w:val="24"/>
          <w:szCs w:val="24"/>
          <w:lang w:val="en-AU" w:bidi="fa-IR"/>
        </w:rPr>
        <w:t>link</w:t>
      </w:r>
      <w:r w:rsidR="001D2565" w:rsidRPr="0060558B">
        <w:rPr>
          <w:sz w:val="24"/>
          <w:szCs w:val="24"/>
          <w:lang w:val="en-AU" w:bidi="fa-IR"/>
        </w:rPr>
        <w:t>.</w:t>
      </w:r>
    </w:p>
    <w:p w14:paraId="181C50C8" w14:textId="77777777" w:rsidR="00F45CEE" w:rsidRDefault="00F45CEE" w:rsidP="00F45CEE">
      <w:pPr>
        <w:pStyle w:val="text0"/>
        <w:rPr>
          <w:lang w:val="en-AU" w:bidi="fa-IR"/>
        </w:rPr>
      </w:pPr>
      <w:r w:rsidRPr="00804A12">
        <w:rPr>
          <w:lang w:val="en-AU" w:bidi="fa-IR"/>
        </w:rPr>
        <w:t xml:space="preserve">After the LLLG fault, in case 1, the current level in the AC side of the </w:t>
      </w:r>
      <w:r>
        <w:rPr>
          <w:lang w:val="en-AU" w:bidi="fa-IR"/>
        </w:rPr>
        <w:t>RSC</w:t>
      </w:r>
      <w:r w:rsidRPr="00804A12">
        <w:rPr>
          <w:lang w:val="en-AU" w:bidi="fa-IR"/>
        </w:rPr>
        <w:t xml:space="preserve"> increases more than 3 </w:t>
      </w:r>
      <w:r w:rsidRPr="00804A12">
        <w:rPr>
          <w:i/>
          <w:iCs/>
          <w:lang w:val="en-AU" w:bidi="fa-IR"/>
        </w:rPr>
        <w:t>A</w:t>
      </w:r>
      <w:r w:rsidRPr="00804A12">
        <w:rPr>
          <w:lang w:val="en-AU" w:bidi="fa-IR"/>
        </w:rPr>
        <w:t xml:space="preserve">, as shown in Fig. </w:t>
      </w:r>
      <w:r>
        <w:rPr>
          <w:lang w:val="en-AU" w:bidi="fa-IR"/>
        </w:rPr>
        <w:t>11</w:t>
      </w:r>
      <w:r w:rsidRPr="00804A12">
        <w:rPr>
          <w:lang w:val="en-AU" w:bidi="fa-IR"/>
        </w:rPr>
        <w:t xml:space="preserve">(a). The same situation occurs during the LLG fault considering Fig. </w:t>
      </w:r>
      <w:r>
        <w:rPr>
          <w:lang w:val="en-AU" w:bidi="fa-IR"/>
        </w:rPr>
        <w:t>11</w:t>
      </w:r>
      <w:r w:rsidRPr="00804A12">
        <w:rPr>
          <w:lang w:val="en-AU" w:bidi="fa-IR"/>
        </w:rPr>
        <w:t xml:space="preserve">(b) for case 1. However, in case 2, considering Fig. </w:t>
      </w:r>
      <w:r>
        <w:rPr>
          <w:lang w:val="en-AU" w:bidi="fa-IR"/>
        </w:rPr>
        <w:t>11</w:t>
      </w:r>
      <w:r w:rsidRPr="00804A12">
        <w:rPr>
          <w:lang w:val="en-AU" w:bidi="fa-IR"/>
        </w:rPr>
        <w:t xml:space="preserve">(c) and </w:t>
      </w:r>
      <w:r>
        <w:rPr>
          <w:lang w:val="en-AU" w:bidi="fa-IR"/>
        </w:rPr>
        <w:t>11</w:t>
      </w:r>
      <w:r w:rsidRPr="00804A12">
        <w:rPr>
          <w:lang w:val="en-AU" w:bidi="fa-IR"/>
        </w:rPr>
        <w:t xml:space="preserve">(d), the C-FCL ensures that the fault current level of the </w:t>
      </w:r>
      <w:r>
        <w:rPr>
          <w:lang w:val="en-AU" w:bidi="fa-IR"/>
        </w:rPr>
        <w:t>RSC</w:t>
      </w:r>
      <w:r w:rsidRPr="00804A12">
        <w:rPr>
          <w:lang w:val="en-AU" w:bidi="fa-IR"/>
        </w:rPr>
        <w:t xml:space="preserve"> in the DC and the AC sides is restricted to less than 0.75 </w:t>
      </w:r>
      <w:r w:rsidRPr="00804A12">
        <w:rPr>
          <w:i/>
          <w:iCs/>
          <w:lang w:val="en-AU" w:bidi="fa-IR"/>
        </w:rPr>
        <w:t>A</w:t>
      </w:r>
      <w:r w:rsidRPr="00804A12">
        <w:rPr>
          <w:lang w:val="en-AU" w:bidi="fa-IR"/>
        </w:rPr>
        <w:t xml:space="preserve"> during the LLLG and LLG faults, respectively.</w:t>
      </w:r>
    </w:p>
    <w:p w14:paraId="43E504ED" w14:textId="6A740027" w:rsidR="00F66F2B" w:rsidRPr="00804A12" w:rsidRDefault="00F66F2B" w:rsidP="00B16CFB">
      <w:pPr>
        <w:pStyle w:val="NewParagraph"/>
        <w:bidi w:val="0"/>
        <w:jc w:val="center"/>
        <w:rPr>
          <w:lang w:val="en-AU"/>
        </w:rPr>
      </w:pPr>
      <w:r w:rsidRPr="00804A12">
        <w:rPr>
          <w:lang w:val="en-AU"/>
        </w:rPr>
        <w:t xml:space="preserve">Table </w:t>
      </w:r>
      <w:r w:rsidR="00B16CFB">
        <w:rPr>
          <w:lang w:val="en-AU"/>
        </w:rPr>
        <w:t>IV</w:t>
      </w:r>
      <w:r w:rsidR="0060558B">
        <w:rPr>
          <w:lang w:val="en-AU"/>
        </w:rPr>
        <w:t>: Experimental parameters</w:t>
      </w:r>
    </w:p>
    <w:tbl>
      <w:tblPr>
        <w:tblW w:w="0" w:type="auto"/>
        <w:jc w:val="center"/>
        <w:tblBorders>
          <w:top w:val="single" w:sz="4" w:space="0" w:color="000000"/>
          <w:bottom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07"/>
      </w:tblGrid>
      <w:tr w:rsidR="00720EAD" w:rsidRPr="00935B23" w14:paraId="6A72727F" w14:textId="77777777" w:rsidTr="00D75EC9">
        <w:trPr>
          <w:trHeight w:val="305"/>
          <w:jc w:val="center"/>
        </w:trPr>
        <w:tc>
          <w:tcPr>
            <w:tcW w:w="0" w:type="auto"/>
            <w:tcBorders>
              <w:top w:val="single" w:sz="18" w:space="0" w:color="auto"/>
            </w:tcBorders>
            <w:shd w:val="clear" w:color="auto" w:fill="BFBFBF"/>
            <w:vAlign w:val="center"/>
          </w:tcPr>
          <w:p w14:paraId="55925923" w14:textId="34472E87" w:rsidR="00C42679" w:rsidRPr="00804A12" w:rsidRDefault="00C42679" w:rsidP="00D66A26">
            <w:pPr>
              <w:pStyle w:val="Text"/>
              <w:spacing w:line="240" w:lineRule="auto"/>
              <w:ind w:firstLine="0"/>
              <w:jc w:val="center"/>
              <w:rPr>
                <w:b/>
                <w:bCs/>
                <w:lang w:val="en-AU" w:bidi="fa-IR"/>
              </w:rPr>
            </w:pPr>
            <w:r w:rsidRPr="00804A12">
              <w:rPr>
                <w:b/>
                <w:bCs/>
                <w:lang w:val="en-AU" w:bidi="fa-IR"/>
              </w:rPr>
              <w:t>DC source parameters</w:t>
            </w:r>
          </w:p>
        </w:tc>
      </w:tr>
      <w:tr w:rsidR="003D120D" w:rsidRPr="00935B23" w14:paraId="20A0E94B" w14:textId="77777777" w:rsidTr="00D75EC9">
        <w:trPr>
          <w:trHeight w:val="360"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100B67FC" w14:textId="0A2C309D" w:rsidR="003D120D" w:rsidRPr="00804A12" w:rsidRDefault="003D120D" w:rsidP="00D66A26">
            <w:pPr>
              <w:pStyle w:val="Text"/>
              <w:spacing w:line="240" w:lineRule="auto"/>
              <w:ind w:firstLine="0"/>
              <w:jc w:val="center"/>
              <w:rPr>
                <w:lang w:val="en-AU" w:bidi="fa-IR"/>
              </w:rPr>
            </w:pPr>
            <w:r w:rsidRPr="00804A12">
              <w:rPr>
                <w:i/>
                <w:iCs/>
                <w:lang w:val="en-AU" w:bidi="fa-IR"/>
              </w:rPr>
              <w:t>V</w:t>
            </w:r>
            <w:r w:rsidRPr="00804A12">
              <w:rPr>
                <w:i/>
                <w:iCs/>
                <w:vertAlign w:val="subscript"/>
                <w:lang w:val="en-AU" w:bidi="fa-IR"/>
              </w:rPr>
              <w:t>DC</w:t>
            </w:r>
            <w:r w:rsidRPr="00804A12">
              <w:rPr>
                <w:lang w:val="en-AU" w:bidi="fa-IR"/>
              </w:rPr>
              <w:t xml:space="preserve"> (</w:t>
            </w:r>
            <w:r w:rsidRPr="00935B23">
              <w:rPr>
                <w:lang w:val="en-AU" w:bidi="fa-IR"/>
              </w:rPr>
              <w:t xml:space="preserve">two series DC power supplies, GPC-3030)= </w:t>
            </w:r>
            <w:r w:rsidRPr="00804A12">
              <w:rPr>
                <w:lang w:val="en-AU" w:bidi="fa-IR"/>
              </w:rPr>
              <w:t xml:space="preserve">80 </w:t>
            </w:r>
            <w:r w:rsidRPr="00804A12">
              <w:rPr>
                <w:i/>
                <w:iCs/>
                <w:lang w:val="en-AU" w:bidi="fa-IR"/>
              </w:rPr>
              <w:t>V</w:t>
            </w:r>
          </w:p>
        </w:tc>
      </w:tr>
      <w:tr w:rsidR="00720EAD" w:rsidRPr="00935B23" w14:paraId="3B76D4C9" w14:textId="77777777" w:rsidTr="0031020D">
        <w:trPr>
          <w:trHeight w:val="272"/>
          <w:jc w:val="center"/>
        </w:trPr>
        <w:tc>
          <w:tcPr>
            <w:tcW w:w="0" w:type="auto"/>
            <w:shd w:val="clear" w:color="auto" w:fill="BFBFBF"/>
            <w:vAlign w:val="center"/>
          </w:tcPr>
          <w:p w14:paraId="49ED9B97" w14:textId="24DBCBA1" w:rsidR="00C42679" w:rsidRPr="00804A12" w:rsidRDefault="00600231" w:rsidP="00D66A26">
            <w:pPr>
              <w:pStyle w:val="Text"/>
              <w:spacing w:line="240" w:lineRule="auto"/>
              <w:ind w:firstLine="0"/>
              <w:jc w:val="center"/>
              <w:rPr>
                <w:b/>
                <w:bCs/>
                <w:lang w:val="en-AU" w:bidi="fa-IR"/>
              </w:rPr>
            </w:pPr>
            <w:r w:rsidRPr="00804A12">
              <w:rPr>
                <w:b/>
                <w:bCs/>
                <w:lang w:val="en-AU" w:bidi="fa-IR"/>
              </w:rPr>
              <w:t>The C-FCL parameters</w:t>
            </w:r>
          </w:p>
        </w:tc>
      </w:tr>
      <w:tr w:rsidR="003D120D" w:rsidRPr="00935B23" w14:paraId="4A8E14F2" w14:textId="77777777" w:rsidTr="00D75EC9">
        <w:trPr>
          <w:trHeight w:val="567"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3CFF334F" w14:textId="1A0CE511" w:rsidR="00236404" w:rsidRPr="00935B23" w:rsidRDefault="00554728" w:rsidP="00D66A26">
            <w:pPr>
              <w:pStyle w:val="Text"/>
              <w:spacing w:line="240" w:lineRule="auto"/>
              <w:ind w:firstLine="0"/>
              <w:jc w:val="center"/>
              <w:rPr>
                <w:lang w:val="en-AU" w:bidi="fa-IR"/>
              </w:rPr>
            </w:pPr>
            <w:r w:rsidRPr="00804A12">
              <w:rPr>
                <w:i/>
                <w:iCs/>
                <w:lang w:val="en-AU" w:bidi="fa-IR"/>
              </w:rPr>
              <w:t>V</w:t>
            </w:r>
            <w:r w:rsidRPr="00804A12">
              <w:rPr>
                <w:i/>
                <w:iCs/>
                <w:vertAlign w:val="subscript"/>
                <w:lang w:val="en-AU" w:bidi="fa-IR"/>
              </w:rPr>
              <w:t>c</w:t>
            </w:r>
            <w:r w:rsidRPr="00804A12">
              <w:rPr>
                <w:lang w:val="en-AU" w:bidi="fa-IR"/>
              </w:rPr>
              <w:t xml:space="preserve">=3.5 </w:t>
            </w:r>
            <w:r w:rsidRPr="00804A12">
              <w:rPr>
                <w:i/>
                <w:iCs/>
                <w:lang w:val="en-AU" w:bidi="fa-IR"/>
              </w:rPr>
              <w:t>V</w:t>
            </w:r>
            <w:r w:rsidRPr="00804A12">
              <w:rPr>
                <w:lang w:val="en-AU" w:bidi="fa-IR"/>
              </w:rPr>
              <w:t>,</w:t>
            </w:r>
            <w:r>
              <w:rPr>
                <w:lang w:val="en-AU" w:bidi="fa-IR"/>
              </w:rPr>
              <w:t xml:space="preserve"> </w:t>
            </w:r>
            <w:r w:rsidR="00236404" w:rsidRPr="00935B23">
              <w:rPr>
                <w:lang w:val="en-AU" w:bidi="fa-IR"/>
              </w:rPr>
              <w:t>S</w:t>
            </w:r>
            <w:r w:rsidR="003D120D" w:rsidRPr="00935B23">
              <w:rPr>
                <w:lang w:val="en-AU" w:bidi="fa-IR"/>
              </w:rPr>
              <w:t>ingle phase diode bridge rectifier</w:t>
            </w:r>
            <w:r w:rsidR="00236404" w:rsidRPr="00935B23">
              <w:rPr>
                <w:lang w:val="en-AU" w:bidi="fa-IR"/>
              </w:rPr>
              <w:t xml:space="preserve"> </w:t>
            </w:r>
            <w:r w:rsidR="003D120D" w:rsidRPr="00935B23">
              <w:rPr>
                <w:lang w:val="en-AU" w:bidi="fa-IR"/>
              </w:rPr>
              <w:t>BR354</w:t>
            </w:r>
            <w:r w:rsidR="00236404" w:rsidRPr="00935B23">
              <w:rPr>
                <w:lang w:val="en-AU" w:bidi="fa-IR"/>
              </w:rPr>
              <w:t>:</w:t>
            </w:r>
            <w:r w:rsidR="003D120D" w:rsidRPr="00935B23">
              <w:rPr>
                <w:lang w:val="en-AU" w:bidi="fa-IR"/>
              </w:rPr>
              <w:t xml:space="preserve"> 400</w:t>
            </w:r>
            <w:r w:rsidR="00236404" w:rsidRPr="00935B23">
              <w:rPr>
                <w:lang w:val="en-AU" w:bidi="fa-IR"/>
              </w:rPr>
              <w:t xml:space="preserve"> </w:t>
            </w:r>
            <w:r w:rsidR="003D120D" w:rsidRPr="00935B23">
              <w:rPr>
                <w:i/>
                <w:iCs/>
                <w:lang w:val="en-AU" w:bidi="fa-IR"/>
              </w:rPr>
              <w:t xml:space="preserve">V </w:t>
            </w:r>
            <w:r w:rsidR="003D120D" w:rsidRPr="00935B23">
              <w:rPr>
                <w:lang w:val="en-AU" w:bidi="fa-IR"/>
              </w:rPr>
              <w:t>35</w:t>
            </w:r>
            <w:r w:rsidR="00236404" w:rsidRPr="00935B23">
              <w:rPr>
                <w:lang w:val="en-AU" w:bidi="fa-IR"/>
              </w:rPr>
              <w:t xml:space="preserve"> </w:t>
            </w:r>
            <w:r w:rsidR="003D120D" w:rsidRPr="00935B23">
              <w:rPr>
                <w:i/>
                <w:iCs/>
                <w:lang w:val="en-AU" w:bidi="fa-IR"/>
              </w:rPr>
              <w:t>A</w:t>
            </w:r>
          </w:p>
          <w:p w14:paraId="0BB219A2" w14:textId="751ECA9F" w:rsidR="003D120D" w:rsidRPr="00804A12" w:rsidRDefault="003D120D" w:rsidP="00D66A26">
            <w:pPr>
              <w:pStyle w:val="Text"/>
              <w:spacing w:line="240" w:lineRule="auto"/>
              <w:ind w:firstLine="0"/>
              <w:jc w:val="center"/>
              <w:rPr>
                <w:lang w:val="en-AU" w:bidi="fa-IR"/>
              </w:rPr>
            </w:pPr>
            <w:r w:rsidRPr="00935B23">
              <w:rPr>
                <w:lang w:val="en-AU" w:bidi="fa-IR"/>
              </w:rPr>
              <w:t xml:space="preserve">IGBT switch </w:t>
            </w:r>
            <w:r w:rsidR="00236404" w:rsidRPr="00935B23">
              <w:rPr>
                <w:lang w:val="en-AU" w:bidi="fa-IR"/>
              </w:rPr>
              <w:t>IKW75N60T:</w:t>
            </w:r>
            <w:r w:rsidRPr="00935B23">
              <w:rPr>
                <w:lang w:val="en-AU" w:bidi="fa-IR"/>
              </w:rPr>
              <w:t xml:space="preserve"> 75 </w:t>
            </w:r>
            <w:r w:rsidRPr="00935B23">
              <w:rPr>
                <w:i/>
                <w:iCs/>
                <w:lang w:val="en-AU" w:bidi="fa-IR"/>
              </w:rPr>
              <w:t xml:space="preserve">A </w:t>
            </w:r>
            <w:r w:rsidRPr="00935B23">
              <w:rPr>
                <w:lang w:val="en-AU" w:bidi="fa-IR"/>
              </w:rPr>
              <w:t xml:space="preserve">600 </w:t>
            </w:r>
            <w:r w:rsidRPr="00935B23">
              <w:rPr>
                <w:i/>
                <w:iCs/>
                <w:lang w:val="en-AU" w:bidi="fa-IR"/>
              </w:rPr>
              <w:t>V</w:t>
            </w:r>
            <w:r w:rsidRPr="00935B23">
              <w:rPr>
                <w:lang w:val="en-AU" w:bidi="fa-IR"/>
              </w:rPr>
              <w:t>.</w:t>
            </w:r>
            <w:r w:rsidR="00236404" w:rsidRPr="00935B23">
              <w:rPr>
                <w:lang w:val="en-AU" w:bidi="fa-IR"/>
              </w:rPr>
              <w:t xml:space="preserve"> </w:t>
            </w:r>
            <w:r w:rsidRPr="00935B23">
              <w:rPr>
                <w:i/>
                <w:iCs/>
                <w:lang w:val="en-AU" w:bidi="fa-IR"/>
              </w:rPr>
              <w:t>L</w:t>
            </w:r>
            <w:r w:rsidRPr="00935B23">
              <w:rPr>
                <w:i/>
                <w:iCs/>
                <w:vertAlign w:val="subscript"/>
                <w:lang w:val="en-AU" w:bidi="fa-IR"/>
              </w:rPr>
              <w:t>d</w:t>
            </w:r>
            <w:r w:rsidRPr="00935B23">
              <w:rPr>
                <w:lang w:val="en-AU" w:bidi="fa-IR"/>
              </w:rPr>
              <w:t>=</w:t>
            </w:r>
            <w:r w:rsidR="00236404" w:rsidRPr="00935B23">
              <w:rPr>
                <w:lang w:val="en-AU" w:bidi="fa-IR"/>
              </w:rPr>
              <w:t>50</w:t>
            </w:r>
            <w:r w:rsidRPr="00935B23">
              <w:rPr>
                <w:lang w:val="en-AU" w:bidi="fa-IR"/>
              </w:rPr>
              <w:t xml:space="preserve"> </w:t>
            </w:r>
            <w:proofErr w:type="spellStart"/>
            <w:r w:rsidR="00236404" w:rsidRPr="00935B23">
              <w:rPr>
                <w:i/>
                <w:iCs/>
                <w:lang w:val="en-AU" w:bidi="fa-IR"/>
              </w:rPr>
              <w:t>m</w:t>
            </w:r>
            <w:r w:rsidRPr="00935B23">
              <w:rPr>
                <w:i/>
                <w:iCs/>
                <w:lang w:val="en-AU" w:bidi="fa-IR"/>
              </w:rPr>
              <w:t>H</w:t>
            </w:r>
            <w:proofErr w:type="spellEnd"/>
            <w:r w:rsidRPr="00935B23">
              <w:rPr>
                <w:i/>
                <w:iCs/>
                <w:lang w:val="en-AU" w:bidi="fa-IR"/>
              </w:rPr>
              <w:t>, r</w:t>
            </w:r>
            <w:r w:rsidRPr="00935B23">
              <w:rPr>
                <w:i/>
                <w:iCs/>
                <w:vertAlign w:val="subscript"/>
                <w:lang w:val="en-AU" w:bidi="fa-IR"/>
              </w:rPr>
              <w:t>d</w:t>
            </w:r>
            <w:r w:rsidRPr="00935B23">
              <w:rPr>
                <w:i/>
                <w:iCs/>
                <w:lang w:val="en-AU" w:bidi="fa-IR"/>
              </w:rPr>
              <w:t>=</w:t>
            </w:r>
            <w:r w:rsidRPr="00935B23">
              <w:rPr>
                <w:lang w:val="en-AU" w:bidi="fa-IR"/>
              </w:rPr>
              <w:t>0.</w:t>
            </w:r>
            <w:r w:rsidR="00236404" w:rsidRPr="00935B23">
              <w:rPr>
                <w:lang w:val="en-AU" w:bidi="fa-IR"/>
              </w:rPr>
              <w:t>3</w:t>
            </w:r>
            <w:r w:rsidRPr="00935B23">
              <w:rPr>
                <w:lang w:val="en-AU" w:bidi="fa-IR"/>
              </w:rPr>
              <w:t xml:space="preserve"> </w:t>
            </w:r>
            <w:r w:rsidRPr="00935B23">
              <w:rPr>
                <w:i/>
                <w:iCs/>
                <w:lang w:val="en-AU" w:bidi="fa-IR"/>
              </w:rPr>
              <w:t>Ω</w:t>
            </w:r>
            <w:r w:rsidRPr="00935B23">
              <w:rPr>
                <w:lang w:val="en-AU" w:bidi="fa-IR"/>
              </w:rPr>
              <w:t xml:space="preserve">. </w:t>
            </w:r>
            <w:r w:rsidRPr="00804A12">
              <w:rPr>
                <w:i/>
                <w:iCs/>
                <w:lang w:val="en-AU" w:bidi="fa-IR"/>
              </w:rPr>
              <w:t>r</w:t>
            </w:r>
            <w:r w:rsidRPr="00804A12">
              <w:rPr>
                <w:i/>
                <w:iCs/>
                <w:vertAlign w:val="subscript"/>
                <w:lang w:val="en-AU" w:bidi="fa-IR"/>
              </w:rPr>
              <w:t>p</w:t>
            </w:r>
            <w:r w:rsidR="00236404" w:rsidRPr="00804A12">
              <w:rPr>
                <w:lang w:val="en-AU" w:bidi="fa-IR"/>
              </w:rPr>
              <w:t>=</w:t>
            </w:r>
            <w:r w:rsidR="00236404" w:rsidRPr="00935B23">
              <w:rPr>
                <w:lang w:val="en-AU" w:bidi="fa-IR"/>
              </w:rPr>
              <w:t>15</w:t>
            </w:r>
            <w:r w:rsidRPr="00935B23">
              <w:rPr>
                <w:lang w:val="en-AU" w:bidi="fa-IR"/>
              </w:rPr>
              <w:t xml:space="preserve"> </w:t>
            </w:r>
            <w:r w:rsidRPr="00935B23">
              <w:rPr>
                <w:i/>
                <w:iCs/>
                <w:lang w:val="en-AU" w:bidi="fa-IR"/>
              </w:rPr>
              <w:t>Ω</w:t>
            </w:r>
            <w:r w:rsidRPr="00935B23">
              <w:rPr>
                <w:lang w:val="en-AU" w:bidi="fa-IR"/>
              </w:rPr>
              <w:t>.</w:t>
            </w:r>
          </w:p>
        </w:tc>
      </w:tr>
      <w:tr w:rsidR="00720EAD" w:rsidRPr="00935B23" w14:paraId="6B5F63BF" w14:textId="77777777" w:rsidTr="00D75EC9">
        <w:trPr>
          <w:trHeight w:val="264"/>
          <w:jc w:val="center"/>
        </w:trPr>
        <w:tc>
          <w:tcPr>
            <w:tcW w:w="0" w:type="auto"/>
            <w:shd w:val="clear" w:color="auto" w:fill="BFBFBF"/>
            <w:vAlign w:val="center"/>
          </w:tcPr>
          <w:p w14:paraId="4B969859" w14:textId="767FA413" w:rsidR="00C42679" w:rsidRPr="00804A12" w:rsidRDefault="003D120D" w:rsidP="00D66A26">
            <w:pPr>
              <w:pStyle w:val="Text"/>
              <w:spacing w:line="240" w:lineRule="auto"/>
              <w:ind w:firstLine="0"/>
              <w:jc w:val="center"/>
              <w:rPr>
                <w:b/>
                <w:bCs/>
                <w:lang w:val="en-AU" w:bidi="fa-IR"/>
              </w:rPr>
            </w:pPr>
            <w:r w:rsidRPr="00804A12">
              <w:rPr>
                <w:b/>
                <w:bCs/>
                <w:lang w:val="en-AU" w:bidi="fa-IR"/>
              </w:rPr>
              <w:t xml:space="preserve">The </w:t>
            </w:r>
            <w:r w:rsidR="00EC5DD9">
              <w:rPr>
                <w:b/>
                <w:bCs/>
                <w:lang w:val="en-AU" w:bidi="fa-IR"/>
              </w:rPr>
              <w:t>RSC</w:t>
            </w:r>
            <w:r w:rsidRPr="00804A12">
              <w:rPr>
                <w:b/>
                <w:bCs/>
                <w:lang w:val="en-AU" w:bidi="fa-IR"/>
              </w:rPr>
              <w:t xml:space="preserve"> parameters</w:t>
            </w:r>
          </w:p>
        </w:tc>
      </w:tr>
      <w:tr w:rsidR="003D120D" w:rsidRPr="00935B23" w14:paraId="22D29A77" w14:textId="77777777" w:rsidTr="00D75EC9">
        <w:trPr>
          <w:trHeight w:val="581"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6108303A" w14:textId="319C02B7" w:rsidR="003D120D" w:rsidRPr="00804A12" w:rsidRDefault="00236404" w:rsidP="00D66A26">
            <w:pPr>
              <w:pStyle w:val="Text"/>
              <w:spacing w:line="240" w:lineRule="auto"/>
              <w:ind w:firstLine="0"/>
              <w:jc w:val="center"/>
              <w:rPr>
                <w:lang w:val="en-AU" w:bidi="fa-IR"/>
              </w:rPr>
            </w:pPr>
            <w:r w:rsidRPr="00935B23">
              <w:rPr>
                <w:lang w:val="en-AU" w:bidi="fa-IR"/>
              </w:rPr>
              <w:t>S</w:t>
            </w:r>
            <w:r w:rsidR="003D120D" w:rsidRPr="00935B23">
              <w:rPr>
                <w:lang w:val="en-AU" w:bidi="fa-IR"/>
              </w:rPr>
              <w:t>uperfast NPT-IGBT modules SKM50GB063D</w:t>
            </w:r>
            <w:r w:rsidRPr="00935B23">
              <w:rPr>
                <w:lang w:val="en-AU" w:bidi="fa-IR"/>
              </w:rPr>
              <w:t>:</w:t>
            </w:r>
            <w:r w:rsidR="003D120D" w:rsidRPr="00935B23">
              <w:rPr>
                <w:lang w:val="en-AU" w:bidi="fa-IR"/>
              </w:rPr>
              <w:t xml:space="preserve"> 50 </w:t>
            </w:r>
            <w:r w:rsidR="003D120D" w:rsidRPr="00935B23">
              <w:rPr>
                <w:i/>
                <w:iCs/>
                <w:lang w:val="en-AU" w:bidi="fa-IR"/>
              </w:rPr>
              <w:t xml:space="preserve">A </w:t>
            </w:r>
            <w:r w:rsidR="003D120D" w:rsidRPr="00935B23">
              <w:rPr>
                <w:lang w:val="en-AU" w:bidi="fa-IR"/>
              </w:rPr>
              <w:t xml:space="preserve">600 </w:t>
            </w:r>
            <w:r w:rsidR="003D120D" w:rsidRPr="00935B23">
              <w:rPr>
                <w:i/>
                <w:iCs/>
                <w:lang w:val="en-AU" w:bidi="fa-IR"/>
              </w:rPr>
              <w:t>V</w:t>
            </w:r>
            <w:r w:rsidRPr="00804A12">
              <w:rPr>
                <w:lang w:val="en-AU" w:bidi="fa-IR"/>
              </w:rPr>
              <w:t>. Output frequency=</w:t>
            </w:r>
            <w:r w:rsidR="003D120D" w:rsidRPr="00804A12">
              <w:rPr>
                <w:lang w:val="en-AU"/>
              </w:rPr>
              <w:t xml:space="preserve">60 </w:t>
            </w:r>
            <w:r w:rsidR="003D120D" w:rsidRPr="00804A12">
              <w:rPr>
                <w:i/>
                <w:iCs/>
                <w:lang w:val="en-AU"/>
              </w:rPr>
              <w:t>Hz</w:t>
            </w:r>
            <w:r w:rsidRPr="00804A12">
              <w:rPr>
                <w:i/>
                <w:iCs/>
                <w:lang w:val="en-AU"/>
              </w:rPr>
              <w:t>.</w:t>
            </w:r>
            <w:r w:rsidR="003D120D" w:rsidRPr="00804A12">
              <w:rPr>
                <w:i/>
                <w:iCs/>
                <w:lang w:val="en-AU"/>
              </w:rPr>
              <w:t xml:space="preserve"> </w:t>
            </w:r>
            <w:r w:rsidR="00EA61B2" w:rsidRPr="00804A12">
              <w:rPr>
                <w:lang w:val="en-AU"/>
              </w:rPr>
              <w:t>C</w:t>
            </w:r>
            <w:r w:rsidR="003D120D" w:rsidRPr="00804A12">
              <w:rPr>
                <w:lang w:val="en-AU"/>
              </w:rPr>
              <w:t>arrier frequency</w:t>
            </w:r>
            <w:r w:rsidRPr="00804A12">
              <w:rPr>
                <w:lang w:val="en-AU"/>
              </w:rPr>
              <w:t>=</w:t>
            </w:r>
            <w:r w:rsidR="003D120D" w:rsidRPr="00804A12">
              <w:rPr>
                <w:lang w:val="en-AU"/>
              </w:rPr>
              <w:t xml:space="preserve"> 1080 </w:t>
            </w:r>
            <w:r w:rsidR="003D120D" w:rsidRPr="00804A12">
              <w:rPr>
                <w:i/>
                <w:iCs/>
                <w:lang w:val="en-AU"/>
              </w:rPr>
              <w:t>Hz</w:t>
            </w:r>
          </w:p>
          <w:p w14:paraId="4ED6D5BD" w14:textId="0CE42FE3" w:rsidR="003D120D" w:rsidRPr="00804A12" w:rsidRDefault="003D120D" w:rsidP="00D66A26">
            <w:pPr>
              <w:pStyle w:val="Text"/>
              <w:spacing w:line="240" w:lineRule="auto"/>
              <w:ind w:firstLine="0"/>
              <w:jc w:val="center"/>
              <w:rPr>
                <w:lang w:val="en-AU" w:bidi="fa-IR"/>
              </w:rPr>
            </w:pPr>
            <w:r w:rsidRPr="00804A12">
              <w:rPr>
                <w:lang w:val="en-AU" w:bidi="fa-IR"/>
              </w:rPr>
              <w:t>Control strategy</w:t>
            </w:r>
            <w:r w:rsidR="00236404" w:rsidRPr="00804A12">
              <w:rPr>
                <w:lang w:val="en-AU" w:bidi="fa-IR"/>
              </w:rPr>
              <w:t>:</w:t>
            </w:r>
            <w:r w:rsidRPr="00804A12">
              <w:rPr>
                <w:lang w:val="en-AU" w:bidi="fa-IR"/>
              </w:rPr>
              <w:t xml:space="preserve"> </w:t>
            </w:r>
            <w:r w:rsidRPr="00804A12">
              <w:rPr>
                <w:lang w:val="en-AU"/>
              </w:rPr>
              <w:t>SPWM by MATLAB</w:t>
            </w:r>
            <w:r w:rsidR="00236404" w:rsidRPr="00804A12">
              <w:rPr>
                <w:lang w:val="en-AU"/>
              </w:rPr>
              <w:t xml:space="preserve"> software</w:t>
            </w:r>
            <w:r w:rsidRPr="00804A12">
              <w:rPr>
                <w:lang w:val="en-AU"/>
              </w:rPr>
              <w:t xml:space="preserve"> linked to dSPACE CP1104 environment</w:t>
            </w:r>
          </w:p>
        </w:tc>
      </w:tr>
      <w:tr w:rsidR="0035729B" w:rsidRPr="00935B23" w14:paraId="7D60F301" w14:textId="77777777" w:rsidTr="00D75EC9">
        <w:trPr>
          <w:trHeight w:val="278"/>
          <w:jc w:val="center"/>
        </w:trPr>
        <w:tc>
          <w:tcPr>
            <w:tcW w:w="0" w:type="auto"/>
            <w:shd w:val="clear" w:color="auto" w:fill="BFBFBF"/>
            <w:vAlign w:val="center"/>
          </w:tcPr>
          <w:p w14:paraId="7688E909" w14:textId="575E5FF9" w:rsidR="0035729B" w:rsidRPr="00935B23" w:rsidRDefault="0035729B" w:rsidP="00D66A26">
            <w:pPr>
              <w:pStyle w:val="Text"/>
              <w:spacing w:line="240" w:lineRule="auto"/>
              <w:ind w:firstLine="0"/>
              <w:jc w:val="center"/>
              <w:rPr>
                <w:b/>
                <w:bCs/>
                <w:lang w:val="en-AU" w:bidi="fa-IR"/>
              </w:rPr>
            </w:pPr>
            <w:r w:rsidRPr="00935B23">
              <w:rPr>
                <w:b/>
                <w:bCs/>
                <w:lang w:val="en-AU" w:bidi="fa-IR"/>
              </w:rPr>
              <w:t>Fault characteristics</w:t>
            </w:r>
          </w:p>
        </w:tc>
      </w:tr>
      <w:tr w:rsidR="0035729B" w:rsidRPr="00935B23" w14:paraId="5EA97164" w14:textId="77777777" w:rsidTr="00D75EC9">
        <w:trPr>
          <w:trHeight w:val="395"/>
          <w:jc w:val="center"/>
        </w:trPr>
        <w:tc>
          <w:tcPr>
            <w:tcW w:w="0" w:type="auto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1536495F" w14:textId="7BBC85DA" w:rsidR="0035729B" w:rsidRPr="00804A12" w:rsidRDefault="0035729B" w:rsidP="00D66A26">
            <w:pPr>
              <w:pStyle w:val="Text"/>
              <w:spacing w:line="240" w:lineRule="auto"/>
              <w:ind w:firstLine="0"/>
              <w:jc w:val="center"/>
              <w:rPr>
                <w:lang w:val="en-AU" w:bidi="fa-IR"/>
              </w:rPr>
            </w:pPr>
            <w:r w:rsidRPr="00935B23">
              <w:rPr>
                <w:lang w:val="en-AU" w:bidi="fa-IR"/>
              </w:rPr>
              <w:t xml:space="preserve">Fault duration=150 </w:t>
            </w:r>
            <w:r w:rsidRPr="00935B23">
              <w:rPr>
                <w:i/>
                <w:iCs/>
                <w:lang w:val="en-AU" w:bidi="fa-IR"/>
              </w:rPr>
              <w:t>ms</w:t>
            </w:r>
            <w:r w:rsidRPr="00935B23">
              <w:rPr>
                <w:lang w:val="en-AU" w:bidi="fa-IR"/>
              </w:rPr>
              <w:t xml:space="preserve">. Fault switch: three phase TTL controlled switch, 415 </w:t>
            </w:r>
            <w:r w:rsidRPr="00804A12">
              <w:rPr>
                <w:i/>
                <w:iCs/>
                <w:lang w:val="en-AU" w:bidi="fa-IR"/>
              </w:rPr>
              <w:t>V</w:t>
            </w:r>
            <w:r w:rsidRPr="00804A12">
              <w:rPr>
                <w:lang w:val="en-AU" w:bidi="fa-IR"/>
              </w:rPr>
              <w:t xml:space="preserve"> and 16 </w:t>
            </w:r>
            <w:r w:rsidRPr="00804A12">
              <w:rPr>
                <w:i/>
                <w:iCs/>
                <w:lang w:val="en-AU" w:bidi="fa-IR"/>
              </w:rPr>
              <w:t>A</w:t>
            </w:r>
          </w:p>
        </w:tc>
      </w:tr>
    </w:tbl>
    <w:p w14:paraId="5D4F6922" w14:textId="77777777" w:rsidR="00704DAB" w:rsidRDefault="00704DAB" w:rsidP="00D75EC9">
      <w:pPr>
        <w:pStyle w:val="text0"/>
        <w:ind w:firstLine="0"/>
        <w:rPr>
          <w:lang w:val="en-AU" w:bidi="fa-IR"/>
        </w:rPr>
      </w:pPr>
    </w:p>
    <w:p w14:paraId="5BA9ECE2" w14:textId="77777777" w:rsidR="0079059F" w:rsidRDefault="0079059F" w:rsidP="00D66A26">
      <w:pPr>
        <w:jc w:val="center"/>
      </w:pPr>
      <w:r w:rsidRPr="00E07778">
        <w:rPr>
          <w:noProof/>
          <w:lang w:val="en-AU" w:eastAsia="en-AU"/>
        </w:rPr>
        <w:lastRenderedPageBreak/>
        <w:drawing>
          <wp:inline distT="0" distB="0" distL="0" distR="0" wp14:anchorId="6B5B4650" wp14:editId="79BD0887">
            <wp:extent cx="3718800" cy="2959200"/>
            <wp:effectExtent l="0" t="0" r="0" b="0"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8800" cy="295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F17D29" w14:textId="1D1592F3" w:rsidR="0079059F" w:rsidRPr="006554F6" w:rsidRDefault="0079059F" w:rsidP="00D66A26">
      <w:pPr>
        <w:pStyle w:val="FigureCaption"/>
        <w:spacing w:line="480" w:lineRule="auto"/>
        <w:jc w:val="center"/>
        <w:rPr>
          <w:rFonts w:asciiTheme="majorBidi" w:hAnsiTheme="majorBidi" w:cstheme="majorBidi"/>
          <w:sz w:val="20"/>
          <w:szCs w:val="24"/>
        </w:rPr>
      </w:pPr>
      <w:r w:rsidRPr="006554F6">
        <w:rPr>
          <w:rFonts w:asciiTheme="majorBidi" w:hAnsiTheme="majorBidi" w:cstheme="majorBidi"/>
          <w:sz w:val="20"/>
          <w:szCs w:val="24"/>
        </w:rPr>
        <w:t xml:space="preserve">Fig. </w:t>
      </w:r>
      <w:r w:rsidR="003566B8" w:rsidRPr="006554F6">
        <w:rPr>
          <w:rFonts w:asciiTheme="majorBidi" w:hAnsiTheme="majorBidi" w:cstheme="majorBidi"/>
          <w:sz w:val="20"/>
          <w:szCs w:val="24"/>
        </w:rPr>
        <w:t>10</w:t>
      </w:r>
      <w:r w:rsidRPr="006554F6">
        <w:rPr>
          <w:rFonts w:asciiTheme="majorBidi" w:hAnsiTheme="majorBidi" w:cstheme="majorBidi"/>
          <w:sz w:val="20"/>
          <w:szCs w:val="24"/>
        </w:rPr>
        <w:t>. Layout of experimental setup.</w:t>
      </w:r>
    </w:p>
    <w:p w14:paraId="274057CA" w14:textId="77777777" w:rsidR="00F45CEE" w:rsidRPr="002B0046" w:rsidRDefault="00F45CEE" w:rsidP="00D66A26">
      <w:pPr>
        <w:pStyle w:val="FigureCaption"/>
        <w:spacing w:line="480" w:lineRule="auto"/>
        <w:jc w:val="center"/>
        <w:rPr>
          <w:color w:val="0070C0"/>
          <w:sz w:val="20"/>
          <w:szCs w:val="24"/>
          <w:rtl/>
        </w:rPr>
      </w:pPr>
    </w:p>
    <w:p w14:paraId="4E2BEB2E" w14:textId="66522B18" w:rsidR="00396471" w:rsidRPr="00804A12" w:rsidRDefault="008416C0" w:rsidP="00D66A26">
      <w:pPr>
        <w:pStyle w:val="FigureCaption"/>
        <w:jc w:val="center"/>
        <w:rPr>
          <w:sz w:val="20"/>
          <w:szCs w:val="24"/>
          <w:lang w:val="en-AU"/>
        </w:rPr>
      </w:pPr>
      <w:r w:rsidRPr="00804A12">
        <w:rPr>
          <w:lang w:val="en-AU"/>
        </w:rPr>
        <w:object w:dxaOrig="8446" w:dyaOrig="6806" w14:anchorId="7266A198">
          <v:shape id="_x0000_i1032" type="#_x0000_t75" style="width:423.75pt;height:338.25pt" o:ole="">
            <v:imagedata r:id="rId34" o:title=""/>
          </v:shape>
          <o:OLEObject Type="Embed" ProgID="Visio.Drawing.11" ShapeID="_x0000_i1032" DrawAspect="Content" ObjectID="_1531411497" r:id="rId35"/>
        </w:object>
      </w:r>
    </w:p>
    <w:p w14:paraId="16712E9B" w14:textId="1E3362BC" w:rsidR="00DB29B9" w:rsidRPr="00804A12" w:rsidRDefault="00396471" w:rsidP="00C12E1F">
      <w:pPr>
        <w:pStyle w:val="Text"/>
        <w:spacing w:line="480" w:lineRule="auto"/>
        <w:ind w:firstLine="0"/>
        <w:rPr>
          <w:szCs w:val="24"/>
          <w:lang w:val="en-AU"/>
        </w:rPr>
      </w:pPr>
      <w:r w:rsidRPr="00804A12">
        <w:rPr>
          <w:szCs w:val="24"/>
          <w:lang w:val="en-AU"/>
        </w:rPr>
        <w:t xml:space="preserve">Fig. </w:t>
      </w:r>
      <w:r w:rsidR="003566B8">
        <w:rPr>
          <w:szCs w:val="24"/>
          <w:lang w:val="en-AU"/>
        </w:rPr>
        <w:t>11</w:t>
      </w:r>
      <w:r w:rsidRPr="00804A12">
        <w:rPr>
          <w:szCs w:val="24"/>
          <w:lang w:val="en-AU"/>
        </w:rPr>
        <w:t xml:space="preserve">. Experimental results during </w:t>
      </w:r>
      <w:r w:rsidR="00CC62CD" w:rsidRPr="00804A12">
        <w:rPr>
          <w:szCs w:val="24"/>
          <w:lang w:val="en-AU"/>
        </w:rPr>
        <w:t xml:space="preserve">the </w:t>
      </w:r>
      <w:r w:rsidR="00B0160A">
        <w:rPr>
          <w:szCs w:val="24"/>
          <w:lang w:val="en-AU"/>
        </w:rPr>
        <w:t xml:space="preserve">fault at </w:t>
      </w:r>
      <w:r w:rsidR="00C31656">
        <w:rPr>
          <w:szCs w:val="24"/>
          <w:lang w:val="en-AU"/>
        </w:rPr>
        <w:t xml:space="preserve">the </w:t>
      </w:r>
      <w:r w:rsidR="00B0160A">
        <w:rPr>
          <w:szCs w:val="24"/>
          <w:lang w:val="en-AU"/>
        </w:rPr>
        <w:t>AC side of the RSC</w:t>
      </w:r>
      <w:r w:rsidRPr="00804A12">
        <w:rPr>
          <w:szCs w:val="24"/>
          <w:lang w:val="en-AU"/>
        </w:rPr>
        <w:t xml:space="preserve"> (current per division and time per division shown on the captured figures). The output AC currents of the </w:t>
      </w:r>
      <w:r w:rsidR="00B0160A">
        <w:rPr>
          <w:szCs w:val="24"/>
          <w:lang w:val="en-AU"/>
        </w:rPr>
        <w:t>RSC</w:t>
      </w:r>
      <w:r w:rsidRPr="00804A12">
        <w:rPr>
          <w:szCs w:val="24"/>
          <w:lang w:val="en-AU"/>
        </w:rPr>
        <w:t xml:space="preserve"> and </w:t>
      </w:r>
      <w:r w:rsidRPr="00804A12">
        <w:rPr>
          <w:i/>
          <w:iCs/>
          <w:szCs w:val="24"/>
          <w:lang w:val="en-AU"/>
        </w:rPr>
        <w:t>i</w:t>
      </w:r>
      <w:r w:rsidRPr="00804A12">
        <w:rPr>
          <w:i/>
          <w:iCs/>
          <w:szCs w:val="24"/>
          <w:vertAlign w:val="subscript"/>
          <w:lang w:val="en-AU"/>
        </w:rPr>
        <w:t>d</w:t>
      </w:r>
      <w:r w:rsidRPr="00804A12">
        <w:rPr>
          <w:szCs w:val="24"/>
          <w:lang w:val="en-AU"/>
        </w:rPr>
        <w:t xml:space="preserve"> for case</w:t>
      </w:r>
      <w:r w:rsidR="00CC62CD" w:rsidRPr="00804A12">
        <w:rPr>
          <w:szCs w:val="24"/>
          <w:lang w:val="en-AU"/>
        </w:rPr>
        <w:t xml:space="preserve"> </w:t>
      </w:r>
      <w:r w:rsidRPr="00804A12">
        <w:rPr>
          <w:szCs w:val="24"/>
          <w:lang w:val="en-AU"/>
        </w:rPr>
        <w:t xml:space="preserve">1 during: (a) </w:t>
      </w:r>
      <w:r w:rsidR="001E6708">
        <w:rPr>
          <w:szCs w:val="24"/>
          <w:lang w:val="en-AU"/>
        </w:rPr>
        <w:t xml:space="preserve">the </w:t>
      </w:r>
      <w:r w:rsidRPr="00804A12">
        <w:rPr>
          <w:szCs w:val="24"/>
          <w:lang w:val="en-AU"/>
        </w:rPr>
        <w:t xml:space="preserve">LLLG fault, (b) </w:t>
      </w:r>
      <w:r w:rsidR="001E6708">
        <w:rPr>
          <w:szCs w:val="24"/>
          <w:lang w:val="en-AU"/>
        </w:rPr>
        <w:t xml:space="preserve">the </w:t>
      </w:r>
      <w:r w:rsidRPr="00804A12">
        <w:rPr>
          <w:szCs w:val="24"/>
          <w:lang w:val="en-AU"/>
        </w:rPr>
        <w:t xml:space="preserve">LLG fault. The output AC currents of the </w:t>
      </w:r>
      <w:r w:rsidR="00B0160A">
        <w:rPr>
          <w:szCs w:val="24"/>
          <w:lang w:val="en-AU"/>
        </w:rPr>
        <w:t>RSC</w:t>
      </w:r>
      <w:r w:rsidRPr="00804A12">
        <w:rPr>
          <w:szCs w:val="24"/>
          <w:lang w:val="en-AU"/>
        </w:rPr>
        <w:t xml:space="preserve"> and </w:t>
      </w:r>
      <w:r w:rsidRPr="00804A12">
        <w:rPr>
          <w:i/>
          <w:iCs/>
          <w:szCs w:val="24"/>
          <w:lang w:val="en-AU"/>
        </w:rPr>
        <w:t>i</w:t>
      </w:r>
      <w:r w:rsidRPr="00804A12">
        <w:rPr>
          <w:i/>
          <w:iCs/>
          <w:szCs w:val="24"/>
          <w:vertAlign w:val="subscript"/>
          <w:lang w:val="en-AU"/>
        </w:rPr>
        <w:t>d</w:t>
      </w:r>
      <w:r w:rsidRPr="00804A12">
        <w:rPr>
          <w:szCs w:val="24"/>
          <w:lang w:val="en-AU"/>
        </w:rPr>
        <w:t xml:space="preserve"> for case</w:t>
      </w:r>
      <w:r w:rsidR="00CC62CD" w:rsidRPr="00804A12">
        <w:rPr>
          <w:szCs w:val="24"/>
          <w:lang w:val="en-AU"/>
        </w:rPr>
        <w:t xml:space="preserve"> </w:t>
      </w:r>
      <w:r w:rsidRPr="00804A12">
        <w:rPr>
          <w:szCs w:val="24"/>
          <w:lang w:val="en-AU"/>
        </w:rPr>
        <w:t>2 during: (c)</w:t>
      </w:r>
      <w:r w:rsidR="001E6708">
        <w:rPr>
          <w:szCs w:val="24"/>
          <w:lang w:val="en-AU"/>
        </w:rPr>
        <w:t xml:space="preserve"> the</w:t>
      </w:r>
      <w:r w:rsidRPr="00804A12">
        <w:rPr>
          <w:szCs w:val="24"/>
          <w:lang w:val="en-AU"/>
        </w:rPr>
        <w:t xml:space="preserve"> LLLG fault, (d) </w:t>
      </w:r>
      <w:r w:rsidR="001E6708">
        <w:rPr>
          <w:szCs w:val="24"/>
          <w:lang w:val="en-AU"/>
        </w:rPr>
        <w:t xml:space="preserve">the </w:t>
      </w:r>
      <w:r w:rsidRPr="00804A12">
        <w:rPr>
          <w:szCs w:val="24"/>
          <w:lang w:val="en-AU"/>
        </w:rPr>
        <w:t>LLG fault.</w:t>
      </w:r>
    </w:p>
    <w:p w14:paraId="261A5CD0" w14:textId="77777777" w:rsidR="00DB29B9" w:rsidRPr="00804A12" w:rsidRDefault="00DB29B9" w:rsidP="00D66A26">
      <w:pPr>
        <w:keepNext/>
        <w:numPr>
          <w:ilvl w:val="0"/>
          <w:numId w:val="2"/>
        </w:numPr>
        <w:spacing w:before="240" w:after="80" w:line="480" w:lineRule="auto"/>
        <w:jc w:val="center"/>
        <w:outlineLvl w:val="0"/>
        <w:rPr>
          <w:smallCaps/>
          <w:kern w:val="28"/>
          <w:sz w:val="24"/>
          <w:szCs w:val="24"/>
          <w:lang w:val="en-AU"/>
        </w:rPr>
      </w:pPr>
      <w:r w:rsidRPr="00804A12">
        <w:rPr>
          <w:smallCaps/>
          <w:kern w:val="28"/>
          <w:sz w:val="24"/>
          <w:szCs w:val="24"/>
          <w:lang w:val="en-AU"/>
        </w:rPr>
        <w:lastRenderedPageBreak/>
        <w:t>Conclusion</w:t>
      </w:r>
    </w:p>
    <w:p w14:paraId="5B240AA8" w14:textId="103D3752" w:rsidR="00B33FF9" w:rsidRPr="00765016" w:rsidRDefault="002218B1" w:rsidP="00C31656">
      <w:pPr>
        <w:pStyle w:val="text0"/>
        <w:rPr>
          <w:lang w:val="en-AU"/>
        </w:rPr>
      </w:pPr>
      <w:r w:rsidRPr="00765016">
        <w:rPr>
          <w:lang w:val="en-AU"/>
        </w:rPr>
        <w:t>This paper presented</w:t>
      </w:r>
      <w:r w:rsidR="00283611" w:rsidRPr="00765016">
        <w:rPr>
          <w:lang w:val="en-AU"/>
        </w:rPr>
        <w:t xml:space="preserve"> </w:t>
      </w:r>
      <w:r w:rsidR="00714484" w:rsidRPr="00765016">
        <w:rPr>
          <w:lang w:val="en-AU"/>
        </w:rPr>
        <w:t>the</w:t>
      </w:r>
      <w:r w:rsidR="00283611" w:rsidRPr="00765016">
        <w:rPr>
          <w:lang w:val="en-AU"/>
        </w:rPr>
        <w:t xml:space="preserve"> DC-</w:t>
      </w:r>
      <w:r w:rsidR="00C31656" w:rsidRPr="00765016">
        <w:rPr>
          <w:lang w:val="en-AU"/>
        </w:rPr>
        <w:t xml:space="preserve">link </w:t>
      </w:r>
      <w:r w:rsidR="00DB29B9" w:rsidRPr="00765016">
        <w:rPr>
          <w:lang w:val="en-AU"/>
        </w:rPr>
        <w:t>C-FCL based FRT scheme to improve the FRT capabili</w:t>
      </w:r>
      <w:r w:rsidRPr="00765016">
        <w:rPr>
          <w:lang w:val="en-AU"/>
        </w:rPr>
        <w:t xml:space="preserve">ty </w:t>
      </w:r>
      <w:r w:rsidR="00714484" w:rsidRPr="00765016">
        <w:rPr>
          <w:lang w:val="en-AU"/>
        </w:rPr>
        <w:t>of</w:t>
      </w:r>
      <w:r w:rsidRPr="00765016">
        <w:rPr>
          <w:lang w:val="en-AU"/>
        </w:rPr>
        <w:t xml:space="preserve"> DFIG-based wind turbines</w:t>
      </w:r>
      <w:r w:rsidR="00714484" w:rsidRPr="00765016">
        <w:rPr>
          <w:lang w:val="en-AU"/>
        </w:rPr>
        <w:t>.</w:t>
      </w:r>
      <w:r w:rsidRPr="00765016">
        <w:rPr>
          <w:lang w:val="en-AU"/>
        </w:rPr>
        <w:t xml:space="preserve"> </w:t>
      </w:r>
      <w:r w:rsidR="00714484" w:rsidRPr="00765016">
        <w:rPr>
          <w:lang w:val="en-AU"/>
        </w:rPr>
        <w:t>The proposed C-</w:t>
      </w:r>
      <w:r w:rsidR="00A8773A" w:rsidRPr="00765016">
        <w:rPr>
          <w:lang w:val="en-AU"/>
        </w:rPr>
        <w:t xml:space="preserve">FCL </w:t>
      </w:r>
      <w:r w:rsidR="00714484" w:rsidRPr="00765016">
        <w:rPr>
          <w:lang w:val="en-AU"/>
        </w:rPr>
        <w:t>scheme</w:t>
      </w:r>
      <w:r w:rsidRPr="00765016">
        <w:rPr>
          <w:lang w:val="en-AU"/>
        </w:rPr>
        <w:t xml:space="preserve"> is </w:t>
      </w:r>
      <w:r w:rsidR="00714484" w:rsidRPr="00765016">
        <w:rPr>
          <w:lang w:val="en-AU"/>
        </w:rPr>
        <w:t>an innovative</w:t>
      </w:r>
      <w:r w:rsidR="00DB29B9" w:rsidRPr="00765016">
        <w:rPr>
          <w:lang w:val="en-AU"/>
        </w:rPr>
        <w:t xml:space="preserve"> concept of </w:t>
      </w:r>
      <w:r w:rsidRPr="00765016">
        <w:rPr>
          <w:lang w:val="en-AU"/>
        </w:rPr>
        <w:t xml:space="preserve">the </w:t>
      </w:r>
      <w:r w:rsidR="00DB29B9" w:rsidRPr="00765016">
        <w:rPr>
          <w:lang w:val="en-AU"/>
        </w:rPr>
        <w:t xml:space="preserve">application </w:t>
      </w:r>
      <w:r w:rsidR="00714484" w:rsidRPr="00765016">
        <w:rPr>
          <w:lang w:val="en-AU"/>
        </w:rPr>
        <w:t xml:space="preserve">of FCLs </w:t>
      </w:r>
      <w:r w:rsidR="00DB29B9" w:rsidRPr="00765016">
        <w:rPr>
          <w:lang w:val="en-AU"/>
        </w:rPr>
        <w:t xml:space="preserve">in the field of FRT </w:t>
      </w:r>
      <w:r w:rsidR="00714484" w:rsidRPr="00765016">
        <w:rPr>
          <w:lang w:val="en-AU"/>
        </w:rPr>
        <w:t xml:space="preserve">capability improvement </w:t>
      </w:r>
      <w:r w:rsidR="00DB29B9" w:rsidRPr="00765016">
        <w:rPr>
          <w:lang w:val="en-AU"/>
        </w:rPr>
        <w:t xml:space="preserve">of </w:t>
      </w:r>
      <w:r w:rsidR="00714484" w:rsidRPr="00765016">
        <w:rPr>
          <w:lang w:val="en-AU"/>
        </w:rPr>
        <w:t xml:space="preserve">the </w:t>
      </w:r>
      <w:r w:rsidR="00DB29B9" w:rsidRPr="00765016">
        <w:rPr>
          <w:lang w:val="en-AU"/>
        </w:rPr>
        <w:t xml:space="preserve">DFIG. </w:t>
      </w:r>
      <w:r w:rsidR="00714484" w:rsidRPr="00765016">
        <w:rPr>
          <w:lang w:val="en-AU"/>
        </w:rPr>
        <w:t>The C-FCL</w:t>
      </w:r>
      <w:r w:rsidR="00DB29B9" w:rsidRPr="00765016">
        <w:rPr>
          <w:lang w:val="en-AU"/>
        </w:rPr>
        <w:t xml:space="preserve"> </w:t>
      </w:r>
      <w:r w:rsidR="00714484" w:rsidRPr="00765016">
        <w:rPr>
          <w:lang w:val="en-AU"/>
        </w:rPr>
        <w:t>has</w:t>
      </w:r>
      <w:r w:rsidR="00DB29B9" w:rsidRPr="00765016">
        <w:rPr>
          <w:lang w:val="en-AU"/>
        </w:rPr>
        <w:t xml:space="preserve"> </w:t>
      </w:r>
      <w:r w:rsidR="00B11795" w:rsidRPr="00765016">
        <w:rPr>
          <w:lang w:val="en-AU"/>
        </w:rPr>
        <w:t xml:space="preserve">a </w:t>
      </w:r>
      <w:r w:rsidR="00DB29B9" w:rsidRPr="00765016">
        <w:rPr>
          <w:lang w:val="en-AU"/>
        </w:rPr>
        <w:t>single phase setup</w:t>
      </w:r>
      <w:r w:rsidR="00714484" w:rsidRPr="00765016">
        <w:rPr>
          <w:lang w:val="en-AU"/>
        </w:rPr>
        <w:t xml:space="preserve"> (</w:t>
      </w:r>
      <w:r w:rsidRPr="00765016">
        <w:rPr>
          <w:lang w:val="en-AU"/>
        </w:rPr>
        <w:t xml:space="preserve">a </w:t>
      </w:r>
      <w:r w:rsidR="00714484" w:rsidRPr="00765016">
        <w:rPr>
          <w:rFonts w:eastAsia="Calibri"/>
          <w:lang w:val="en-AU"/>
        </w:rPr>
        <w:t>simple power circuit topology)</w:t>
      </w:r>
      <w:r w:rsidR="00DB29B9" w:rsidRPr="00765016">
        <w:rPr>
          <w:lang w:val="en-AU"/>
        </w:rPr>
        <w:t xml:space="preserve"> in </w:t>
      </w:r>
      <w:r w:rsidRPr="00765016">
        <w:rPr>
          <w:lang w:val="en-AU"/>
        </w:rPr>
        <w:t xml:space="preserve">the </w:t>
      </w:r>
      <w:r w:rsidR="00DB29B9" w:rsidRPr="00765016">
        <w:rPr>
          <w:lang w:val="en-AU"/>
        </w:rPr>
        <w:t xml:space="preserve">DC side of the RSC to limit </w:t>
      </w:r>
      <w:r w:rsidR="00714484" w:rsidRPr="00765016">
        <w:rPr>
          <w:lang w:val="en-AU"/>
        </w:rPr>
        <w:t xml:space="preserve">the </w:t>
      </w:r>
      <w:r w:rsidR="00DB29B9" w:rsidRPr="00765016">
        <w:rPr>
          <w:lang w:val="en-AU"/>
        </w:rPr>
        <w:t xml:space="preserve">rotor high over-currents during </w:t>
      </w:r>
      <w:r w:rsidR="00714484" w:rsidRPr="00765016">
        <w:rPr>
          <w:lang w:val="en-AU"/>
        </w:rPr>
        <w:t xml:space="preserve">the </w:t>
      </w:r>
      <w:r w:rsidR="00DB29B9" w:rsidRPr="00765016">
        <w:rPr>
          <w:lang w:val="en-AU"/>
        </w:rPr>
        <w:t>various grid faults</w:t>
      </w:r>
      <w:r w:rsidRPr="00765016">
        <w:rPr>
          <w:lang w:val="en-AU"/>
        </w:rPr>
        <w:t>, e</w:t>
      </w:r>
      <w:r w:rsidRPr="00765016">
        <w:rPr>
          <w:rFonts w:eastAsia="Calibri"/>
          <w:lang w:val="en-AU"/>
        </w:rPr>
        <w:t>ven at zero grid voltage</w:t>
      </w:r>
      <w:r w:rsidR="00DB29B9" w:rsidRPr="00765016">
        <w:rPr>
          <w:lang w:val="en-AU"/>
        </w:rPr>
        <w:t>.</w:t>
      </w:r>
      <w:r w:rsidRPr="00765016">
        <w:rPr>
          <w:rFonts w:eastAsia="Calibri"/>
          <w:lang w:val="en-AU"/>
        </w:rPr>
        <w:t xml:space="preserve"> Furthermore, high </w:t>
      </w:r>
      <w:r w:rsidRPr="00765016">
        <w:rPr>
          <w:rFonts w:eastAsia="Calibri"/>
          <w:i/>
          <w:iCs/>
          <w:lang w:val="en-AU"/>
        </w:rPr>
        <w:t>di/dt</w:t>
      </w:r>
      <w:r w:rsidR="00B11795" w:rsidRPr="00765016">
        <w:rPr>
          <w:rFonts w:eastAsia="Calibri"/>
          <w:lang w:val="en-AU"/>
        </w:rPr>
        <w:t xml:space="preserve">, </w:t>
      </w:r>
      <w:r w:rsidRPr="00765016">
        <w:rPr>
          <w:rFonts w:eastAsia="Calibri"/>
          <w:lang w:val="en-AU"/>
        </w:rPr>
        <w:t>initiated at the first moment of the fault</w:t>
      </w:r>
      <w:r w:rsidR="00B11795" w:rsidRPr="00765016">
        <w:rPr>
          <w:rFonts w:eastAsia="Calibri"/>
          <w:lang w:val="en-AU"/>
        </w:rPr>
        <w:t>,</w:t>
      </w:r>
      <w:r w:rsidRPr="00765016">
        <w:rPr>
          <w:rFonts w:eastAsia="Calibri"/>
          <w:lang w:val="en-AU"/>
        </w:rPr>
        <w:t xml:space="preserve"> </w:t>
      </w:r>
      <w:r w:rsidR="00935B23" w:rsidRPr="00765016">
        <w:rPr>
          <w:rFonts w:eastAsia="Calibri"/>
          <w:lang w:val="en-AU"/>
        </w:rPr>
        <w:t xml:space="preserve">is </w:t>
      </w:r>
      <w:r w:rsidRPr="00765016">
        <w:rPr>
          <w:rFonts w:eastAsia="Calibri"/>
          <w:lang w:val="en-AU"/>
        </w:rPr>
        <w:t>effectively suppressed.</w:t>
      </w:r>
      <w:r w:rsidR="00DB29B9" w:rsidRPr="00765016">
        <w:rPr>
          <w:lang w:val="en-AU"/>
        </w:rPr>
        <w:t xml:space="preserve"> </w:t>
      </w:r>
      <w:r w:rsidR="00DB29B9" w:rsidRPr="00765016">
        <w:rPr>
          <w:rFonts w:eastAsia="Calibri"/>
          <w:lang w:val="en-AU"/>
        </w:rPr>
        <w:t>In the proposed approach, the RSC is controlled by a conventional control scheme (DTC) in normal conditi</w:t>
      </w:r>
      <w:r w:rsidRPr="00765016">
        <w:rPr>
          <w:rFonts w:eastAsia="Calibri"/>
          <w:lang w:val="en-AU"/>
        </w:rPr>
        <w:t>on</w:t>
      </w:r>
      <w:r w:rsidR="00B11795" w:rsidRPr="00765016">
        <w:rPr>
          <w:rFonts w:eastAsia="Calibri"/>
          <w:lang w:val="en-AU"/>
        </w:rPr>
        <w:t>s,</w:t>
      </w:r>
      <w:r w:rsidRPr="00765016">
        <w:rPr>
          <w:rFonts w:eastAsia="Calibri"/>
          <w:lang w:val="en-AU"/>
        </w:rPr>
        <w:t xml:space="preserve"> as well as during the fault. </w:t>
      </w:r>
      <w:r w:rsidR="00DB29B9" w:rsidRPr="00765016">
        <w:rPr>
          <w:lang w:val="en-AU"/>
        </w:rPr>
        <w:t xml:space="preserve">From the extensive simulation studies carried out in </w:t>
      </w:r>
      <w:r w:rsidR="00B11795" w:rsidRPr="00765016">
        <w:rPr>
          <w:lang w:val="en-AU"/>
        </w:rPr>
        <w:t xml:space="preserve">the </w:t>
      </w:r>
      <w:r w:rsidR="00DB29B9" w:rsidRPr="00765016">
        <w:rPr>
          <w:lang w:val="en-AU"/>
        </w:rPr>
        <w:t xml:space="preserve">PSCAD/EMTDC </w:t>
      </w:r>
      <w:r w:rsidR="00C31656" w:rsidRPr="00765016">
        <w:rPr>
          <w:lang w:val="en-AU"/>
        </w:rPr>
        <w:t>software</w:t>
      </w:r>
      <w:r w:rsidR="00DB29B9" w:rsidRPr="00765016">
        <w:rPr>
          <w:lang w:val="en-AU"/>
        </w:rPr>
        <w:t xml:space="preserve">, </w:t>
      </w:r>
      <w:r w:rsidR="00DB29B9" w:rsidRPr="00765016">
        <w:rPr>
          <w:rFonts w:eastAsia="Calibri"/>
          <w:lang w:val="en-AU"/>
        </w:rPr>
        <w:t xml:space="preserve">it is revealed that the proposed FRT scheme can provide promising performance during </w:t>
      </w:r>
      <w:r w:rsidR="00F33A47" w:rsidRPr="00765016">
        <w:rPr>
          <w:rFonts w:eastAsia="Calibri"/>
          <w:lang w:val="en-AU"/>
        </w:rPr>
        <w:t>balanced</w:t>
      </w:r>
      <w:r w:rsidR="00DB29B9" w:rsidRPr="00765016">
        <w:rPr>
          <w:rFonts w:eastAsia="Calibri"/>
          <w:lang w:val="en-AU"/>
        </w:rPr>
        <w:t xml:space="preserve"> and </w:t>
      </w:r>
      <w:r w:rsidR="00F33A47" w:rsidRPr="00765016">
        <w:rPr>
          <w:rFonts w:eastAsia="Calibri"/>
          <w:lang w:val="en-AU"/>
        </w:rPr>
        <w:t>unbalanced</w:t>
      </w:r>
      <w:r w:rsidR="00DB29B9" w:rsidRPr="00765016">
        <w:rPr>
          <w:rFonts w:eastAsia="Calibri"/>
          <w:lang w:val="en-AU"/>
        </w:rPr>
        <w:t xml:space="preserve"> grid faults. </w:t>
      </w:r>
      <w:r w:rsidRPr="00765016">
        <w:rPr>
          <w:rFonts w:eastAsia="Calibri"/>
          <w:lang w:val="en-AU"/>
        </w:rPr>
        <w:t>Moreover, it is shown that changing the fault inception instant does not have any effect on the performance of the proposed FRT scheme.</w:t>
      </w:r>
      <w:r w:rsidR="00DB29B9" w:rsidRPr="00765016">
        <w:rPr>
          <w:rFonts w:eastAsia="Calibri"/>
          <w:lang w:val="en-AU"/>
        </w:rPr>
        <w:t xml:space="preserve"> </w:t>
      </w:r>
      <w:r w:rsidRPr="00765016">
        <w:rPr>
          <w:rFonts w:eastAsia="Calibri"/>
          <w:lang w:val="en-AU"/>
        </w:rPr>
        <w:t>T</w:t>
      </w:r>
      <w:r w:rsidR="00DB29B9" w:rsidRPr="00765016">
        <w:rPr>
          <w:rFonts w:eastAsia="Calibri"/>
          <w:lang w:val="en-AU"/>
        </w:rPr>
        <w:t xml:space="preserve">he main concept of the proposed approach </w:t>
      </w:r>
      <w:r w:rsidR="00C31656" w:rsidRPr="00765016">
        <w:rPr>
          <w:rFonts w:eastAsia="Calibri"/>
          <w:lang w:val="en-AU"/>
        </w:rPr>
        <w:t>has been</w:t>
      </w:r>
      <w:r w:rsidR="00DB29B9" w:rsidRPr="00765016">
        <w:rPr>
          <w:rFonts w:eastAsia="Calibri"/>
          <w:lang w:val="en-AU"/>
        </w:rPr>
        <w:t xml:space="preserve"> validated by a </w:t>
      </w:r>
      <w:r w:rsidRPr="00765016">
        <w:rPr>
          <w:rFonts w:eastAsia="Calibri"/>
          <w:lang w:val="en-AU"/>
        </w:rPr>
        <w:t>three phase</w:t>
      </w:r>
      <w:r w:rsidR="00C31656" w:rsidRPr="00765016">
        <w:rPr>
          <w:rFonts w:eastAsia="Calibri"/>
          <w:lang w:val="en-AU"/>
        </w:rPr>
        <w:t xml:space="preserve"> experimental set</w:t>
      </w:r>
      <w:r w:rsidR="00DB29B9" w:rsidRPr="00765016">
        <w:rPr>
          <w:rFonts w:eastAsia="Calibri"/>
          <w:lang w:val="en-AU"/>
        </w:rPr>
        <w:t>up.</w:t>
      </w:r>
      <w:r w:rsidRPr="00765016">
        <w:rPr>
          <w:rFonts w:eastAsia="Calibri"/>
          <w:lang w:val="en-AU"/>
        </w:rPr>
        <w:t xml:space="preserve"> To sum up, t</w:t>
      </w:r>
      <w:r w:rsidR="00DB29B9" w:rsidRPr="00765016">
        <w:rPr>
          <w:lang w:val="en-AU"/>
        </w:rPr>
        <w:t xml:space="preserve">he </w:t>
      </w:r>
      <w:r w:rsidR="00B11795" w:rsidRPr="00765016">
        <w:rPr>
          <w:lang w:val="en-AU"/>
        </w:rPr>
        <w:t xml:space="preserve">results </w:t>
      </w:r>
      <w:r w:rsidR="00DB29B9" w:rsidRPr="00765016">
        <w:rPr>
          <w:lang w:val="en-AU"/>
        </w:rPr>
        <w:t>obtained show</w:t>
      </w:r>
      <w:r w:rsidR="00DB29B9" w:rsidRPr="00765016">
        <w:rPr>
          <w:noProof/>
          <w:lang w:val="en-AU"/>
        </w:rPr>
        <w:t xml:space="preserve"> </w:t>
      </w:r>
      <w:r w:rsidR="00DB29B9" w:rsidRPr="00765016">
        <w:rPr>
          <w:lang w:val="en-AU"/>
        </w:rPr>
        <w:t xml:space="preserve">that the proposed scheme enables the DFIG to remain connected with the utility grid during the </w:t>
      </w:r>
      <w:r w:rsidR="00501781" w:rsidRPr="00765016">
        <w:rPr>
          <w:lang w:val="en-AU"/>
        </w:rPr>
        <w:t>faults in the power system</w:t>
      </w:r>
      <w:r w:rsidR="00B11795" w:rsidRPr="00765016">
        <w:rPr>
          <w:lang w:val="en-AU"/>
        </w:rPr>
        <w:t>,</w:t>
      </w:r>
      <w:r w:rsidR="00714484" w:rsidRPr="00765016">
        <w:rPr>
          <w:lang w:val="en-AU"/>
        </w:rPr>
        <w:t xml:space="preserve"> without blocking the switching pulses of the RSC</w:t>
      </w:r>
      <w:r w:rsidR="00DB29B9" w:rsidRPr="00765016">
        <w:rPr>
          <w:lang w:val="en-AU"/>
        </w:rPr>
        <w:t>. Therefore, it eliminates crowbar activation problems and subsequent complications in the DFIG-based wind turbines.</w:t>
      </w:r>
    </w:p>
    <w:p w14:paraId="3FA6ECA1" w14:textId="4937F7FC" w:rsidR="00B33FF9" w:rsidRPr="00693C1E" w:rsidRDefault="00693C1E" w:rsidP="00D66A26">
      <w:pPr>
        <w:pStyle w:val="Heading1"/>
        <w:spacing w:line="480" w:lineRule="auto"/>
        <w:rPr>
          <w:sz w:val="24"/>
          <w:szCs w:val="24"/>
          <w:lang w:val="en-AU"/>
        </w:rPr>
      </w:pPr>
      <w:r w:rsidRPr="00693C1E">
        <w:rPr>
          <w:sz w:val="24"/>
          <w:szCs w:val="24"/>
          <w:lang w:val="en-AU"/>
        </w:rPr>
        <w:t>References</w:t>
      </w:r>
    </w:p>
    <w:p w14:paraId="7D55F6F6" w14:textId="77777777" w:rsidR="003D4332" w:rsidRPr="003D4332" w:rsidRDefault="00B33FF9" w:rsidP="003D4332">
      <w:pPr>
        <w:pStyle w:val="EndNoteBibliography"/>
        <w:ind w:left="720" w:hanging="720"/>
      </w:pPr>
      <w:r w:rsidRPr="00501781">
        <w:rPr>
          <w:lang w:val="en-AU"/>
        </w:rPr>
        <w:fldChar w:fldCharType="begin"/>
      </w:r>
      <w:r w:rsidRPr="00501781">
        <w:rPr>
          <w:lang w:val="en-AU"/>
        </w:rPr>
        <w:instrText xml:space="preserve"> ADDIN EN.REFLIST </w:instrText>
      </w:r>
      <w:r w:rsidRPr="00501781">
        <w:rPr>
          <w:lang w:val="en-AU"/>
        </w:rPr>
        <w:fldChar w:fldCharType="separate"/>
      </w:r>
      <w:r w:rsidR="003D4332" w:rsidRPr="003D4332">
        <w:t>[1]</w:t>
      </w:r>
      <w:r w:rsidR="003D4332" w:rsidRPr="003D4332">
        <w:tab/>
        <w:t xml:space="preserve">M. Tsili and S. Papathanassiou, "A review of grid code technical requirements for wind farms," </w:t>
      </w:r>
      <w:r w:rsidR="003D4332" w:rsidRPr="003D4332">
        <w:rPr>
          <w:i/>
        </w:rPr>
        <w:t xml:space="preserve">IET Renew. Power Gen., </w:t>
      </w:r>
      <w:r w:rsidR="003D4332" w:rsidRPr="003D4332">
        <w:t>vol. 3, no. 3, pp. 308-332, Mar. 2009.</w:t>
      </w:r>
    </w:p>
    <w:p w14:paraId="3A69804D" w14:textId="77777777" w:rsidR="003D4332" w:rsidRPr="003D4332" w:rsidRDefault="003D4332" w:rsidP="003D4332">
      <w:pPr>
        <w:pStyle w:val="EndNoteBibliography"/>
        <w:ind w:left="720" w:hanging="720"/>
      </w:pPr>
      <w:r w:rsidRPr="003D4332">
        <w:t>[2]</w:t>
      </w:r>
      <w:r w:rsidRPr="003D4332">
        <w:tab/>
        <w:t xml:space="preserve">A. D. Hansen and G. Michalke, "Fault ride-through capability of DFIG wind turbines," </w:t>
      </w:r>
      <w:r w:rsidRPr="003D4332">
        <w:rPr>
          <w:i/>
        </w:rPr>
        <w:t xml:space="preserve">Renew. Energy, </w:t>
      </w:r>
      <w:r w:rsidRPr="003D4332">
        <w:t>vol. 32, no. 9, pp. 1594-1610, Sep. 2007.</w:t>
      </w:r>
    </w:p>
    <w:p w14:paraId="0159CA66" w14:textId="77777777" w:rsidR="003D4332" w:rsidRPr="003D4332" w:rsidRDefault="003D4332" w:rsidP="003D4332">
      <w:pPr>
        <w:pStyle w:val="EndNoteBibliography"/>
        <w:ind w:left="720" w:hanging="720"/>
      </w:pPr>
      <w:r w:rsidRPr="003D4332">
        <w:t>[3]</w:t>
      </w:r>
      <w:r w:rsidRPr="003D4332">
        <w:tab/>
        <w:t xml:space="preserve">J. Lopez, P. Sanchis, X. Roboam, and L. Marroyo, "Dynamic Behavior of the Doubly Fed Induction Generator During Three-Phase Voltage Dips," </w:t>
      </w:r>
      <w:r w:rsidRPr="003D4332">
        <w:rPr>
          <w:i/>
        </w:rPr>
        <w:t xml:space="preserve">IEEE Trans. Energy Convers., </w:t>
      </w:r>
      <w:r w:rsidRPr="003D4332">
        <w:t>vol. 22, no. 3, pp. 709-717, Mar. 2007.</w:t>
      </w:r>
    </w:p>
    <w:p w14:paraId="28C316B2" w14:textId="77777777" w:rsidR="003D4332" w:rsidRPr="003D4332" w:rsidRDefault="003D4332" w:rsidP="003D4332">
      <w:pPr>
        <w:pStyle w:val="EndNoteBibliography"/>
        <w:ind w:left="720" w:hanging="720"/>
      </w:pPr>
      <w:r w:rsidRPr="003D4332">
        <w:t>[4]</w:t>
      </w:r>
      <w:r w:rsidRPr="003D4332">
        <w:tab/>
        <w:t xml:space="preserve">L. J, pez, E. Gub, P. Sanchis, X. Roboam, and L. Marroyo, "Wind Turbines Based on Doubly Fed Induction Generator Under Asymmetrical Voltage Dips," </w:t>
      </w:r>
      <w:r w:rsidRPr="003D4332">
        <w:rPr>
          <w:i/>
        </w:rPr>
        <w:t xml:space="preserve">IEEE Trans. Energy Convers., </w:t>
      </w:r>
      <w:r w:rsidRPr="003D4332">
        <w:t>vol. 23, no. 1, pp. 321-330, Jan. 2008.</w:t>
      </w:r>
    </w:p>
    <w:p w14:paraId="6D01A948" w14:textId="77777777" w:rsidR="003D4332" w:rsidRPr="003D4332" w:rsidRDefault="003D4332" w:rsidP="003D4332">
      <w:pPr>
        <w:pStyle w:val="EndNoteBibliography"/>
        <w:ind w:left="720" w:hanging="720"/>
      </w:pPr>
      <w:r w:rsidRPr="003D4332">
        <w:t>[5]</w:t>
      </w:r>
      <w:r w:rsidRPr="003D4332">
        <w:tab/>
        <w:t xml:space="preserve">E. Netz, "Grid code; high and extra high voltage," in </w:t>
      </w:r>
      <w:r w:rsidRPr="003D4332">
        <w:rPr>
          <w:i/>
        </w:rPr>
        <w:t>E-One Netz GmbH, Bayreuth</w:t>
      </w:r>
      <w:r w:rsidRPr="003D4332">
        <w:t xml:space="preserve"> vol. 4, ed, 2006.</w:t>
      </w:r>
    </w:p>
    <w:p w14:paraId="48F6B9BF" w14:textId="77777777" w:rsidR="003D4332" w:rsidRPr="00765016" w:rsidRDefault="003D4332" w:rsidP="003D4332">
      <w:pPr>
        <w:pStyle w:val="EndNoteBibliography"/>
        <w:ind w:left="720" w:hanging="720"/>
      </w:pPr>
      <w:r w:rsidRPr="00765016">
        <w:lastRenderedPageBreak/>
        <w:t>[6]</w:t>
      </w:r>
      <w:r w:rsidRPr="00765016">
        <w:tab/>
        <w:t xml:space="preserve">J. J. Justo, F. Mwasilu, and J.-W. Jung, "Doubly-fed induction generator based wind turbines: A comprehensive review of fault ride-through strategies," </w:t>
      </w:r>
      <w:r w:rsidRPr="00765016">
        <w:rPr>
          <w:i/>
        </w:rPr>
        <w:t xml:space="preserve">Renew. and Sust. Energy Rev., </w:t>
      </w:r>
      <w:r w:rsidRPr="00765016">
        <w:t>vol. 45, no. 5, pp. 447-467, May 2015.</w:t>
      </w:r>
    </w:p>
    <w:p w14:paraId="1A87FD15" w14:textId="77777777" w:rsidR="003D4332" w:rsidRPr="003D4332" w:rsidRDefault="003D4332" w:rsidP="003D4332">
      <w:pPr>
        <w:pStyle w:val="EndNoteBibliography"/>
        <w:ind w:left="720" w:hanging="720"/>
      </w:pPr>
      <w:r w:rsidRPr="003D4332">
        <w:t>[7]</w:t>
      </w:r>
      <w:r w:rsidRPr="003D4332">
        <w:tab/>
        <w:t xml:space="preserve">M. Rahimi and M. Parniani, "Efficient control scheme of wind turbines with doubly fed induction generators for low-voltage ride-through capability enhancement," </w:t>
      </w:r>
      <w:r w:rsidRPr="003D4332">
        <w:rPr>
          <w:i/>
        </w:rPr>
        <w:t xml:space="preserve">IET Renew. Power Gen., </w:t>
      </w:r>
      <w:r w:rsidRPr="003D4332">
        <w:t>vol. 4, no. 3, pp. 242-252, Mar. 2010.</w:t>
      </w:r>
    </w:p>
    <w:p w14:paraId="571C7388" w14:textId="77777777" w:rsidR="003D4332" w:rsidRPr="003D4332" w:rsidRDefault="003D4332" w:rsidP="003D4332">
      <w:pPr>
        <w:pStyle w:val="EndNoteBibliography"/>
        <w:ind w:left="720" w:hanging="720"/>
      </w:pPr>
      <w:r w:rsidRPr="003D4332">
        <w:t>[8]</w:t>
      </w:r>
      <w:r w:rsidRPr="003D4332">
        <w:tab/>
        <w:t>S. Wang, N. Chen, D. Yu, A. Foley, L. Zhu, K. Li</w:t>
      </w:r>
      <w:r w:rsidRPr="003D4332">
        <w:rPr>
          <w:i/>
        </w:rPr>
        <w:t>, et al.</w:t>
      </w:r>
      <w:r w:rsidRPr="003D4332">
        <w:t xml:space="preserve">, "Flexible fault ride through strategy for wind farm clusters in power systems with high wind power penetration," </w:t>
      </w:r>
      <w:r w:rsidRPr="003D4332">
        <w:rPr>
          <w:i/>
        </w:rPr>
        <w:t xml:space="preserve">Energy Convers. and Manage., </w:t>
      </w:r>
      <w:r w:rsidRPr="003D4332">
        <w:t>vol. 93, no. 3, pp. 239-248, Mar. 2015.</w:t>
      </w:r>
    </w:p>
    <w:p w14:paraId="19FC877B" w14:textId="77777777" w:rsidR="003D4332" w:rsidRPr="00765016" w:rsidRDefault="003D4332" w:rsidP="003D4332">
      <w:pPr>
        <w:pStyle w:val="EndNoteBibliography"/>
        <w:ind w:left="720" w:hanging="720"/>
      </w:pPr>
      <w:r w:rsidRPr="00765016">
        <w:t>[9]</w:t>
      </w:r>
      <w:r w:rsidRPr="00765016">
        <w:tab/>
        <w:t xml:space="preserve">x, Huchel, M. S. E. Moursi, and H. H. Zeineldin, "A Parallel Capacitor Control Strategy for Enhanced FRT Capability of DFIG," </w:t>
      </w:r>
      <w:r w:rsidRPr="00765016">
        <w:rPr>
          <w:i/>
        </w:rPr>
        <w:t xml:space="preserve">IEEE Trans. Sust. Energy, </w:t>
      </w:r>
      <w:r w:rsidRPr="00765016">
        <w:t>vol. 6, no. 2, pp. 303-312, Feb. 2015.</w:t>
      </w:r>
    </w:p>
    <w:p w14:paraId="6F26082A" w14:textId="77777777" w:rsidR="003D4332" w:rsidRPr="00765016" w:rsidRDefault="003D4332" w:rsidP="003D4332">
      <w:pPr>
        <w:pStyle w:val="EndNoteBibliography"/>
        <w:ind w:left="720" w:hanging="720"/>
      </w:pPr>
      <w:r w:rsidRPr="00765016">
        <w:t>[10]</w:t>
      </w:r>
      <w:r w:rsidRPr="00765016">
        <w:tab/>
        <w:t xml:space="preserve">G. Pannell, B. Zahawi, D. J. Atkinson, and P. Missailidis, "Evaluation of the Performance of a DC-Link Brake Chopper as a DFIG Low-Voltage Fault-Ride-Through Device," </w:t>
      </w:r>
      <w:r w:rsidRPr="00765016">
        <w:rPr>
          <w:i/>
        </w:rPr>
        <w:t xml:space="preserve">IEEE Trans. Energy Convers., </w:t>
      </w:r>
      <w:r w:rsidRPr="00765016">
        <w:t>vol. 28, no. 3, pp. 535-542, Mar. 2013.</w:t>
      </w:r>
    </w:p>
    <w:p w14:paraId="63C5EAB0" w14:textId="77777777" w:rsidR="003D4332" w:rsidRPr="00765016" w:rsidRDefault="003D4332" w:rsidP="003D4332">
      <w:pPr>
        <w:pStyle w:val="EndNoteBibliography"/>
        <w:ind w:left="720" w:hanging="720"/>
      </w:pPr>
      <w:r w:rsidRPr="00765016">
        <w:t>[11]</w:t>
      </w:r>
      <w:r w:rsidRPr="00765016">
        <w:tab/>
        <w:t xml:space="preserve">K. E. Okedu, S. M. Muyeen, R. Takahashi, and J. Tamura, "Wind Farms Fault Ride Through Using DFIG With New Protection Scheme," </w:t>
      </w:r>
      <w:r w:rsidRPr="00765016">
        <w:rPr>
          <w:i/>
        </w:rPr>
        <w:t xml:space="preserve">IEEE Trans. Sust. Energy, </w:t>
      </w:r>
      <w:r w:rsidRPr="00765016">
        <w:t>vol. 3, no. 2, pp. 242-254, Feb. 2012.</w:t>
      </w:r>
    </w:p>
    <w:p w14:paraId="3CAF4437" w14:textId="77777777" w:rsidR="003D4332" w:rsidRPr="00765016" w:rsidRDefault="003D4332" w:rsidP="003D4332">
      <w:pPr>
        <w:pStyle w:val="EndNoteBibliography"/>
        <w:ind w:left="720" w:hanging="720"/>
      </w:pPr>
      <w:r w:rsidRPr="00765016">
        <w:t>[12]</w:t>
      </w:r>
      <w:r w:rsidRPr="00765016">
        <w:tab/>
        <w:t xml:space="preserve">P. Kanjiya, B. B. Ambati, and V. Khadkikar, "A Novel Fault-Tolerant DFIG-Based Wind Energy Conversion System for Seamless Operation During Grid Faults," </w:t>
      </w:r>
      <w:r w:rsidRPr="00765016">
        <w:rPr>
          <w:i/>
        </w:rPr>
        <w:t xml:space="preserve">IEEE Trans. Power Syst., </w:t>
      </w:r>
      <w:r w:rsidRPr="00765016">
        <w:t>vol. 29, no. 3, pp. 1296-1305, Mar. 2014.</w:t>
      </w:r>
    </w:p>
    <w:p w14:paraId="65D1D32B" w14:textId="77777777" w:rsidR="003D4332" w:rsidRPr="003D4332" w:rsidRDefault="003D4332" w:rsidP="003D4332">
      <w:pPr>
        <w:pStyle w:val="EndNoteBibliography"/>
        <w:ind w:left="720" w:hanging="720"/>
      </w:pPr>
      <w:r w:rsidRPr="003D4332">
        <w:t>[13]</w:t>
      </w:r>
      <w:r w:rsidRPr="003D4332">
        <w:tab/>
        <w:t xml:space="preserve">B. B. Ambati, P. Kanjiya, and V. Khadkikar, "A Low Component Count Series Voltage Compensation Scheme for DFIG WTs to Enhance Fault Ride-Through Capability," </w:t>
      </w:r>
      <w:r w:rsidRPr="003D4332">
        <w:rPr>
          <w:i/>
        </w:rPr>
        <w:t xml:space="preserve">IEEE Trans. Energy Convers., </w:t>
      </w:r>
      <w:r w:rsidRPr="003D4332">
        <w:t>vol. 30, no. 1, pp. 208-217, Jan. 2015.</w:t>
      </w:r>
    </w:p>
    <w:p w14:paraId="1E974A9A" w14:textId="77777777" w:rsidR="003D4332" w:rsidRPr="003D4332" w:rsidRDefault="003D4332" w:rsidP="003D4332">
      <w:pPr>
        <w:pStyle w:val="EndNoteBibliography"/>
        <w:ind w:left="720" w:hanging="720"/>
      </w:pPr>
      <w:r w:rsidRPr="003D4332">
        <w:t>[14]</w:t>
      </w:r>
      <w:r w:rsidRPr="003D4332">
        <w:tab/>
        <w:t xml:space="preserve">P. S. Flannery and G. Venkataramanan, "A Fault Tolerant Doubly Fed Induction Generator Wind Turbine Using a Parallel Grid Side Rectifier and Series Grid Side Converter," </w:t>
      </w:r>
      <w:r w:rsidRPr="003D4332">
        <w:rPr>
          <w:i/>
        </w:rPr>
        <w:t xml:space="preserve">IEEE Trans. Power Electron., </w:t>
      </w:r>
      <w:r w:rsidRPr="003D4332">
        <w:t>vol. 23, no. 3, pp. 1126-1135, Mar. 2008.</w:t>
      </w:r>
    </w:p>
    <w:p w14:paraId="13FA1EF1" w14:textId="77777777" w:rsidR="003D4332" w:rsidRPr="00765016" w:rsidRDefault="003D4332" w:rsidP="003D4332">
      <w:pPr>
        <w:pStyle w:val="EndNoteBibliography"/>
        <w:ind w:left="720" w:hanging="720"/>
      </w:pPr>
      <w:r w:rsidRPr="00765016">
        <w:t>[15]</w:t>
      </w:r>
      <w:r w:rsidRPr="00765016">
        <w:tab/>
        <w:t xml:space="preserve">P. S. Flannery and G. Venkataramanan, "Unbalanced Voltage Sag Ride-Through of a Doubly Fed Induction Generator Wind Turbine With Series Grid-Side Converter," </w:t>
      </w:r>
      <w:r w:rsidRPr="00765016">
        <w:rPr>
          <w:i/>
        </w:rPr>
        <w:t xml:space="preserve">IEEE Trans. Ind. Appl., </w:t>
      </w:r>
      <w:r w:rsidRPr="00765016">
        <w:t>vol. 45, no. 5, pp. 1879-1887, May 2009.</w:t>
      </w:r>
    </w:p>
    <w:p w14:paraId="7798F3B5" w14:textId="77777777" w:rsidR="003D4332" w:rsidRPr="003D4332" w:rsidRDefault="003D4332" w:rsidP="003D4332">
      <w:pPr>
        <w:pStyle w:val="EndNoteBibliography"/>
        <w:ind w:left="720" w:hanging="720"/>
      </w:pPr>
      <w:r w:rsidRPr="003D4332">
        <w:t>[16]</w:t>
      </w:r>
      <w:r w:rsidRPr="003D4332">
        <w:tab/>
        <w:t xml:space="preserve">J. Hu, H. Xu, and Y. He, "Coordinated Control of DFIG's RSC and GSC Under Generalized Unbalanced and Distorted Grid Voltage Conditions," </w:t>
      </w:r>
      <w:r w:rsidRPr="003D4332">
        <w:rPr>
          <w:i/>
        </w:rPr>
        <w:t xml:space="preserve">IEEE Trans. Ind. Electron., </w:t>
      </w:r>
      <w:r w:rsidRPr="003D4332">
        <w:t>vol. 60, no. 7, pp. 2808-2819, Jul. 2013.</w:t>
      </w:r>
    </w:p>
    <w:p w14:paraId="5675654B" w14:textId="77777777" w:rsidR="003D4332" w:rsidRPr="003D4332" w:rsidRDefault="003D4332" w:rsidP="003D4332">
      <w:pPr>
        <w:pStyle w:val="EndNoteBibliography"/>
        <w:ind w:left="720" w:hanging="720"/>
      </w:pPr>
      <w:r w:rsidRPr="003D4332">
        <w:t>[17]</w:t>
      </w:r>
      <w:r w:rsidRPr="003D4332">
        <w:tab/>
        <w:t xml:space="preserve">W. Chen, D. Xu, N. Zhu, M. Chen, and F. Blaabjerg, "Control of Doubly-Fed Induction Generator to Ride-Through Recurring Grid Faults," in </w:t>
      </w:r>
      <w:r w:rsidRPr="003D4332">
        <w:rPr>
          <w:i/>
        </w:rPr>
        <w:t>IEEE Trans. on Power Electron.</w:t>
      </w:r>
      <w:r w:rsidRPr="003D4332">
        <w:t xml:space="preserve"> vol. 31, ed, Jul. 2016, pp. 4831-4846.</w:t>
      </w:r>
    </w:p>
    <w:p w14:paraId="5DF2150C" w14:textId="77777777" w:rsidR="003D4332" w:rsidRPr="003D4332" w:rsidRDefault="003D4332" w:rsidP="003D4332">
      <w:pPr>
        <w:pStyle w:val="EndNoteBibliography"/>
        <w:ind w:left="720" w:hanging="720"/>
      </w:pPr>
      <w:r w:rsidRPr="003D4332">
        <w:t>[18]</w:t>
      </w:r>
      <w:r w:rsidRPr="003D4332">
        <w:tab/>
        <w:t>D. Xie, Z. Xu, L. Yang, J, x00D, stergaard</w:t>
      </w:r>
      <w:r w:rsidRPr="003D4332">
        <w:rPr>
          <w:i/>
        </w:rPr>
        <w:t>, et al.</w:t>
      </w:r>
      <w:r w:rsidRPr="003D4332">
        <w:t xml:space="preserve">, "A Comprehensive LVRT Control Strategy for DFIG Wind Turbines With Enhanced Reactive Power Support," </w:t>
      </w:r>
      <w:r w:rsidRPr="003D4332">
        <w:rPr>
          <w:i/>
        </w:rPr>
        <w:t xml:space="preserve">IEEE Trans. on Power Syst., </w:t>
      </w:r>
      <w:r w:rsidRPr="003D4332">
        <w:t>vol. 28, no. 3, pp. 3302-3310, Aug. 2013.</w:t>
      </w:r>
    </w:p>
    <w:p w14:paraId="463BEC4D" w14:textId="77777777" w:rsidR="003D4332" w:rsidRPr="003D4332" w:rsidRDefault="003D4332" w:rsidP="003D4332">
      <w:pPr>
        <w:pStyle w:val="EndNoteBibliography"/>
        <w:ind w:left="720" w:hanging="720"/>
      </w:pPr>
      <w:r w:rsidRPr="003D4332">
        <w:lastRenderedPageBreak/>
        <w:t>[19]</w:t>
      </w:r>
      <w:r w:rsidRPr="003D4332">
        <w:tab/>
        <w:t xml:space="preserve">S. Q. Bu, W. Du, H. F. Wang, and S. Gao, "Power angle control of grid-connected doubly fed induction generator wind turbines for fault ride-through," </w:t>
      </w:r>
      <w:r w:rsidRPr="003D4332">
        <w:rPr>
          <w:i/>
        </w:rPr>
        <w:t xml:space="preserve">IET Renew. Power Gen., </w:t>
      </w:r>
      <w:r w:rsidRPr="003D4332">
        <w:t>vol. 7, no. 1, pp. 18-27, Jan. 2013.</w:t>
      </w:r>
    </w:p>
    <w:p w14:paraId="0C308107" w14:textId="77777777" w:rsidR="003D4332" w:rsidRPr="003D4332" w:rsidRDefault="003D4332" w:rsidP="003D4332">
      <w:pPr>
        <w:pStyle w:val="EndNoteBibliography"/>
        <w:ind w:left="720" w:hanging="720"/>
      </w:pPr>
      <w:r w:rsidRPr="003D4332">
        <w:t>[20]</w:t>
      </w:r>
      <w:r w:rsidRPr="003D4332">
        <w:tab/>
        <w:t xml:space="preserve">S. Nanou and S. Papathanassiou, "Evaluation of a communication-based fault ride-through scheme for offshore wind farms connected through high-voltage DC links based on voltage source converter," </w:t>
      </w:r>
      <w:r w:rsidRPr="003D4332">
        <w:rPr>
          <w:i/>
        </w:rPr>
        <w:t xml:space="preserve">IET Renew. Power Gen., </w:t>
      </w:r>
      <w:r w:rsidRPr="003D4332">
        <w:t>vol. 9, no. 8, pp. 882-891, Aug. 2015.</w:t>
      </w:r>
    </w:p>
    <w:p w14:paraId="2B7EEAE4" w14:textId="77777777" w:rsidR="003D4332" w:rsidRPr="003D4332" w:rsidRDefault="003D4332" w:rsidP="003D4332">
      <w:pPr>
        <w:pStyle w:val="EndNoteBibliography"/>
        <w:ind w:left="720" w:hanging="720"/>
      </w:pPr>
      <w:r w:rsidRPr="003D4332">
        <w:t>[21]</w:t>
      </w:r>
      <w:r w:rsidRPr="003D4332">
        <w:tab/>
        <w:t xml:space="preserve">J. Lopez, E. Gubia, E. Olea, J. Ruiz, and L. Marroyo, "Ride Through of Wind Turbines With Doubly Fed Induction Generator Under Symmetrical Voltage Dips," </w:t>
      </w:r>
      <w:r w:rsidRPr="003D4332">
        <w:rPr>
          <w:i/>
        </w:rPr>
        <w:t xml:space="preserve">IEEE Trans. Ind. Electron., </w:t>
      </w:r>
      <w:r w:rsidRPr="003D4332">
        <w:t>vol. 56, no. 10, pp. 4246-4254, Oct. 2009.</w:t>
      </w:r>
    </w:p>
    <w:p w14:paraId="7B7DA78E" w14:textId="77777777" w:rsidR="003D4332" w:rsidRPr="003D4332" w:rsidRDefault="003D4332" w:rsidP="003D4332">
      <w:pPr>
        <w:pStyle w:val="EndNoteBibliography"/>
        <w:ind w:left="720" w:hanging="720"/>
      </w:pPr>
      <w:r w:rsidRPr="003D4332">
        <w:t>[22]</w:t>
      </w:r>
      <w:r w:rsidRPr="003D4332">
        <w:tab/>
        <w:t xml:space="preserve">V. F. Mendes, C. V. d. Sousa, W. Hofmann, and S. R. Silva, "Doubly-fed induction generator ride-through fault capability using resonant controllers for asymmetrical voltage sags," </w:t>
      </w:r>
      <w:r w:rsidRPr="003D4332">
        <w:rPr>
          <w:i/>
        </w:rPr>
        <w:t xml:space="preserve">IET Renew. Power Gen., </w:t>
      </w:r>
      <w:r w:rsidRPr="003D4332">
        <w:t>vol. 9, no. 7, pp. 783-791, Jul. 2015.</w:t>
      </w:r>
    </w:p>
    <w:p w14:paraId="68E12F66" w14:textId="77777777" w:rsidR="003D4332" w:rsidRPr="003D4332" w:rsidRDefault="003D4332" w:rsidP="003D4332">
      <w:pPr>
        <w:pStyle w:val="EndNoteBibliography"/>
        <w:ind w:left="720" w:hanging="720"/>
      </w:pPr>
      <w:r w:rsidRPr="003D4332">
        <w:t>[23]</w:t>
      </w:r>
      <w:r w:rsidRPr="003D4332">
        <w:tab/>
        <w:t xml:space="preserve">S. B. Naderi, M. Jafari, and M. T. Hagh, "Parallel-Resonance-Type Fault Current Limiter," </w:t>
      </w:r>
      <w:r w:rsidRPr="003D4332">
        <w:rPr>
          <w:i/>
        </w:rPr>
        <w:t xml:space="preserve">IEEE Trans. Ind. Electron., </w:t>
      </w:r>
      <w:r w:rsidRPr="003D4332">
        <w:t>vol. 60, no. 7, pp. 2538-2546, Jul. 2013.</w:t>
      </w:r>
    </w:p>
    <w:p w14:paraId="76D169F6" w14:textId="77777777" w:rsidR="003D4332" w:rsidRPr="003D4332" w:rsidRDefault="003D4332" w:rsidP="003D4332">
      <w:pPr>
        <w:pStyle w:val="EndNoteBibliography"/>
        <w:ind w:left="720" w:hanging="720"/>
      </w:pPr>
      <w:r w:rsidRPr="003D4332">
        <w:t>[24]</w:t>
      </w:r>
      <w:r w:rsidRPr="003D4332">
        <w:tab/>
        <w:t xml:space="preserve">S. B. Naderi, M. Jafari, and M. Tarafdar Hagh, "Controllable resistive type fault current limiter (CR-FCL) with frequency and pulse duty-cycle," </w:t>
      </w:r>
      <w:r w:rsidRPr="003D4332">
        <w:rPr>
          <w:i/>
        </w:rPr>
        <w:t xml:space="preserve">Int. J. of Elect. Power and Energy Syst., </w:t>
      </w:r>
      <w:r w:rsidRPr="003D4332">
        <w:t>vol. 61, no. 10, pp. 11-19, Oct. 2014.</w:t>
      </w:r>
    </w:p>
    <w:p w14:paraId="1E719333" w14:textId="77777777" w:rsidR="003D4332" w:rsidRPr="003D4332" w:rsidRDefault="003D4332" w:rsidP="003D4332">
      <w:pPr>
        <w:pStyle w:val="EndNoteBibliography"/>
        <w:ind w:left="720" w:hanging="720"/>
      </w:pPr>
      <w:r w:rsidRPr="003D4332">
        <w:t>[25]</w:t>
      </w:r>
      <w:r w:rsidRPr="003D4332">
        <w:tab/>
        <w:t xml:space="preserve">M. T. Hagh and M. Abapour, "Nonsuperconducting Fault Current Limiter With Controlling the Magnitudes of Fault Currents," </w:t>
      </w:r>
      <w:r w:rsidRPr="003D4332">
        <w:rPr>
          <w:i/>
        </w:rPr>
        <w:t xml:space="preserve">IEEE Trans. Power Electron., </w:t>
      </w:r>
      <w:r w:rsidRPr="003D4332">
        <w:t>vol. 24, no. 3, pp. 613-619, Mar. 2009.</w:t>
      </w:r>
    </w:p>
    <w:p w14:paraId="78398D37" w14:textId="77777777" w:rsidR="003D4332" w:rsidRPr="003D4332" w:rsidRDefault="003D4332" w:rsidP="003D4332">
      <w:pPr>
        <w:pStyle w:val="EndNoteBibliography"/>
        <w:ind w:left="720" w:hanging="720"/>
      </w:pPr>
      <w:r w:rsidRPr="003D4332">
        <w:t>[26]</w:t>
      </w:r>
      <w:r w:rsidRPr="003D4332">
        <w:tab/>
        <w:t>W. Guo, L. Xiao, S. Dai, Y. Li, X. Xu, W. Zhou</w:t>
      </w:r>
      <w:r w:rsidRPr="003D4332">
        <w:rPr>
          <w:i/>
        </w:rPr>
        <w:t>, et al.</w:t>
      </w:r>
      <w:r w:rsidRPr="003D4332">
        <w:t xml:space="preserve">, "LVRT Capability Enhancement of DFIG With Switch-Type Fault Current Limiter," </w:t>
      </w:r>
      <w:r w:rsidRPr="003D4332">
        <w:rPr>
          <w:i/>
        </w:rPr>
        <w:t xml:space="preserve">IEEE Trans. Ind. Electron., </w:t>
      </w:r>
      <w:r w:rsidRPr="003D4332">
        <w:t>vol. 62, no. 1, pp. 332-342, Jan. 2015.</w:t>
      </w:r>
    </w:p>
    <w:p w14:paraId="26DEB855" w14:textId="77777777" w:rsidR="003D4332" w:rsidRPr="00765016" w:rsidRDefault="003D4332" w:rsidP="003D4332">
      <w:pPr>
        <w:pStyle w:val="EndNoteBibliography"/>
        <w:ind w:left="720" w:hanging="720"/>
      </w:pPr>
      <w:r w:rsidRPr="00765016">
        <w:t>[27]</w:t>
      </w:r>
      <w:r w:rsidRPr="00765016">
        <w:tab/>
        <w:t xml:space="preserve">W. Guo, L. Xiao, S. Dai, X. Xu, Y. Li, and Y. Wang, "Evaluation of the Performance of BTFCLs for Enhancing LVRT Capability of DFIG," </w:t>
      </w:r>
      <w:r w:rsidRPr="00765016">
        <w:rPr>
          <w:i/>
        </w:rPr>
        <w:t xml:space="preserve">IEEE Trans. Power Electron., </w:t>
      </w:r>
      <w:r w:rsidRPr="00765016">
        <w:t>vol. 30, no. 7, pp. 3623-3637, Jul. 2015.</w:t>
      </w:r>
    </w:p>
    <w:p w14:paraId="361C55BD" w14:textId="77777777" w:rsidR="003D4332" w:rsidRPr="003D4332" w:rsidRDefault="003D4332" w:rsidP="003D4332">
      <w:pPr>
        <w:pStyle w:val="EndNoteBibliography"/>
        <w:ind w:left="720" w:hanging="720"/>
      </w:pPr>
      <w:r w:rsidRPr="003D4332">
        <w:t>[28]</w:t>
      </w:r>
      <w:r w:rsidRPr="003D4332">
        <w:tab/>
        <w:t xml:space="preserve">G. Rashid and M. H. Ali, "Transient Stability Enhancement of Doubly Fed Induction Machine-Based Wind Generator by Bridge-Type Fault Current Limiter," </w:t>
      </w:r>
      <w:r w:rsidRPr="003D4332">
        <w:rPr>
          <w:i/>
        </w:rPr>
        <w:t xml:space="preserve">IEEE Trans. Energy Convers., </w:t>
      </w:r>
      <w:r w:rsidRPr="003D4332">
        <w:t>vol. 30, no. 3, pp. 939-947, Mar. 2015.</w:t>
      </w:r>
    </w:p>
    <w:p w14:paraId="10455767" w14:textId="77777777" w:rsidR="003D4332" w:rsidRPr="003D4332" w:rsidRDefault="003D4332" w:rsidP="003D4332">
      <w:pPr>
        <w:pStyle w:val="EndNoteBibliography"/>
        <w:ind w:left="720" w:hanging="720"/>
      </w:pPr>
      <w:r w:rsidRPr="003D4332">
        <w:t>[29]</w:t>
      </w:r>
      <w:r w:rsidRPr="003D4332">
        <w:tab/>
        <w:t xml:space="preserve">M. M. Hossain and M. H. Ali, "Transient stability improvement of doubly fed induction generator based variable speed wind generator using DC resistive fault current limiter," </w:t>
      </w:r>
      <w:r w:rsidRPr="003D4332">
        <w:rPr>
          <w:i/>
        </w:rPr>
        <w:t xml:space="preserve">IET Renew. Power Gen., </w:t>
      </w:r>
      <w:r w:rsidRPr="003D4332">
        <w:t>vol. 10, no. 2, pp. 150-157, Feb. 2016.</w:t>
      </w:r>
    </w:p>
    <w:p w14:paraId="3862FDA9" w14:textId="77777777" w:rsidR="003D4332" w:rsidRPr="00765016" w:rsidRDefault="003D4332" w:rsidP="003D4332">
      <w:pPr>
        <w:pStyle w:val="EndNoteBibliography"/>
        <w:ind w:left="720" w:hanging="720"/>
      </w:pPr>
      <w:r w:rsidRPr="00765016">
        <w:t>[30]</w:t>
      </w:r>
      <w:r w:rsidRPr="00765016">
        <w:tab/>
        <w:t xml:space="preserve">M. E. Elshiekh, D. E. A. Mansour, and A. M. Azmy, "Improving Fault Ride-Through Capability of DFIG-Based Wind Turbine Using Superconducting Fault Current Limiter," </w:t>
      </w:r>
      <w:r w:rsidRPr="00765016">
        <w:rPr>
          <w:i/>
        </w:rPr>
        <w:t xml:space="preserve">IEEE Trans. Appl. Supercond., </w:t>
      </w:r>
      <w:r w:rsidRPr="00765016">
        <w:t>vol. 23, no. 3, pp. 5601204-5601204, Mar. 2013.</w:t>
      </w:r>
    </w:p>
    <w:p w14:paraId="14FE0C27" w14:textId="77777777" w:rsidR="003D4332" w:rsidRPr="00765016" w:rsidRDefault="003D4332" w:rsidP="003D4332">
      <w:pPr>
        <w:pStyle w:val="EndNoteBibliography"/>
        <w:ind w:left="720" w:hanging="720"/>
      </w:pPr>
      <w:r w:rsidRPr="00765016">
        <w:t>[31]</w:t>
      </w:r>
      <w:r w:rsidRPr="00765016">
        <w:tab/>
        <w:t>Y. Shirai, Y. Miyato, M. Taguchi, M. Shiotsu, H. Hatta, S. Muroya</w:t>
      </w:r>
      <w:r w:rsidRPr="00765016">
        <w:rPr>
          <w:i/>
        </w:rPr>
        <w:t>, et al.</w:t>
      </w:r>
      <w:r w:rsidRPr="00765016">
        <w:t xml:space="preserve">, "Over-voltage suppression in a fault current limiter by a ZnO varistor," </w:t>
      </w:r>
      <w:r w:rsidRPr="00765016">
        <w:rPr>
          <w:i/>
        </w:rPr>
        <w:t xml:space="preserve">IEEE Trans. Appl. Supercond., </w:t>
      </w:r>
      <w:r w:rsidRPr="00765016">
        <w:t>vol. 13, no. 2, pp. 2064-2067, Feb. 2003.</w:t>
      </w:r>
    </w:p>
    <w:p w14:paraId="2E7E8622" w14:textId="77777777" w:rsidR="003D4332" w:rsidRPr="003D4332" w:rsidRDefault="003D4332" w:rsidP="003D4332">
      <w:pPr>
        <w:pStyle w:val="EndNoteBibliography"/>
        <w:ind w:left="720" w:hanging="720"/>
      </w:pPr>
      <w:r w:rsidRPr="003D4332">
        <w:t>[32]</w:t>
      </w:r>
      <w:r w:rsidRPr="003D4332">
        <w:tab/>
        <w:t xml:space="preserve">G. Abad, J. Lopez, M. Rodríguez, L. Marroyo, and G. Iwanski, </w:t>
      </w:r>
      <w:r w:rsidRPr="003D4332">
        <w:rPr>
          <w:i/>
        </w:rPr>
        <w:t>Doubly fed induction machine: modeling and control for wind energy generation</w:t>
      </w:r>
      <w:r w:rsidRPr="003D4332">
        <w:t xml:space="preserve"> vol. 85: John Wiley &amp; Sons, 2011.</w:t>
      </w:r>
    </w:p>
    <w:p w14:paraId="58F0AEE8" w14:textId="77777777" w:rsidR="003D4332" w:rsidRPr="003D4332" w:rsidRDefault="003D4332" w:rsidP="003D4332">
      <w:pPr>
        <w:pStyle w:val="EndNoteBibliography"/>
        <w:ind w:left="720" w:hanging="720"/>
      </w:pPr>
      <w:r w:rsidRPr="003D4332">
        <w:lastRenderedPageBreak/>
        <w:t>[33]</w:t>
      </w:r>
      <w:r w:rsidRPr="003D4332">
        <w:tab/>
        <w:t xml:space="preserve">R. Pena, J. C. Clare, and G. M. Asher, "Doubly fed induction generator using back-to-back PWM converters and its application to variable-speed wind-energy generation," </w:t>
      </w:r>
      <w:r w:rsidRPr="003D4332">
        <w:rPr>
          <w:i/>
        </w:rPr>
        <w:t xml:space="preserve">IEE Proc. - Electric Power Applicat., </w:t>
      </w:r>
      <w:r w:rsidRPr="003D4332">
        <w:t>vol. 143, no. 3, pp. 231-241, May 1996.</w:t>
      </w:r>
    </w:p>
    <w:p w14:paraId="14ACF9E0" w14:textId="77777777" w:rsidR="003D4332" w:rsidRPr="003D4332" w:rsidRDefault="003D4332" w:rsidP="003D4332">
      <w:pPr>
        <w:pStyle w:val="EndNoteBibliography"/>
        <w:ind w:left="720" w:hanging="720"/>
      </w:pPr>
      <w:r w:rsidRPr="003D4332">
        <w:t>[34]</w:t>
      </w:r>
      <w:r w:rsidRPr="003D4332">
        <w:tab/>
        <w:t xml:space="preserve">I. Erlich, H. Wrede, and C. Feltes, "Dynamic Behavior of DFIG-Based Wind Turbines during Grid Faults," in </w:t>
      </w:r>
      <w:r w:rsidRPr="003D4332">
        <w:rPr>
          <w:i/>
        </w:rPr>
        <w:t>Power Convers. Conf. - Nagoya, 2007. PCC '07</w:t>
      </w:r>
      <w:r w:rsidRPr="003D4332">
        <w:t>, 2007, pp. 1195-1200.</w:t>
      </w:r>
    </w:p>
    <w:p w14:paraId="62AE4247" w14:textId="77777777" w:rsidR="003D4332" w:rsidRPr="00765016" w:rsidRDefault="003D4332" w:rsidP="003D4332">
      <w:pPr>
        <w:pStyle w:val="EndNoteBibliography"/>
        <w:ind w:left="720" w:hanging="720"/>
      </w:pPr>
      <w:r w:rsidRPr="00765016">
        <w:t>[35]</w:t>
      </w:r>
      <w:r w:rsidRPr="00765016">
        <w:tab/>
        <w:t xml:space="preserve">J. Yang, J. E. Fletcher, O. J, x, and Reilly, "A Series-Dynamic-Resistor-Based Converter Protection Scheme for Doubly-Fed Induction Generator During Various Fault Conditions," </w:t>
      </w:r>
      <w:r w:rsidRPr="00765016">
        <w:rPr>
          <w:i/>
        </w:rPr>
        <w:t xml:space="preserve">IEEE Trans. Energy Convers., </w:t>
      </w:r>
      <w:r w:rsidRPr="00765016">
        <w:t>vol. 25, no. 2, pp. 422-432, Feb. 2010.</w:t>
      </w:r>
    </w:p>
    <w:p w14:paraId="4EDE527D" w14:textId="77777777" w:rsidR="003D4332" w:rsidRPr="003D4332" w:rsidRDefault="003D4332" w:rsidP="003D4332">
      <w:pPr>
        <w:pStyle w:val="EndNoteBibliography"/>
        <w:ind w:left="720" w:hanging="720"/>
      </w:pPr>
      <w:r w:rsidRPr="003D4332">
        <w:t>[36]</w:t>
      </w:r>
      <w:r w:rsidRPr="003D4332">
        <w:tab/>
        <w:t>S. Chen, "A non-superconducting fault current limiter (NSFCL)," 2013.</w:t>
      </w:r>
    </w:p>
    <w:p w14:paraId="4C1FE2E8" w14:textId="77777777" w:rsidR="003D4332" w:rsidRPr="003D4332" w:rsidRDefault="003D4332" w:rsidP="003D4332">
      <w:pPr>
        <w:pStyle w:val="EndNoteBibliography"/>
        <w:ind w:left="720" w:hanging="720"/>
      </w:pPr>
      <w:r w:rsidRPr="003D4332">
        <w:t>[37]</w:t>
      </w:r>
      <w:r w:rsidRPr="003D4332">
        <w:tab/>
        <w:t xml:space="preserve">S. Chen, P. Li, R. Ball, J. F. d. Palma, and B. Lehman, "Analysis of a Switched Impedance Transformer-Type Nonsuperconducting Fault Current Limiter," </w:t>
      </w:r>
      <w:r w:rsidRPr="003D4332">
        <w:rPr>
          <w:i/>
        </w:rPr>
        <w:t xml:space="preserve">IEEE Trans. Power Electron., </w:t>
      </w:r>
      <w:r w:rsidRPr="003D4332">
        <w:t>vol. 30, no. 4, pp. 1925-1936, Apr. 2015.</w:t>
      </w:r>
    </w:p>
    <w:p w14:paraId="77676327" w14:textId="77777777" w:rsidR="003D4332" w:rsidRPr="003D4332" w:rsidRDefault="003D4332" w:rsidP="003D4332">
      <w:pPr>
        <w:pStyle w:val="EndNoteBibliography"/>
        <w:ind w:left="720" w:hanging="720"/>
      </w:pPr>
      <w:r w:rsidRPr="003D4332">
        <w:t>[38]</w:t>
      </w:r>
      <w:r w:rsidRPr="003D4332">
        <w:tab/>
        <w:t xml:space="preserve">F. Sulla, J. Svensson, and O. Samuelsson, "Short-circuit analysis of a doubly fed induction generator wind turbine with direct current chopper protection," </w:t>
      </w:r>
      <w:r w:rsidRPr="003D4332">
        <w:rPr>
          <w:i/>
        </w:rPr>
        <w:t xml:space="preserve">Wind Energy, </w:t>
      </w:r>
      <w:r w:rsidRPr="003D4332">
        <w:t>vol. 16, no. 1, pp. 37-49, Jan. 2013.</w:t>
      </w:r>
    </w:p>
    <w:p w14:paraId="2BEB9C6B" w14:textId="77777777" w:rsidR="003D4332" w:rsidRPr="003D4332" w:rsidRDefault="003D4332" w:rsidP="003D4332">
      <w:pPr>
        <w:pStyle w:val="EndNoteBibliography"/>
        <w:ind w:left="720" w:hanging="720"/>
      </w:pPr>
      <w:r w:rsidRPr="003D4332">
        <w:t>[39]</w:t>
      </w:r>
      <w:r w:rsidRPr="003D4332">
        <w:tab/>
        <w:t xml:space="preserve">A. Keyhani and M. Marwali, </w:t>
      </w:r>
      <w:r w:rsidRPr="003D4332">
        <w:rPr>
          <w:i/>
        </w:rPr>
        <w:t>Smart power grids 2011</w:t>
      </w:r>
      <w:r w:rsidRPr="003D4332">
        <w:t>: Springer, 2012.</w:t>
      </w:r>
    </w:p>
    <w:p w14:paraId="325A8564" w14:textId="5453BFA2" w:rsidR="00B33FF9" w:rsidRPr="00693C1E" w:rsidRDefault="00B33FF9" w:rsidP="003D4332">
      <w:pPr>
        <w:pStyle w:val="text0"/>
        <w:rPr>
          <w:sz w:val="20"/>
          <w:szCs w:val="20"/>
          <w:lang w:val="en-AU"/>
        </w:rPr>
      </w:pPr>
      <w:r w:rsidRPr="00501781">
        <w:rPr>
          <w:sz w:val="20"/>
          <w:szCs w:val="20"/>
          <w:lang w:val="en-AU"/>
        </w:rPr>
        <w:fldChar w:fldCharType="end"/>
      </w:r>
    </w:p>
    <w:sectPr w:rsidR="00B33FF9" w:rsidRPr="00693C1E" w:rsidSect="005C4F62">
      <w:headerReference w:type="default" r:id="rId36"/>
      <w:footnotePr>
        <w:numFmt w:val="chicago"/>
        <w:numRestart w:val="eachPage"/>
      </w:footnotePr>
      <w:pgSz w:w="12240" w:h="15840" w:code="1"/>
      <w:pgMar w:top="960" w:right="960" w:bottom="960" w:left="960" w:header="540" w:footer="540" w:gutter="0"/>
      <w:cols w:space="24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A689837" w14:textId="77777777" w:rsidR="00E77A63" w:rsidRDefault="00E77A63">
      <w:r>
        <w:separator/>
      </w:r>
    </w:p>
  </w:endnote>
  <w:endnote w:type="continuationSeparator" w:id="0">
    <w:p w14:paraId="58812E90" w14:textId="77777777" w:rsidR="00E77A63" w:rsidRDefault="00E77A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B Nazanin">
    <w:altName w:val="Courier New"/>
    <w:panose1 w:val="00000400000000000000"/>
    <w:charset w:val="B2"/>
    <w:family w:val="auto"/>
    <w:pitch w:val="variable"/>
    <w:sig w:usb0="00002000" w:usb1="80000000" w:usb2="00000008" w:usb3="00000000" w:csb0="0000004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EA5019A" w14:textId="77777777" w:rsidR="00E77A63" w:rsidRDefault="00E77A63">
      <w:r>
        <w:separator/>
      </w:r>
    </w:p>
  </w:footnote>
  <w:footnote w:type="continuationSeparator" w:id="0">
    <w:p w14:paraId="43288846" w14:textId="77777777" w:rsidR="00E77A63" w:rsidRDefault="00E77A63">
      <w:r>
        <w:continuationSeparator/>
      </w:r>
    </w:p>
  </w:footnote>
  <w:footnote w:id="1">
    <w:p w14:paraId="7A2817A0" w14:textId="77777777" w:rsidR="001D4CD9" w:rsidRPr="0079534C" w:rsidRDefault="001D4CD9" w:rsidP="006C7861">
      <w:pPr>
        <w:pStyle w:val="FootnoteText"/>
        <w:ind w:firstLine="0"/>
        <w:rPr>
          <w:b/>
        </w:rPr>
      </w:pPr>
      <w:r w:rsidRPr="00024F59">
        <w:rPr>
          <w:rStyle w:val="FootnoteReference"/>
        </w:rPr>
        <w:sym w:font="Symbol" w:char="F02A"/>
      </w:r>
      <w:r w:rsidRPr="007A377D">
        <w:rPr>
          <w:b/>
        </w:rPr>
        <w:t xml:space="preserve">Corresponding Author. Tel.: </w:t>
      </w:r>
      <w:r>
        <w:rPr>
          <w:b/>
        </w:rPr>
        <w:t>+</w:t>
      </w:r>
      <w:r w:rsidRPr="007A377D">
        <w:rPr>
          <w:b/>
        </w:rPr>
        <w:t>98</w:t>
      </w:r>
      <w:r>
        <w:rPr>
          <w:b/>
        </w:rPr>
        <w:t xml:space="preserve"> </w:t>
      </w:r>
      <w:r w:rsidRPr="007A377D">
        <w:rPr>
          <w:b/>
        </w:rPr>
        <w:t>918</w:t>
      </w:r>
      <w:r>
        <w:rPr>
          <w:b/>
        </w:rPr>
        <w:t xml:space="preserve"> </w:t>
      </w:r>
      <w:r w:rsidRPr="007A377D">
        <w:rPr>
          <w:b/>
        </w:rPr>
        <w:t>930</w:t>
      </w:r>
      <w:r>
        <w:rPr>
          <w:b/>
        </w:rPr>
        <w:t xml:space="preserve"> </w:t>
      </w:r>
      <w:r w:rsidRPr="007A377D">
        <w:rPr>
          <w:b/>
        </w:rPr>
        <w:t>1405.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8723557" w14:textId="77777777" w:rsidR="001D4CD9" w:rsidRDefault="001D4CD9">
    <w:pPr>
      <w:pStyle w:val="Header"/>
      <w:framePr w:wrap="auto" w:vAnchor="text" w:hAnchor="margin" w:xAlign="right" w:y="1"/>
      <w:rPr>
        <w:rStyle w:val="PageNumber"/>
        <w:sz w:val="16"/>
      </w:rPr>
    </w:pPr>
    <w:r>
      <w:rPr>
        <w:rStyle w:val="PageNumber"/>
        <w:sz w:val="16"/>
      </w:rPr>
      <w:fldChar w:fldCharType="begin"/>
    </w:r>
    <w:r>
      <w:rPr>
        <w:rStyle w:val="PageNumber"/>
        <w:sz w:val="16"/>
      </w:rPr>
      <w:instrText xml:space="preserve">PAGE  </w:instrText>
    </w:r>
    <w:r>
      <w:rPr>
        <w:rStyle w:val="PageNumber"/>
        <w:sz w:val="16"/>
      </w:rPr>
      <w:fldChar w:fldCharType="separate"/>
    </w:r>
    <w:r w:rsidR="00324E38">
      <w:rPr>
        <w:rStyle w:val="PageNumber"/>
        <w:noProof/>
        <w:sz w:val="16"/>
      </w:rPr>
      <w:t>21</w:t>
    </w:r>
    <w:r>
      <w:rPr>
        <w:rStyle w:val="PageNumber"/>
        <w:sz w:val="16"/>
      </w:rPr>
      <w:fldChar w:fldCharType="end"/>
    </w:r>
  </w:p>
  <w:p w14:paraId="20750BCC" w14:textId="77777777" w:rsidR="001D4CD9" w:rsidRDefault="001D4CD9">
    <w:pPr>
      <w:pStyle w:val="Header"/>
      <w:ind w:right="360"/>
      <w:rPr>
        <w:sz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8"/>
    <w:multiLevelType w:val="singleLevel"/>
    <w:tmpl w:val="04F8E6A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FFFFFFFB"/>
    <w:multiLevelType w:val="multilevel"/>
    <w:tmpl w:val="01FA32E2"/>
    <w:lvl w:ilvl="0">
      <w:start w:val="1"/>
      <w:numFmt w:val="upperRoman"/>
      <w:pStyle w:val="Heading1"/>
      <w:suff w:val="nothing"/>
      <w:lvlText w:val="%1.  "/>
      <w:lvlJc w:val="left"/>
      <w:pPr>
        <w:ind w:left="0" w:firstLine="0"/>
      </w:pPr>
    </w:lvl>
    <w:lvl w:ilvl="1">
      <w:start w:val="1"/>
      <w:numFmt w:val="upperLetter"/>
      <w:pStyle w:val="Heading2"/>
      <w:suff w:val="nothing"/>
      <w:lvlText w:val="%2.  "/>
      <w:lvlJc w:val="left"/>
      <w:pPr>
        <w:ind w:left="0" w:firstLine="0"/>
      </w:pPr>
      <w:rPr>
        <w:i/>
        <w:iCs w:val="0"/>
      </w:rPr>
    </w:lvl>
    <w:lvl w:ilvl="2">
      <w:start w:val="1"/>
      <w:numFmt w:val="decimal"/>
      <w:pStyle w:val="Heading3"/>
      <w:suff w:val="nothing"/>
      <w:lvlText w:val="    %3)  "/>
      <w:lvlJc w:val="left"/>
      <w:pPr>
        <w:ind w:left="0" w:firstLine="0"/>
      </w:pPr>
    </w:lvl>
    <w:lvl w:ilvl="3">
      <w:start w:val="1"/>
      <w:numFmt w:val="lowerLetter"/>
      <w:pStyle w:val="Heading4"/>
      <w:suff w:val="nothing"/>
      <w:lvlText w:val="          %4)  "/>
      <w:lvlJc w:val="left"/>
      <w:pPr>
        <w:ind w:left="0" w:firstLine="0"/>
      </w:pPr>
    </w:lvl>
    <w:lvl w:ilvl="4">
      <w:start w:val="1"/>
      <w:numFmt w:val="decimal"/>
      <w:pStyle w:val="Heading5"/>
      <w:suff w:val="nothing"/>
      <w:lvlText w:val="                (%5)  "/>
      <w:lvlJc w:val="left"/>
      <w:pPr>
        <w:ind w:left="0" w:firstLine="0"/>
      </w:pPr>
    </w:lvl>
    <w:lvl w:ilvl="5">
      <w:start w:val="1"/>
      <w:numFmt w:val="lowerLetter"/>
      <w:pStyle w:val="Heading6"/>
      <w:suff w:val="nothing"/>
      <w:lvlText w:val="                (%6)  "/>
      <w:lvlJc w:val="left"/>
      <w:pPr>
        <w:ind w:left="0" w:firstLine="0"/>
      </w:pPr>
    </w:lvl>
    <w:lvl w:ilvl="6">
      <w:start w:val="1"/>
      <w:numFmt w:val="decimal"/>
      <w:pStyle w:val="Heading7"/>
      <w:suff w:val="nothing"/>
      <w:lvlText w:val="                (%7)  "/>
      <w:lvlJc w:val="left"/>
      <w:pPr>
        <w:ind w:left="0" w:firstLine="0"/>
      </w:pPr>
    </w:lvl>
    <w:lvl w:ilvl="7">
      <w:start w:val="1"/>
      <w:numFmt w:val="lowerLetter"/>
      <w:pStyle w:val="Heading8"/>
      <w:suff w:val="nothing"/>
      <w:lvlText w:val="                (%8)  "/>
      <w:lvlJc w:val="left"/>
      <w:pPr>
        <w:ind w:left="0" w:firstLine="0"/>
      </w:pPr>
    </w:lvl>
    <w:lvl w:ilvl="8">
      <w:start w:val="1"/>
      <w:numFmt w:val="decimal"/>
      <w:pStyle w:val="Heading9"/>
      <w:suff w:val="nothing"/>
      <w:lvlText w:val="(%9)  "/>
      <w:lvlJc w:val="left"/>
      <w:pPr>
        <w:ind w:left="0" w:firstLine="0"/>
      </w:pPr>
    </w:lvl>
  </w:abstractNum>
  <w:abstractNum w:abstractNumId="2">
    <w:nsid w:val="043E5B92"/>
    <w:multiLevelType w:val="hybridMultilevel"/>
    <w:tmpl w:val="3C3AD3DA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586" w:hanging="360"/>
      </w:pPr>
    </w:lvl>
    <w:lvl w:ilvl="2" w:tplc="0409001B" w:tentative="1">
      <w:start w:val="1"/>
      <w:numFmt w:val="lowerRoman"/>
      <w:lvlText w:val="%3."/>
      <w:lvlJc w:val="right"/>
      <w:pPr>
        <w:ind w:left="2306" w:hanging="180"/>
      </w:pPr>
    </w:lvl>
    <w:lvl w:ilvl="3" w:tplc="0409000F" w:tentative="1">
      <w:start w:val="1"/>
      <w:numFmt w:val="decimal"/>
      <w:lvlText w:val="%4."/>
      <w:lvlJc w:val="left"/>
      <w:pPr>
        <w:ind w:left="3026" w:hanging="360"/>
      </w:pPr>
    </w:lvl>
    <w:lvl w:ilvl="4" w:tplc="04090019" w:tentative="1">
      <w:start w:val="1"/>
      <w:numFmt w:val="lowerLetter"/>
      <w:lvlText w:val="%5."/>
      <w:lvlJc w:val="left"/>
      <w:pPr>
        <w:ind w:left="3746" w:hanging="360"/>
      </w:pPr>
    </w:lvl>
    <w:lvl w:ilvl="5" w:tplc="0409001B" w:tentative="1">
      <w:start w:val="1"/>
      <w:numFmt w:val="lowerRoman"/>
      <w:lvlText w:val="%6."/>
      <w:lvlJc w:val="right"/>
      <w:pPr>
        <w:ind w:left="4466" w:hanging="180"/>
      </w:pPr>
    </w:lvl>
    <w:lvl w:ilvl="6" w:tplc="0409000F" w:tentative="1">
      <w:start w:val="1"/>
      <w:numFmt w:val="decimal"/>
      <w:lvlText w:val="%7."/>
      <w:lvlJc w:val="left"/>
      <w:pPr>
        <w:ind w:left="5186" w:hanging="360"/>
      </w:pPr>
    </w:lvl>
    <w:lvl w:ilvl="7" w:tplc="04090019" w:tentative="1">
      <w:start w:val="1"/>
      <w:numFmt w:val="lowerLetter"/>
      <w:lvlText w:val="%8."/>
      <w:lvlJc w:val="left"/>
      <w:pPr>
        <w:ind w:left="5906" w:hanging="360"/>
      </w:pPr>
    </w:lvl>
    <w:lvl w:ilvl="8" w:tplc="0409001B" w:tentative="1">
      <w:start w:val="1"/>
      <w:numFmt w:val="lowerRoman"/>
      <w:lvlText w:val="%9."/>
      <w:lvlJc w:val="right"/>
      <w:pPr>
        <w:ind w:left="6626" w:hanging="180"/>
      </w:pPr>
    </w:lvl>
  </w:abstractNum>
  <w:abstractNum w:abstractNumId="3">
    <w:nsid w:val="04D04FEB"/>
    <w:multiLevelType w:val="hybridMultilevel"/>
    <w:tmpl w:val="B2AABEB8"/>
    <w:lvl w:ilvl="0" w:tplc="894006BC">
      <w:start w:val="1"/>
      <w:numFmt w:val="decimal"/>
      <w:lvlText w:val="%1)"/>
      <w:lvlJc w:val="left"/>
      <w:pPr>
        <w:ind w:left="227" w:hanging="227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56C7F19"/>
    <w:multiLevelType w:val="singleLevel"/>
    <w:tmpl w:val="742C2B68"/>
    <w:lvl w:ilvl="0">
      <w:start w:val="1"/>
      <w:numFmt w:val="none"/>
      <w:lvlText w:val=""/>
      <w:legacy w:legacy="1" w:legacySpace="0" w:legacyIndent="0"/>
      <w:lvlJc w:val="left"/>
      <w:pPr>
        <w:ind w:left="0" w:firstLine="0"/>
      </w:pPr>
    </w:lvl>
  </w:abstractNum>
  <w:abstractNum w:abstractNumId="5">
    <w:nsid w:val="1D0A5217"/>
    <w:multiLevelType w:val="singleLevel"/>
    <w:tmpl w:val="040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>
    <w:nsid w:val="29BD77FB"/>
    <w:multiLevelType w:val="hybridMultilevel"/>
    <w:tmpl w:val="E1CC1126"/>
    <w:lvl w:ilvl="0" w:tplc="3B080CBC">
      <w:start w:val="1"/>
      <w:numFmt w:val="upperLetter"/>
      <w:lvlText w:val="Mode II-%1)"/>
      <w:lvlJc w:val="left"/>
      <w:pPr>
        <w:ind w:left="360" w:hanging="360"/>
      </w:pPr>
      <w:rPr>
        <w:rFonts w:hint="default"/>
        <w:b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A344DCA"/>
    <w:multiLevelType w:val="hybridMultilevel"/>
    <w:tmpl w:val="B2AABEB8"/>
    <w:lvl w:ilvl="0" w:tplc="894006BC">
      <w:start w:val="1"/>
      <w:numFmt w:val="decimal"/>
      <w:lvlText w:val="%1)"/>
      <w:lvlJc w:val="left"/>
      <w:pPr>
        <w:ind w:left="227" w:hanging="227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2B1508C4"/>
    <w:multiLevelType w:val="hybridMultilevel"/>
    <w:tmpl w:val="7F265990"/>
    <w:lvl w:ilvl="0" w:tplc="2898D652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2F8B23F8"/>
    <w:multiLevelType w:val="singleLevel"/>
    <w:tmpl w:val="12CEED98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10">
    <w:nsid w:val="3A877D64"/>
    <w:multiLevelType w:val="singleLevel"/>
    <w:tmpl w:val="2862A884"/>
    <w:lvl w:ilvl="0">
      <w:start w:val="1"/>
      <w:numFmt w:val="decimal"/>
      <w:pStyle w:val="References"/>
      <w:lvlText w:val="[%1]"/>
      <w:lvlJc w:val="left"/>
      <w:pPr>
        <w:tabs>
          <w:tab w:val="num" w:pos="360"/>
        </w:tabs>
        <w:ind w:left="360" w:hanging="360"/>
      </w:pPr>
      <w:rPr>
        <w:i w:val="0"/>
        <w:iCs w:val="0"/>
        <w:color w:val="auto"/>
        <w:sz w:val="20"/>
        <w:szCs w:val="20"/>
      </w:rPr>
    </w:lvl>
  </w:abstractNum>
  <w:abstractNum w:abstractNumId="11">
    <w:nsid w:val="47332F9F"/>
    <w:multiLevelType w:val="singleLevel"/>
    <w:tmpl w:val="488EC81A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12">
    <w:nsid w:val="54D0012A"/>
    <w:multiLevelType w:val="singleLevel"/>
    <w:tmpl w:val="742C2B68"/>
    <w:lvl w:ilvl="0">
      <w:start w:val="1"/>
      <w:numFmt w:val="none"/>
      <w:lvlText w:val=""/>
      <w:legacy w:legacy="1" w:legacySpace="0" w:legacyIndent="0"/>
      <w:lvlJc w:val="left"/>
      <w:pPr>
        <w:ind w:left="0" w:firstLine="0"/>
      </w:pPr>
    </w:lvl>
  </w:abstractNum>
  <w:abstractNum w:abstractNumId="13">
    <w:nsid w:val="5DBB1D7A"/>
    <w:multiLevelType w:val="hybridMultilevel"/>
    <w:tmpl w:val="955C7D9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614672C0"/>
    <w:multiLevelType w:val="singleLevel"/>
    <w:tmpl w:val="488EC81A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15">
    <w:nsid w:val="6A477902"/>
    <w:multiLevelType w:val="hybridMultilevel"/>
    <w:tmpl w:val="3594C852"/>
    <w:lvl w:ilvl="0" w:tplc="0C090001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16">
    <w:nsid w:val="6A866BD4"/>
    <w:multiLevelType w:val="hybridMultilevel"/>
    <w:tmpl w:val="DCDC96F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9"/>
  </w:num>
  <w:num w:numId="4">
    <w:abstractNumId w:val="9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360" w:hanging="360"/>
        </w:pPr>
      </w:lvl>
    </w:lvlOverride>
  </w:num>
  <w:num w:numId="5">
    <w:abstractNumId w:val="9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360" w:hanging="360"/>
        </w:pPr>
      </w:lvl>
    </w:lvlOverride>
  </w:num>
  <w:num w:numId="6">
    <w:abstractNumId w:val="9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360" w:hanging="360"/>
        </w:pPr>
      </w:lvl>
    </w:lvlOverride>
  </w:num>
  <w:num w:numId="7">
    <w:abstractNumId w:val="11"/>
  </w:num>
  <w:num w:numId="8">
    <w:abstractNumId w:val="11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360" w:hanging="360"/>
        </w:pPr>
      </w:lvl>
    </w:lvlOverride>
  </w:num>
  <w:num w:numId="9">
    <w:abstractNumId w:val="11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360" w:hanging="360"/>
        </w:pPr>
      </w:lvl>
    </w:lvlOverride>
  </w:num>
  <w:num w:numId="10">
    <w:abstractNumId w:val="11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360" w:hanging="360"/>
        </w:pPr>
      </w:lvl>
    </w:lvlOverride>
  </w:num>
  <w:num w:numId="11">
    <w:abstractNumId w:val="11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360" w:hanging="360"/>
        </w:pPr>
      </w:lvl>
    </w:lvlOverride>
  </w:num>
  <w:num w:numId="12">
    <w:abstractNumId w:val="11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360" w:hanging="360"/>
        </w:pPr>
      </w:lvl>
    </w:lvlOverride>
  </w:num>
  <w:num w:numId="13">
    <w:abstractNumId w:val="10"/>
  </w:num>
  <w:num w:numId="14">
    <w:abstractNumId w:val="5"/>
  </w:num>
  <w:num w:numId="15">
    <w:abstractNumId w:val="4"/>
  </w:num>
  <w:num w:numId="16">
    <w:abstractNumId w:val="14"/>
  </w:num>
  <w:num w:numId="17">
    <w:abstractNumId w:val="12"/>
  </w:num>
  <w:num w:numId="18">
    <w:abstractNumId w:val="2"/>
  </w:num>
  <w:num w:numId="19">
    <w:abstractNumId w:val="13"/>
  </w:num>
  <w:num w:numId="20">
    <w:abstractNumId w:val="7"/>
  </w:num>
  <w:num w:numId="21">
    <w:abstractNumId w:val="16"/>
  </w:num>
  <w:num w:numId="22">
    <w:abstractNumId w:val="8"/>
  </w:num>
  <w:num w:numId="23">
    <w:abstractNumId w:val="3"/>
  </w:num>
  <w:num w:numId="24">
    <w:abstractNumId w:val="6"/>
  </w:num>
  <w:num w:numId="2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activeWritingStyle w:appName="MSWord" w:lang="en-US" w:vendorID="8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02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numFmt w:val="chicago"/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0&lt;/Enabled&gt;&lt;ScanUnformatted&gt;1&lt;/ScanUnformatted&gt;&lt;ScanChanges&gt;1&lt;/ScanChanges&gt;&lt;Suspended&gt;0&lt;/Suspended&gt;&lt;/ENInstantFormat&gt;"/>
    <w:docVar w:name="EN.Layout" w:val="&lt;ENLayout&gt;&lt;Style&gt;IEEE Edited&lt;/Style&gt;&lt;LeftDelim&gt;{&lt;/LeftDelim&gt;&lt;RightDelim&gt;}&lt;/RightDelim&gt;&lt;FontName&gt;Times New Roman&lt;/FontName&gt;&lt;FontSize&gt;10&lt;/FontSize&gt;&lt;ReflistTitle&gt;&lt;/ReflistTitle&gt;&lt;StartingRefnum&gt;1&lt;/StartingRefnum&gt;&lt;FirstLineIndent&gt;0&lt;/FirstLineIndent&gt;&lt;HangingIndent&gt;720&lt;/HangingIndent&gt;&lt;LineSpacing&gt;2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re95faz9pv5zfmeerz5xsd5b590wsazvd0wr&quot;&gt;IET paper&lt;record-ids&gt;&lt;item&gt;1&lt;/item&gt;&lt;item&gt;2&lt;/item&gt;&lt;item&gt;3&lt;/item&gt;&lt;item&gt;7&lt;/item&gt;&lt;item&gt;8&lt;/item&gt;&lt;item&gt;9&lt;/item&gt;&lt;item&gt;10&lt;/item&gt;&lt;item&gt;11&lt;/item&gt;&lt;item&gt;14&lt;/item&gt;&lt;item&gt;15&lt;/item&gt;&lt;item&gt;16&lt;/item&gt;&lt;item&gt;17&lt;/item&gt;&lt;item&gt;18&lt;/item&gt;&lt;item&gt;19&lt;/item&gt;&lt;item&gt;20&lt;/item&gt;&lt;item&gt;21&lt;/item&gt;&lt;item&gt;22&lt;/item&gt;&lt;item&gt;23&lt;/item&gt;&lt;item&gt;24&lt;/item&gt;&lt;item&gt;26&lt;/item&gt;&lt;item&gt;27&lt;/item&gt;&lt;item&gt;28&lt;/item&gt;&lt;item&gt;29&lt;/item&gt;&lt;item&gt;30&lt;/item&gt;&lt;item&gt;31&lt;/item&gt;&lt;item&gt;32&lt;/item&gt;&lt;item&gt;34&lt;/item&gt;&lt;item&gt;35&lt;/item&gt;&lt;item&gt;36&lt;/item&gt;&lt;item&gt;37&lt;/item&gt;&lt;item&gt;38&lt;/item&gt;&lt;item&gt;39&lt;/item&gt;&lt;item&gt;40&lt;/item&gt;&lt;item&gt;41&lt;/item&gt;&lt;item&gt;42&lt;/item&gt;&lt;item&gt;43&lt;/item&gt;&lt;item&gt;44&lt;/item&gt;&lt;item&gt;45&lt;/item&gt;&lt;item&gt;46&lt;/item&gt;&lt;/record-ids&gt;&lt;/item&gt;&lt;/Libraries&gt;"/>
  </w:docVars>
  <w:rsids>
    <w:rsidRoot w:val="00F15BD2"/>
    <w:rsid w:val="00001581"/>
    <w:rsid w:val="00001D9F"/>
    <w:rsid w:val="00001E85"/>
    <w:rsid w:val="00003492"/>
    <w:rsid w:val="000048DB"/>
    <w:rsid w:val="0000499E"/>
    <w:rsid w:val="00004B9A"/>
    <w:rsid w:val="00004E1B"/>
    <w:rsid w:val="00005231"/>
    <w:rsid w:val="000057B8"/>
    <w:rsid w:val="00005AD2"/>
    <w:rsid w:val="00005E40"/>
    <w:rsid w:val="000076AE"/>
    <w:rsid w:val="00007927"/>
    <w:rsid w:val="00010343"/>
    <w:rsid w:val="000106FC"/>
    <w:rsid w:val="00010E3E"/>
    <w:rsid w:val="00011C0E"/>
    <w:rsid w:val="00011C96"/>
    <w:rsid w:val="000131B1"/>
    <w:rsid w:val="000133F6"/>
    <w:rsid w:val="00013449"/>
    <w:rsid w:val="00013DD4"/>
    <w:rsid w:val="00014658"/>
    <w:rsid w:val="00014EBB"/>
    <w:rsid w:val="00015087"/>
    <w:rsid w:val="000150FD"/>
    <w:rsid w:val="00015507"/>
    <w:rsid w:val="000165CF"/>
    <w:rsid w:val="00016695"/>
    <w:rsid w:val="00016B7B"/>
    <w:rsid w:val="00020166"/>
    <w:rsid w:val="00021845"/>
    <w:rsid w:val="00021971"/>
    <w:rsid w:val="00021DAD"/>
    <w:rsid w:val="00022F4A"/>
    <w:rsid w:val="0002305F"/>
    <w:rsid w:val="000237FB"/>
    <w:rsid w:val="00023C5E"/>
    <w:rsid w:val="000241FC"/>
    <w:rsid w:val="00024A5A"/>
    <w:rsid w:val="00024F59"/>
    <w:rsid w:val="00025229"/>
    <w:rsid w:val="00025388"/>
    <w:rsid w:val="0002566E"/>
    <w:rsid w:val="00026CBA"/>
    <w:rsid w:val="00026CF4"/>
    <w:rsid w:val="0002719C"/>
    <w:rsid w:val="00027749"/>
    <w:rsid w:val="000277BB"/>
    <w:rsid w:val="000278FA"/>
    <w:rsid w:val="00031C8B"/>
    <w:rsid w:val="0003206D"/>
    <w:rsid w:val="00032134"/>
    <w:rsid w:val="0003260D"/>
    <w:rsid w:val="00032916"/>
    <w:rsid w:val="000333F8"/>
    <w:rsid w:val="000342E9"/>
    <w:rsid w:val="00034446"/>
    <w:rsid w:val="000357B6"/>
    <w:rsid w:val="000363F0"/>
    <w:rsid w:val="00036AF5"/>
    <w:rsid w:val="00037943"/>
    <w:rsid w:val="00037E35"/>
    <w:rsid w:val="00037EF8"/>
    <w:rsid w:val="0004015B"/>
    <w:rsid w:val="00040375"/>
    <w:rsid w:val="000403CB"/>
    <w:rsid w:val="00040A6F"/>
    <w:rsid w:val="00041139"/>
    <w:rsid w:val="00041439"/>
    <w:rsid w:val="00041489"/>
    <w:rsid w:val="00041F1B"/>
    <w:rsid w:val="00041FDD"/>
    <w:rsid w:val="00042249"/>
    <w:rsid w:val="0004255B"/>
    <w:rsid w:val="00042BE8"/>
    <w:rsid w:val="00042DE2"/>
    <w:rsid w:val="00043519"/>
    <w:rsid w:val="0004374A"/>
    <w:rsid w:val="00043ABE"/>
    <w:rsid w:val="00043B55"/>
    <w:rsid w:val="00043D2A"/>
    <w:rsid w:val="00044357"/>
    <w:rsid w:val="000447C3"/>
    <w:rsid w:val="00044CBD"/>
    <w:rsid w:val="00045207"/>
    <w:rsid w:val="00046A9C"/>
    <w:rsid w:val="0004706F"/>
    <w:rsid w:val="000478DD"/>
    <w:rsid w:val="0005018A"/>
    <w:rsid w:val="0005022D"/>
    <w:rsid w:val="000508A8"/>
    <w:rsid w:val="000509DD"/>
    <w:rsid w:val="00050BA4"/>
    <w:rsid w:val="000512DD"/>
    <w:rsid w:val="00052A0C"/>
    <w:rsid w:val="0005318E"/>
    <w:rsid w:val="000532EA"/>
    <w:rsid w:val="000537DB"/>
    <w:rsid w:val="00053CAD"/>
    <w:rsid w:val="00054378"/>
    <w:rsid w:val="00054594"/>
    <w:rsid w:val="0005535D"/>
    <w:rsid w:val="000558E6"/>
    <w:rsid w:val="00055C21"/>
    <w:rsid w:val="0005604F"/>
    <w:rsid w:val="00057746"/>
    <w:rsid w:val="00057792"/>
    <w:rsid w:val="00057794"/>
    <w:rsid w:val="00057E5B"/>
    <w:rsid w:val="0006008F"/>
    <w:rsid w:val="000603AA"/>
    <w:rsid w:val="00061DC2"/>
    <w:rsid w:val="000620F0"/>
    <w:rsid w:val="000628D4"/>
    <w:rsid w:val="0006461F"/>
    <w:rsid w:val="00064960"/>
    <w:rsid w:val="00064C99"/>
    <w:rsid w:val="0006574A"/>
    <w:rsid w:val="00065C3D"/>
    <w:rsid w:val="00065D61"/>
    <w:rsid w:val="00066038"/>
    <w:rsid w:val="00066943"/>
    <w:rsid w:val="000674F2"/>
    <w:rsid w:val="00067586"/>
    <w:rsid w:val="000707BE"/>
    <w:rsid w:val="0007118F"/>
    <w:rsid w:val="000716AF"/>
    <w:rsid w:val="0007199B"/>
    <w:rsid w:val="00071AA0"/>
    <w:rsid w:val="00071B46"/>
    <w:rsid w:val="00071CBF"/>
    <w:rsid w:val="00071D1C"/>
    <w:rsid w:val="00071D20"/>
    <w:rsid w:val="00073313"/>
    <w:rsid w:val="00073CC2"/>
    <w:rsid w:val="00075D69"/>
    <w:rsid w:val="00076DD9"/>
    <w:rsid w:val="00077FE3"/>
    <w:rsid w:val="0008008B"/>
    <w:rsid w:val="00080296"/>
    <w:rsid w:val="00080997"/>
    <w:rsid w:val="00080B08"/>
    <w:rsid w:val="000810A5"/>
    <w:rsid w:val="00081459"/>
    <w:rsid w:val="000814DD"/>
    <w:rsid w:val="00081AE4"/>
    <w:rsid w:val="00082277"/>
    <w:rsid w:val="000823A0"/>
    <w:rsid w:val="00082794"/>
    <w:rsid w:val="00082C8D"/>
    <w:rsid w:val="00082DAE"/>
    <w:rsid w:val="0008368C"/>
    <w:rsid w:val="00083D90"/>
    <w:rsid w:val="0008422E"/>
    <w:rsid w:val="000845ED"/>
    <w:rsid w:val="000846DD"/>
    <w:rsid w:val="00084A2A"/>
    <w:rsid w:val="000856CF"/>
    <w:rsid w:val="00085A32"/>
    <w:rsid w:val="00085E66"/>
    <w:rsid w:val="000860BF"/>
    <w:rsid w:val="000862B9"/>
    <w:rsid w:val="00086D0C"/>
    <w:rsid w:val="00087441"/>
    <w:rsid w:val="00090871"/>
    <w:rsid w:val="00090F28"/>
    <w:rsid w:val="0009248F"/>
    <w:rsid w:val="0009263F"/>
    <w:rsid w:val="00092905"/>
    <w:rsid w:val="00092A1B"/>
    <w:rsid w:val="00093653"/>
    <w:rsid w:val="00093820"/>
    <w:rsid w:val="00093901"/>
    <w:rsid w:val="00093929"/>
    <w:rsid w:val="00093969"/>
    <w:rsid w:val="00093AAD"/>
    <w:rsid w:val="00094AC4"/>
    <w:rsid w:val="00094C76"/>
    <w:rsid w:val="00095AA0"/>
    <w:rsid w:val="00096B57"/>
    <w:rsid w:val="00097B43"/>
    <w:rsid w:val="00097D3F"/>
    <w:rsid w:val="000A0238"/>
    <w:rsid w:val="000A06AC"/>
    <w:rsid w:val="000A264D"/>
    <w:rsid w:val="000A2704"/>
    <w:rsid w:val="000A2C64"/>
    <w:rsid w:val="000A45F7"/>
    <w:rsid w:val="000A4F03"/>
    <w:rsid w:val="000A5A86"/>
    <w:rsid w:val="000A63F9"/>
    <w:rsid w:val="000A6469"/>
    <w:rsid w:val="000A69ED"/>
    <w:rsid w:val="000A6F17"/>
    <w:rsid w:val="000A7F4D"/>
    <w:rsid w:val="000B00BC"/>
    <w:rsid w:val="000B05AB"/>
    <w:rsid w:val="000B098C"/>
    <w:rsid w:val="000B1018"/>
    <w:rsid w:val="000B20DA"/>
    <w:rsid w:val="000B31C6"/>
    <w:rsid w:val="000B400D"/>
    <w:rsid w:val="000B40E1"/>
    <w:rsid w:val="000B4F08"/>
    <w:rsid w:val="000B5011"/>
    <w:rsid w:val="000B5D3F"/>
    <w:rsid w:val="000B62CE"/>
    <w:rsid w:val="000B6440"/>
    <w:rsid w:val="000B6B15"/>
    <w:rsid w:val="000B6B7F"/>
    <w:rsid w:val="000B74CD"/>
    <w:rsid w:val="000C093B"/>
    <w:rsid w:val="000C0D6B"/>
    <w:rsid w:val="000C0E59"/>
    <w:rsid w:val="000C1170"/>
    <w:rsid w:val="000C1D97"/>
    <w:rsid w:val="000C3050"/>
    <w:rsid w:val="000C3347"/>
    <w:rsid w:val="000C4771"/>
    <w:rsid w:val="000C4BF6"/>
    <w:rsid w:val="000C53F6"/>
    <w:rsid w:val="000C5A90"/>
    <w:rsid w:val="000C5B63"/>
    <w:rsid w:val="000C7D60"/>
    <w:rsid w:val="000C7F07"/>
    <w:rsid w:val="000D001F"/>
    <w:rsid w:val="000D00C9"/>
    <w:rsid w:val="000D08B2"/>
    <w:rsid w:val="000D0D69"/>
    <w:rsid w:val="000D201A"/>
    <w:rsid w:val="000D2E2F"/>
    <w:rsid w:val="000D32C4"/>
    <w:rsid w:val="000D39BB"/>
    <w:rsid w:val="000D3C54"/>
    <w:rsid w:val="000D3CA0"/>
    <w:rsid w:val="000D4543"/>
    <w:rsid w:val="000D45A2"/>
    <w:rsid w:val="000D45D6"/>
    <w:rsid w:val="000D45E1"/>
    <w:rsid w:val="000D4950"/>
    <w:rsid w:val="000D4CD9"/>
    <w:rsid w:val="000D4F3B"/>
    <w:rsid w:val="000D5E73"/>
    <w:rsid w:val="000D61D0"/>
    <w:rsid w:val="000D7665"/>
    <w:rsid w:val="000D7FAF"/>
    <w:rsid w:val="000E1203"/>
    <w:rsid w:val="000E2271"/>
    <w:rsid w:val="000E2A2A"/>
    <w:rsid w:val="000E2B1F"/>
    <w:rsid w:val="000E2F2B"/>
    <w:rsid w:val="000E4590"/>
    <w:rsid w:val="000E53F3"/>
    <w:rsid w:val="000E5647"/>
    <w:rsid w:val="000E567B"/>
    <w:rsid w:val="000E5B29"/>
    <w:rsid w:val="000E6449"/>
    <w:rsid w:val="000E6AEE"/>
    <w:rsid w:val="000E6C20"/>
    <w:rsid w:val="000E74B7"/>
    <w:rsid w:val="000E79A2"/>
    <w:rsid w:val="000F0335"/>
    <w:rsid w:val="000F0958"/>
    <w:rsid w:val="000F0B1A"/>
    <w:rsid w:val="000F20FE"/>
    <w:rsid w:val="000F2736"/>
    <w:rsid w:val="000F38C2"/>
    <w:rsid w:val="000F39E2"/>
    <w:rsid w:val="000F425E"/>
    <w:rsid w:val="000F435F"/>
    <w:rsid w:val="000F456C"/>
    <w:rsid w:val="000F50E7"/>
    <w:rsid w:val="000F5600"/>
    <w:rsid w:val="000F650E"/>
    <w:rsid w:val="000F68DF"/>
    <w:rsid w:val="000F6B71"/>
    <w:rsid w:val="000F7EA2"/>
    <w:rsid w:val="001008E1"/>
    <w:rsid w:val="00100E92"/>
    <w:rsid w:val="00101068"/>
    <w:rsid w:val="0010112F"/>
    <w:rsid w:val="00101E31"/>
    <w:rsid w:val="00101ED2"/>
    <w:rsid w:val="00102042"/>
    <w:rsid w:val="00102269"/>
    <w:rsid w:val="00102EF6"/>
    <w:rsid w:val="0010394F"/>
    <w:rsid w:val="0010401D"/>
    <w:rsid w:val="00104777"/>
    <w:rsid w:val="00105196"/>
    <w:rsid w:val="001059FF"/>
    <w:rsid w:val="0010710D"/>
    <w:rsid w:val="00107266"/>
    <w:rsid w:val="0010792C"/>
    <w:rsid w:val="001079C2"/>
    <w:rsid w:val="001117B8"/>
    <w:rsid w:val="00111B56"/>
    <w:rsid w:val="00112F5A"/>
    <w:rsid w:val="001138EF"/>
    <w:rsid w:val="00113C54"/>
    <w:rsid w:val="00114C85"/>
    <w:rsid w:val="00115120"/>
    <w:rsid w:val="001162A2"/>
    <w:rsid w:val="00117181"/>
    <w:rsid w:val="001174B7"/>
    <w:rsid w:val="0011798A"/>
    <w:rsid w:val="00117D4A"/>
    <w:rsid w:val="0012085A"/>
    <w:rsid w:val="00120D66"/>
    <w:rsid w:val="001215DD"/>
    <w:rsid w:val="00122189"/>
    <w:rsid w:val="0012241C"/>
    <w:rsid w:val="00122CD6"/>
    <w:rsid w:val="00123552"/>
    <w:rsid w:val="00123A4D"/>
    <w:rsid w:val="00123BAD"/>
    <w:rsid w:val="00123C30"/>
    <w:rsid w:val="00124CD0"/>
    <w:rsid w:val="0012549A"/>
    <w:rsid w:val="001266A5"/>
    <w:rsid w:val="00126CEC"/>
    <w:rsid w:val="00127837"/>
    <w:rsid w:val="00130654"/>
    <w:rsid w:val="00131DC5"/>
    <w:rsid w:val="0013281F"/>
    <w:rsid w:val="00132D3F"/>
    <w:rsid w:val="00133423"/>
    <w:rsid w:val="00134938"/>
    <w:rsid w:val="00135920"/>
    <w:rsid w:val="00135D16"/>
    <w:rsid w:val="0013650C"/>
    <w:rsid w:val="00136F55"/>
    <w:rsid w:val="0013773A"/>
    <w:rsid w:val="00137924"/>
    <w:rsid w:val="001379F3"/>
    <w:rsid w:val="00137FAF"/>
    <w:rsid w:val="0014053F"/>
    <w:rsid w:val="00141154"/>
    <w:rsid w:val="00141533"/>
    <w:rsid w:val="00141BEE"/>
    <w:rsid w:val="001430B0"/>
    <w:rsid w:val="00143283"/>
    <w:rsid w:val="00143667"/>
    <w:rsid w:val="0014410C"/>
    <w:rsid w:val="00144295"/>
    <w:rsid w:val="001443BD"/>
    <w:rsid w:val="00144721"/>
    <w:rsid w:val="00144C4F"/>
    <w:rsid w:val="001455D3"/>
    <w:rsid w:val="00145B75"/>
    <w:rsid w:val="00147465"/>
    <w:rsid w:val="00147992"/>
    <w:rsid w:val="001512F1"/>
    <w:rsid w:val="00151D3F"/>
    <w:rsid w:val="00151FBE"/>
    <w:rsid w:val="00152733"/>
    <w:rsid w:val="00152A94"/>
    <w:rsid w:val="00152C54"/>
    <w:rsid w:val="0015335C"/>
    <w:rsid w:val="001533D4"/>
    <w:rsid w:val="00153599"/>
    <w:rsid w:val="00153CA4"/>
    <w:rsid w:val="00154675"/>
    <w:rsid w:val="00154B8C"/>
    <w:rsid w:val="00154CC4"/>
    <w:rsid w:val="001554A0"/>
    <w:rsid w:val="00157D4D"/>
    <w:rsid w:val="00160174"/>
    <w:rsid w:val="00160177"/>
    <w:rsid w:val="001603E8"/>
    <w:rsid w:val="001610F9"/>
    <w:rsid w:val="001611AB"/>
    <w:rsid w:val="00161377"/>
    <w:rsid w:val="00161390"/>
    <w:rsid w:val="0016166D"/>
    <w:rsid w:val="00161769"/>
    <w:rsid w:val="00161929"/>
    <w:rsid w:val="0016212C"/>
    <w:rsid w:val="00164003"/>
    <w:rsid w:val="00164714"/>
    <w:rsid w:val="00165FB0"/>
    <w:rsid w:val="0016620C"/>
    <w:rsid w:val="00166334"/>
    <w:rsid w:val="001668C8"/>
    <w:rsid w:val="001674F3"/>
    <w:rsid w:val="00170010"/>
    <w:rsid w:val="00170D30"/>
    <w:rsid w:val="001715A5"/>
    <w:rsid w:val="00171895"/>
    <w:rsid w:val="00172774"/>
    <w:rsid w:val="001729E0"/>
    <w:rsid w:val="00172B44"/>
    <w:rsid w:val="001748BC"/>
    <w:rsid w:val="001756E5"/>
    <w:rsid w:val="00175A39"/>
    <w:rsid w:val="00175DD3"/>
    <w:rsid w:val="00176D1D"/>
    <w:rsid w:val="001771F6"/>
    <w:rsid w:val="00180D7E"/>
    <w:rsid w:val="00180E1B"/>
    <w:rsid w:val="00181AE5"/>
    <w:rsid w:val="00181FBF"/>
    <w:rsid w:val="0018284A"/>
    <w:rsid w:val="00182852"/>
    <w:rsid w:val="001828FF"/>
    <w:rsid w:val="001833EA"/>
    <w:rsid w:val="00183429"/>
    <w:rsid w:val="001834A8"/>
    <w:rsid w:val="0018395C"/>
    <w:rsid w:val="00183CA3"/>
    <w:rsid w:val="001840D3"/>
    <w:rsid w:val="0018419A"/>
    <w:rsid w:val="0018445F"/>
    <w:rsid w:val="00185825"/>
    <w:rsid w:val="00186107"/>
    <w:rsid w:val="00186519"/>
    <w:rsid w:val="00186BC9"/>
    <w:rsid w:val="00186CD2"/>
    <w:rsid w:val="00187BE2"/>
    <w:rsid w:val="001902AF"/>
    <w:rsid w:val="00190578"/>
    <w:rsid w:val="00191344"/>
    <w:rsid w:val="001918FD"/>
    <w:rsid w:val="00191939"/>
    <w:rsid w:val="00191BB7"/>
    <w:rsid w:val="00191DAA"/>
    <w:rsid w:val="0019289A"/>
    <w:rsid w:val="00192CA2"/>
    <w:rsid w:val="00194238"/>
    <w:rsid w:val="00194620"/>
    <w:rsid w:val="001947BC"/>
    <w:rsid w:val="001949C6"/>
    <w:rsid w:val="001949E5"/>
    <w:rsid w:val="00194D72"/>
    <w:rsid w:val="00195392"/>
    <w:rsid w:val="00195A33"/>
    <w:rsid w:val="00195E9E"/>
    <w:rsid w:val="0019612B"/>
    <w:rsid w:val="00197032"/>
    <w:rsid w:val="00197D6C"/>
    <w:rsid w:val="00197DFD"/>
    <w:rsid w:val="001A0BDB"/>
    <w:rsid w:val="001A111E"/>
    <w:rsid w:val="001A2509"/>
    <w:rsid w:val="001A4509"/>
    <w:rsid w:val="001A4AA8"/>
    <w:rsid w:val="001A5150"/>
    <w:rsid w:val="001A5562"/>
    <w:rsid w:val="001A55E0"/>
    <w:rsid w:val="001A64A9"/>
    <w:rsid w:val="001A67EF"/>
    <w:rsid w:val="001A6BC1"/>
    <w:rsid w:val="001A71EF"/>
    <w:rsid w:val="001B0936"/>
    <w:rsid w:val="001B1B62"/>
    <w:rsid w:val="001B28ED"/>
    <w:rsid w:val="001B31AC"/>
    <w:rsid w:val="001B4C11"/>
    <w:rsid w:val="001B4FFA"/>
    <w:rsid w:val="001B5CCA"/>
    <w:rsid w:val="001B5ECD"/>
    <w:rsid w:val="001B6039"/>
    <w:rsid w:val="001B6D3E"/>
    <w:rsid w:val="001B7B91"/>
    <w:rsid w:val="001C05A8"/>
    <w:rsid w:val="001C1B70"/>
    <w:rsid w:val="001C1D30"/>
    <w:rsid w:val="001C3AFD"/>
    <w:rsid w:val="001C3CF4"/>
    <w:rsid w:val="001C3D53"/>
    <w:rsid w:val="001C3EB5"/>
    <w:rsid w:val="001C4268"/>
    <w:rsid w:val="001C4455"/>
    <w:rsid w:val="001C451A"/>
    <w:rsid w:val="001C4BB3"/>
    <w:rsid w:val="001C4F37"/>
    <w:rsid w:val="001C5345"/>
    <w:rsid w:val="001C5704"/>
    <w:rsid w:val="001C58EA"/>
    <w:rsid w:val="001C5C2B"/>
    <w:rsid w:val="001C5E61"/>
    <w:rsid w:val="001C63A5"/>
    <w:rsid w:val="001C6DBC"/>
    <w:rsid w:val="001C743C"/>
    <w:rsid w:val="001C77D3"/>
    <w:rsid w:val="001C7E9E"/>
    <w:rsid w:val="001D0221"/>
    <w:rsid w:val="001D0720"/>
    <w:rsid w:val="001D1698"/>
    <w:rsid w:val="001D2441"/>
    <w:rsid w:val="001D2565"/>
    <w:rsid w:val="001D2AD1"/>
    <w:rsid w:val="001D2CF6"/>
    <w:rsid w:val="001D36F0"/>
    <w:rsid w:val="001D3BA3"/>
    <w:rsid w:val="001D40FD"/>
    <w:rsid w:val="001D4749"/>
    <w:rsid w:val="001D4CD9"/>
    <w:rsid w:val="001D4E7A"/>
    <w:rsid w:val="001D5B7D"/>
    <w:rsid w:val="001D65F5"/>
    <w:rsid w:val="001D7CCE"/>
    <w:rsid w:val="001E002D"/>
    <w:rsid w:val="001E041A"/>
    <w:rsid w:val="001E0C85"/>
    <w:rsid w:val="001E2D4E"/>
    <w:rsid w:val="001E3325"/>
    <w:rsid w:val="001E353D"/>
    <w:rsid w:val="001E454E"/>
    <w:rsid w:val="001E4773"/>
    <w:rsid w:val="001E5C43"/>
    <w:rsid w:val="001E5F44"/>
    <w:rsid w:val="001E6708"/>
    <w:rsid w:val="001E6733"/>
    <w:rsid w:val="001E67AE"/>
    <w:rsid w:val="001E70DC"/>
    <w:rsid w:val="001E7650"/>
    <w:rsid w:val="001E768F"/>
    <w:rsid w:val="001E792C"/>
    <w:rsid w:val="001F052C"/>
    <w:rsid w:val="001F09F0"/>
    <w:rsid w:val="001F0C53"/>
    <w:rsid w:val="001F2F67"/>
    <w:rsid w:val="001F32F9"/>
    <w:rsid w:val="001F35D8"/>
    <w:rsid w:val="001F392B"/>
    <w:rsid w:val="001F3C0C"/>
    <w:rsid w:val="001F4E07"/>
    <w:rsid w:val="001F4F8B"/>
    <w:rsid w:val="001F5517"/>
    <w:rsid w:val="001F5622"/>
    <w:rsid w:val="001F66EF"/>
    <w:rsid w:val="001F69C6"/>
    <w:rsid w:val="001F6DC4"/>
    <w:rsid w:val="001F741E"/>
    <w:rsid w:val="001F7EB6"/>
    <w:rsid w:val="002002E0"/>
    <w:rsid w:val="00200302"/>
    <w:rsid w:val="0020043A"/>
    <w:rsid w:val="00200D3C"/>
    <w:rsid w:val="002011A7"/>
    <w:rsid w:val="0020288B"/>
    <w:rsid w:val="00202C51"/>
    <w:rsid w:val="00202E31"/>
    <w:rsid w:val="00202EE1"/>
    <w:rsid w:val="002031EA"/>
    <w:rsid w:val="002034AD"/>
    <w:rsid w:val="00203BB7"/>
    <w:rsid w:val="00203CA5"/>
    <w:rsid w:val="00205612"/>
    <w:rsid w:val="00205D47"/>
    <w:rsid w:val="002061AB"/>
    <w:rsid w:val="002066CC"/>
    <w:rsid w:val="0020748F"/>
    <w:rsid w:val="0020797B"/>
    <w:rsid w:val="00212A5B"/>
    <w:rsid w:val="002135BB"/>
    <w:rsid w:val="0021418F"/>
    <w:rsid w:val="002146C0"/>
    <w:rsid w:val="00214D55"/>
    <w:rsid w:val="00216079"/>
    <w:rsid w:val="00216291"/>
    <w:rsid w:val="00216B72"/>
    <w:rsid w:val="00216B76"/>
    <w:rsid w:val="00217236"/>
    <w:rsid w:val="0021789A"/>
    <w:rsid w:val="00220080"/>
    <w:rsid w:val="0022076D"/>
    <w:rsid w:val="002207C0"/>
    <w:rsid w:val="002215B1"/>
    <w:rsid w:val="002216E7"/>
    <w:rsid w:val="002218B1"/>
    <w:rsid w:val="00222B4D"/>
    <w:rsid w:val="00223259"/>
    <w:rsid w:val="00223914"/>
    <w:rsid w:val="00224232"/>
    <w:rsid w:val="00224421"/>
    <w:rsid w:val="002253DD"/>
    <w:rsid w:val="00225E61"/>
    <w:rsid w:val="0022743F"/>
    <w:rsid w:val="002276DA"/>
    <w:rsid w:val="0022776C"/>
    <w:rsid w:val="0023055B"/>
    <w:rsid w:val="00230846"/>
    <w:rsid w:val="002308F1"/>
    <w:rsid w:val="00230B4D"/>
    <w:rsid w:val="002315F6"/>
    <w:rsid w:val="00232CE7"/>
    <w:rsid w:val="00232EF1"/>
    <w:rsid w:val="0023351F"/>
    <w:rsid w:val="00233D55"/>
    <w:rsid w:val="00233EEC"/>
    <w:rsid w:val="002340CA"/>
    <w:rsid w:val="0023437F"/>
    <w:rsid w:val="002343C6"/>
    <w:rsid w:val="002347D5"/>
    <w:rsid w:val="00234F92"/>
    <w:rsid w:val="002351DA"/>
    <w:rsid w:val="00235422"/>
    <w:rsid w:val="002355F7"/>
    <w:rsid w:val="002357B5"/>
    <w:rsid w:val="00236404"/>
    <w:rsid w:val="002364BC"/>
    <w:rsid w:val="00236D87"/>
    <w:rsid w:val="00236DA9"/>
    <w:rsid w:val="002377D4"/>
    <w:rsid w:val="00237F8E"/>
    <w:rsid w:val="0024012C"/>
    <w:rsid w:val="0024047A"/>
    <w:rsid w:val="00240B52"/>
    <w:rsid w:val="00240BC3"/>
    <w:rsid w:val="00240D4B"/>
    <w:rsid w:val="002418AF"/>
    <w:rsid w:val="00242293"/>
    <w:rsid w:val="0024229B"/>
    <w:rsid w:val="0024372E"/>
    <w:rsid w:val="00243FC0"/>
    <w:rsid w:val="002457A0"/>
    <w:rsid w:val="00245968"/>
    <w:rsid w:val="002461CE"/>
    <w:rsid w:val="00246BDD"/>
    <w:rsid w:val="00247954"/>
    <w:rsid w:val="002479FF"/>
    <w:rsid w:val="00247FB4"/>
    <w:rsid w:val="002500DC"/>
    <w:rsid w:val="00250282"/>
    <w:rsid w:val="0025096C"/>
    <w:rsid w:val="00251607"/>
    <w:rsid w:val="00251F10"/>
    <w:rsid w:val="00252C1B"/>
    <w:rsid w:val="00252DDA"/>
    <w:rsid w:val="00253206"/>
    <w:rsid w:val="00253597"/>
    <w:rsid w:val="002536B1"/>
    <w:rsid w:val="00253979"/>
    <w:rsid w:val="00253E10"/>
    <w:rsid w:val="00253F51"/>
    <w:rsid w:val="00254539"/>
    <w:rsid w:val="0025464D"/>
    <w:rsid w:val="0025509B"/>
    <w:rsid w:val="0025631A"/>
    <w:rsid w:val="00256E74"/>
    <w:rsid w:val="00256F92"/>
    <w:rsid w:val="002571EF"/>
    <w:rsid w:val="002575CB"/>
    <w:rsid w:val="0025798E"/>
    <w:rsid w:val="00257D4B"/>
    <w:rsid w:val="00257DC0"/>
    <w:rsid w:val="002612B2"/>
    <w:rsid w:val="002616F3"/>
    <w:rsid w:val="0026172B"/>
    <w:rsid w:val="0026243B"/>
    <w:rsid w:val="00262F15"/>
    <w:rsid w:val="0026331B"/>
    <w:rsid w:val="00263914"/>
    <w:rsid w:val="00263A59"/>
    <w:rsid w:val="00263E3B"/>
    <w:rsid w:val="002645CE"/>
    <w:rsid w:val="002665AB"/>
    <w:rsid w:val="00266669"/>
    <w:rsid w:val="0026740D"/>
    <w:rsid w:val="002701CD"/>
    <w:rsid w:val="00270A65"/>
    <w:rsid w:val="00270C4C"/>
    <w:rsid w:val="00270D10"/>
    <w:rsid w:val="002712B2"/>
    <w:rsid w:val="002712E6"/>
    <w:rsid w:val="002714C3"/>
    <w:rsid w:val="00272B96"/>
    <w:rsid w:val="00273405"/>
    <w:rsid w:val="00273548"/>
    <w:rsid w:val="00273ACE"/>
    <w:rsid w:val="00273CDD"/>
    <w:rsid w:val="002740FE"/>
    <w:rsid w:val="0027444D"/>
    <w:rsid w:val="0027453E"/>
    <w:rsid w:val="0027459B"/>
    <w:rsid w:val="002748F6"/>
    <w:rsid w:val="00274C03"/>
    <w:rsid w:val="00275C1D"/>
    <w:rsid w:val="00276873"/>
    <w:rsid w:val="00277FBE"/>
    <w:rsid w:val="002805E6"/>
    <w:rsid w:val="00280793"/>
    <w:rsid w:val="002808E2"/>
    <w:rsid w:val="00281179"/>
    <w:rsid w:val="00281CCA"/>
    <w:rsid w:val="0028237A"/>
    <w:rsid w:val="00282593"/>
    <w:rsid w:val="00282AAB"/>
    <w:rsid w:val="00282DAF"/>
    <w:rsid w:val="00282F0A"/>
    <w:rsid w:val="002833FD"/>
    <w:rsid w:val="00283611"/>
    <w:rsid w:val="00283A86"/>
    <w:rsid w:val="00283CC8"/>
    <w:rsid w:val="002841E5"/>
    <w:rsid w:val="002847AC"/>
    <w:rsid w:val="00284F7C"/>
    <w:rsid w:val="00285293"/>
    <w:rsid w:val="00285677"/>
    <w:rsid w:val="00285F8C"/>
    <w:rsid w:val="0028650E"/>
    <w:rsid w:val="00286526"/>
    <w:rsid w:val="00286E80"/>
    <w:rsid w:val="00286F6B"/>
    <w:rsid w:val="002873B0"/>
    <w:rsid w:val="0028748F"/>
    <w:rsid w:val="002879E2"/>
    <w:rsid w:val="00287C59"/>
    <w:rsid w:val="0029001E"/>
    <w:rsid w:val="0029025B"/>
    <w:rsid w:val="002902A2"/>
    <w:rsid w:val="00290510"/>
    <w:rsid w:val="002927BE"/>
    <w:rsid w:val="002927EA"/>
    <w:rsid w:val="00292A44"/>
    <w:rsid w:val="0029472B"/>
    <w:rsid w:val="00294F72"/>
    <w:rsid w:val="002951A0"/>
    <w:rsid w:val="00295B6B"/>
    <w:rsid w:val="00295E99"/>
    <w:rsid w:val="00296443"/>
    <w:rsid w:val="00296CB7"/>
    <w:rsid w:val="0029714B"/>
    <w:rsid w:val="0029751D"/>
    <w:rsid w:val="00297C6B"/>
    <w:rsid w:val="002A07B7"/>
    <w:rsid w:val="002A09F9"/>
    <w:rsid w:val="002A0D4F"/>
    <w:rsid w:val="002A12C7"/>
    <w:rsid w:val="002A16B3"/>
    <w:rsid w:val="002A1E50"/>
    <w:rsid w:val="002A269C"/>
    <w:rsid w:val="002A27F3"/>
    <w:rsid w:val="002A2D84"/>
    <w:rsid w:val="002A2EB5"/>
    <w:rsid w:val="002A41DA"/>
    <w:rsid w:val="002A5030"/>
    <w:rsid w:val="002A55F9"/>
    <w:rsid w:val="002A6207"/>
    <w:rsid w:val="002A631B"/>
    <w:rsid w:val="002A6C49"/>
    <w:rsid w:val="002A6DE4"/>
    <w:rsid w:val="002A73F3"/>
    <w:rsid w:val="002B0046"/>
    <w:rsid w:val="002B1048"/>
    <w:rsid w:val="002B174E"/>
    <w:rsid w:val="002B192C"/>
    <w:rsid w:val="002B19EF"/>
    <w:rsid w:val="002B239F"/>
    <w:rsid w:val="002B34EE"/>
    <w:rsid w:val="002B4221"/>
    <w:rsid w:val="002B4992"/>
    <w:rsid w:val="002B520C"/>
    <w:rsid w:val="002B525D"/>
    <w:rsid w:val="002B5310"/>
    <w:rsid w:val="002B5B97"/>
    <w:rsid w:val="002B636E"/>
    <w:rsid w:val="002B63C0"/>
    <w:rsid w:val="002B68E7"/>
    <w:rsid w:val="002B6B21"/>
    <w:rsid w:val="002B701A"/>
    <w:rsid w:val="002B706A"/>
    <w:rsid w:val="002B727D"/>
    <w:rsid w:val="002B79EE"/>
    <w:rsid w:val="002C018D"/>
    <w:rsid w:val="002C0F26"/>
    <w:rsid w:val="002C1801"/>
    <w:rsid w:val="002C184D"/>
    <w:rsid w:val="002C1DFE"/>
    <w:rsid w:val="002C31EF"/>
    <w:rsid w:val="002C3C25"/>
    <w:rsid w:val="002C55F5"/>
    <w:rsid w:val="002C5A6F"/>
    <w:rsid w:val="002C60FE"/>
    <w:rsid w:val="002C629E"/>
    <w:rsid w:val="002C6CDC"/>
    <w:rsid w:val="002C6D04"/>
    <w:rsid w:val="002C7B9B"/>
    <w:rsid w:val="002C7C45"/>
    <w:rsid w:val="002C7E76"/>
    <w:rsid w:val="002D0B3A"/>
    <w:rsid w:val="002D0D78"/>
    <w:rsid w:val="002D26BF"/>
    <w:rsid w:val="002D2B6D"/>
    <w:rsid w:val="002D2E02"/>
    <w:rsid w:val="002D34DC"/>
    <w:rsid w:val="002D3891"/>
    <w:rsid w:val="002D3974"/>
    <w:rsid w:val="002D3AF5"/>
    <w:rsid w:val="002D4493"/>
    <w:rsid w:val="002D5378"/>
    <w:rsid w:val="002D5587"/>
    <w:rsid w:val="002D5A41"/>
    <w:rsid w:val="002D6160"/>
    <w:rsid w:val="002D68C1"/>
    <w:rsid w:val="002D7FAE"/>
    <w:rsid w:val="002E0D96"/>
    <w:rsid w:val="002E0E45"/>
    <w:rsid w:val="002E2A52"/>
    <w:rsid w:val="002E32D3"/>
    <w:rsid w:val="002E4546"/>
    <w:rsid w:val="002E4E4B"/>
    <w:rsid w:val="002E552B"/>
    <w:rsid w:val="002E65CC"/>
    <w:rsid w:val="002E68C2"/>
    <w:rsid w:val="002E68D6"/>
    <w:rsid w:val="002E6E09"/>
    <w:rsid w:val="002E6FD4"/>
    <w:rsid w:val="002E7251"/>
    <w:rsid w:val="002E7608"/>
    <w:rsid w:val="002E78DC"/>
    <w:rsid w:val="002F14A1"/>
    <w:rsid w:val="002F1E0C"/>
    <w:rsid w:val="002F309E"/>
    <w:rsid w:val="002F3224"/>
    <w:rsid w:val="002F32C7"/>
    <w:rsid w:val="002F3346"/>
    <w:rsid w:val="002F35DF"/>
    <w:rsid w:val="002F3E12"/>
    <w:rsid w:val="002F435E"/>
    <w:rsid w:val="002F59EE"/>
    <w:rsid w:val="002F5E3A"/>
    <w:rsid w:val="002F6C34"/>
    <w:rsid w:val="00300629"/>
    <w:rsid w:val="0030065A"/>
    <w:rsid w:val="00300C23"/>
    <w:rsid w:val="00300C5F"/>
    <w:rsid w:val="0030282B"/>
    <w:rsid w:val="00302A00"/>
    <w:rsid w:val="00303064"/>
    <w:rsid w:val="003046A3"/>
    <w:rsid w:val="00304E9D"/>
    <w:rsid w:val="0030643D"/>
    <w:rsid w:val="0030648F"/>
    <w:rsid w:val="00306585"/>
    <w:rsid w:val="0030662D"/>
    <w:rsid w:val="003074AB"/>
    <w:rsid w:val="0030765D"/>
    <w:rsid w:val="0030771A"/>
    <w:rsid w:val="0031020D"/>
    <w:rsid w:val="00310D51"/>
    <w:rsid w:val="0031152C"/>
    <w:rsid w:val="00312509"/>
    <w:rsid w:val="0031267B"/>
    <w:rsid w:val="0031429B"/>
    <w:rsid w:val="00314437"/>
    <w:rsid w:val="00314F05"/>
    <w:rsid w:val="00316D4C"/>
    <w:rsid w:val="00317180"/>
    <w:rsid w:val="00317EDE"/>
    <w:rsid w:val="00320778"/>
    <w:rsid w:val="00320A4B"/>
    <w:rsid w:val="00320C8B"/>
    <w:rsid w:val="00320D5B"/>
    <w:rsid w:val="0032135B"/>
    <w:rsid w:val="00321C11"/>
    <w:rsid w:val="003221AF"/>
    <w:rsid w:val="00322CC5"/>
    <w:rsid w:val="003244C7"/>
    <w:rsid w:val="00324759"/>
    <w:rsid w:val="00324E38"/>
    <w:rsid w:val="00326421"/>
    <w:rsid w:val="003264E9"/>
    <w:rsid w:val="003268E7"/>
    <w:rsid w:val="00326CB8"/>
    <w:rsid w:val="003274B7"/>
    <w:rsid w:val="00327572"/>
    <w:rsid w:val="00327C91"/>
    <w:rsid w:val="00327F17"/>
    <w:rsid w:val="0033166C"/>
    <w:rsid w:val="00331C3A"/>
    <w:rsid w:val="0033258D"/>
    <w:rsid w:val="0033274C"/>
    <w:rsid w:val="00332A4B"/>
    <w:rsid w:val="00333474"/>
    <w:rsid w:val="00334254"/>
    <w:rsid w:val="00334499"/>
    <w:rsid w:val="0033481B"/>
    <w:rsid w:val="00334913"/>
    <w:rsid w:val="0033594E"/>
    <w:rsid w:val="00336EE9"/>
    <w:rsid w:val="00336FF0"/>
    <w:rsid w:val="00337198"/>
    <w:rsid w:val="00337D08"/>
    <w:rsid w:val="003400DA"/>
    <w:rsid w:val="0034027B"/>
    <w:rsid w:val="0034064C"/>
    <w:rsid w:val="00340892"/>
    <w:rsid w:val="003410FA"/>
    <w:rsid w:val="00341C93"/>
    <w:rsid w:val="003422F1"/>
    <w:rsid w:val="00342956"/>
    <w:rsid w:val="003434EC"/>
    <w:rsid w:val="00343F71"/>
    <w:rsid w:val="003447A0"/>
    <w:rsid w:val="00345095"/>
    <w:rsid w:val="0034593C"/>
    <w:rsid w:val="00345C8C"/>
    <w:rsid w:val="003466CA"/>
    <w:rsid w:val="00346B48"/>
    <w:rsid w:val="00347A6B"/>
    <w:rsid w:val="003501FC"/>
    <w:rsid w:val="00350594"/>
    <w:rsid w:val="003505D8"/>
    <w:rsid w:val="00350E65"/>
    <w:rsid w:val="003512E6"/>
    <w:rsid w:val="003518AA"/>
    <w:rsid w:val="00351E5A"/>
    <w:rsid w:val="00352581"/>
    <w:rsid w:val="00352ABF"/>
    <w:rsid w:val="00352EE7"/>
    <w:rsid w:val="00354632"/>
    <w:rsid w:val="00354764"/>
    <w:rsid w:val="00354892"/>
    <w:rsid w:val="00355950"/>
    <w:rsid w:val="003559BC"/>
    <w:rsid w:val="00355E7A"/>
    <w:rsid w:val="0035649B"/>
    <w:rsid w:val="003566B8"/>
    <w:rsid w:val="0035729B"/>
    <w:rsid w:val="00357353"/>
    <w:rsid w:val="00357B58"/>
    <w:rsid w:val="00360254"/>
    <w:rsid w:val="00360325"/>
    <w:rsid w:val="0036110F"/>
    <w:rsid w:val="00361291"/>
    <w:rsid w:val="0036177A"/>
    <w:rsid w:val="00362BD1"/>
    <w:rsid w:val="0036490A"/>
    <w:rsid w:val="00364DCD"/>
    <w:rsid w:val="00365BEE"/>
    <w:rsid w:val="00365C07"/>
    <w:rsid w:val="00366809"/>
    <w:rsid w:val="00366F16"/>
    <w:rsid w:val="003672F4"/>
    <w:rsid w:val="00367384"/>
    <w:rsid w:val="003679E3"/>
    <w:rsid w:val="00370E34"/>
    <w:rsid w:val="003712A0"/>
    <w:rsid w:val="0037189D"/>
    <w:rsid w:val="003728CD"/>
    <w:rsid w:val="00372A6E"/>
    <w:rsid w:val="003733C8"/>
    <w:rsid w:val="00373BEB"/>
    <w:rsid w:val="00374175"/>
    <w:rsid w:val="00374184"/>
    <w:rsid w:val="00374517"/>
    <w:rsid w:val="003748CF"/>
    <w:rsid w:val="00374913"/>
    <w:rsid w:val="00374994"/>
    <w:rsid w:val="00375C07"/>
    <w:rsid w:val="003762CF"/>
    <w:rsid w:val="0037688E"/>
    <w:rsid w:val="00376DAB"/>
    <w:rsid w:val="0037791C"/>
    <w:rsid w:val="00380A68"/>
    <w:rsid w:val="00381296"/>
    <w:rsid w:val="00381301"/>
    <w:rsid w:val="003818B3"/>
    <w:rsid w:val="00383220"/>
    <w:rsid w:val="00383C3B"/>
    <w:rsid w:val="003854FD"/>
    <w:rsid w:val="00385BDA"/>
    <w:rsid w:val="00385E57"/>
    <w:rsid w:val="0038699E"/>
    <w:rsid w:val="00386F31"/>
    <w:rsid w:val="0038773F"/>
    <w:rsid w:val="00387D00"/>
    <w:rsid w:val="00387EA7"/>
    <w:rsid w:val="003910C3"/>
    <w:rsid w:val="00392689"/>
    <w:rsid w:val="0039275B"/>
    <w:rsid w:val="0039332B"/>
    <w:rsid w:val="00394003"/>
    <w:rsid w:val="003946FA"/>
    <w:rsid w:val="00394A8B"/>
    <w:rsid w:val="003950F8"/>
    <w:rsid w:val="00395C90"/>
    <w:rsid w:val="00396471"/>
    <w:rsid w:val="0039731D"/>
    <w:rsid w:val="0039736E"/>
    <w:rsid w:val="003975D8"/>
    <w:rsid w:val="003A0F1F"/>
    <w:rsid w:val="003A27BD"/>
    <w:rsid w:val="003A2996"/>
    <w:rsid w:val="003A38A9"/>
    <w:rsid w:val="003A3FE5"/>
    <w:rsid w:val="003A53F4"/>
    <w:rsid w:val="003A74F6"/>
    <w:rsid w:val="003A7BE2"/>
    <w:rsid w:val="003B0E4A"/>
    <w:rsid w:val="003B113F"/>
    <w:rsid w:val="003B1E83"/>
    <w:rsid w:val="003B221D"/>
    <w:rsid w:val="003B24D6"/>
    <w:rsid w:val="003B2B23"/>
    <w:rsid w:val="003B5165"/>
    <w:rsid w:val="003B5481"/>
    <w:rsid w:val="003B5658"/>
    <w:rsid w:val="003B5EFC"/>
    <w:rsid w:val="003B6C8C"/>
    <w:rsid w:val="003B7651"/>
    <w:rsid w:val="003B7854"/>
    <w:rsid w:val="003C0B78"/>
    <w:rsid w:val="003C3678"/>
    <w:rsid w:val="003C38B4"/>
    <w:rsid w:val="003C3A34"/>
    <w:rsid w:val="003C3A7F"/>
    <w:rsid w:val="003C3F0D"/>
    <w:rsid w:val="003C40C6"/>
    <w:rsid w:val="003C4F71"/>
    <w:rsid w:val="003C5224"/>
    <w:rsid w:val="003C53E7"/>
    <w:rsid w:val="003C552D"/>
    <w:rsid w:val="003C5C2B"/>
    <w:rsid w:val="003C6402"/>
    <w:rsid w:val="003C74F5"/>
    <w:rsid w:val="003C79F2"/>
    <w:rsid w:val="003D03D2"/>
    <w:rsid w:val="003D07F9"/>
    <w:rsid w:val="003D080D"/>
    <w:rsid w:val="003D0D97"/>
    <w:rsid w:val="003D1123"/>
    <w:rsid w:val="003D120D"/>
    <w:rsid w:val="003D1CEC"/>
    <w:rsid w:val="003D205D"/>
    <w:rsid w:val="003D276D"/>
    <w:rsid w:val="003D317A"/>
    <w:rsid w:val="003D3706"/>
    <w:rsid w:val="003D39AC"/>
    <w:rsid w:val="003D3AC5"/>
    <w:rsid w:val="003D3BB9"/>
    <w:rsid w:val="003D3C48"/>
    <w:rsid w:val="003D4332"/>
    <w:rsid w:val="003D4ABC"/>
    <w:rsid w:val="003D4DA3"/>
    <w:rsid w:val="003D50DD"/>
    <w:rsid w:val="003D52C2"/>
    <w:rsid w:val="003D5A1B"/>
    <w:rsid w:val="003D5D0D"/>
    <w:rsid w:val="003D6373"/>
    <w:rsid w:val="003D6885"/>
    <w:rsid w:val="003D6DB3"/>
    <w:rsid w:val="003D7243"/>
    <w:rsid w:val="003D7318"/>
    <w:rsid w:val="003D77F6"/>
    <w:rsid w:val="003E0575"/>
    <w:rsid w:val="003E0C9E"/>
    <w:rsid w:val="003E1203"/>
    <w:rsid w:val="003E1D57"/>
    <w:rsid w:val="003E1DA4"/>
    <w:rsid w:val="003E1E4C"/>
    <w:rsid w:val="003E1EA6"/>
    <w:rsid w:val="003E2A56"/>
    <w:rsid w:val="003E2F2C"/>
    <w:rsid w:val="003E331D"/>
    <w:rsid w:val="003E39D6"/>
    <w:rsid w:val="003E3F40"/>
    <w:rsid w:val="003E4195"/>
    <w:rsid w:val="003E51F1"/>
    <w:rsid w:val="003E58FF"/>
    <w:rsid w:val="003E732D"/>
    <w:rsid w:val="003E793E"/>
    <w:rsid w:val="003F018D"/>
    <w:rsid w:val="003F088A"/>
    <w:rsid w:val="003F0A1C"/>
    <w:rsid w:val="003F152D"/>
    <w:rsid w:val="003F1AA9"/>
    <w:rsid w:val="003F1BF4"/>
    <w:rsid w:val="003F3D05"/>
    <w:rsid w:val="003F42C8"/>
    <w:rsid w:val="003F4510"/>
    <w:rsid w:val="003F4FDF"/>
    <w:rsid w:val="003F5BA6"/>
    <w:rsid w:val="003F5CF8"/>
    <w:rsid w:val="003F6065"/>
    <w:rsid w:val="003F6820"/>
    <w:rsid w:val="003F6A64"/>
    <w:rsid w:val="003F6A75"/>
    <w:rsid w:val="003F6AEF"/>
    <w:rsid w:val="0040001F"/>
    <w:rsid w:val="004004E6"/>
    <w:rsid w:val="00400A9F"/>
    <w:rsid w:val="004010A6"/>
    <w:rsid w:val="00401947"/>
    <w:rsid w:val="00401B2A"/>
    <w:rsid w:val="004024F1"/>
    <w:rsid w:val="004037A2"/>
    <w:rsid w:val="00404968"/>
    <w:rsid w:val="00405005"/>
    <w:rsid w:val="004050C9"/>
    <w:rsid w:val="00406350"/>
    <w:rsid w:val="00406522"/>
    <w:rsid w:val="00406941"/>
    <w:rsid w:val="0040791D"/>
    <w:rsid w:val="00407AD6"/>
    <w:rsid w:val="00411362"/>
    <w:rsid w:val="00411B05"/>
    <w:rsid w:val="00411C1B"/>
    <w:rsid w:val="00412130"/>
    <w:rsid w:val="0041227C"/>
    <w:rsid w:val="00412E4B"/>
    <w:rsid w:val="00415186"/>
    <w:rsid w:val="004152D2"/>
    <w:rsid w:val="00415693"/>
    <w:rsid w:val="00415801"/>
    <w:rsid w:val="00415A9D"/>
    <w:rsid w:val="00415C72"/>
    <w:rsid w:val="00415CD3"/>
    <w:rsid w:val="004161BC"/>
    <w:rsid w:val="00416257"/>
    <w:rsid w:val="00417320"/>
    <w:rsid w:val="004220D5"/>
    <w:rsid w:val="00422654"/>
    <w:rsid w:val="00422C56"/>
    <w:rsid w:val="00422D4D"/>
    <w:rsid w:val="0042354B"/>
    <w:rsid w:val="00423808"/>
    <w:rsid w:val="00423FD3"/>
    <w:rsid w:val="00424651"/>
    <w:rsid w:val="004246FD"/>
    <w:rsid w:val="00424B0C"/>
    <w:rsid w:val="00425288"/>
    <w:rsid w:val="004261B9"/>
    <w:rsid w:val="00426DD4"/>
    <w:rsid w:val="004275D2"/>
    <w:rsid w:val="004278AD"/>
    <w:rsid w:val="00427EC6"/>
    <w:rsid w:val="0043068F"/>
    <w:rsid w:val="00431073"/>
    <w:rsid w:val="004310FB"/>
    <w:rsid w:val="00431CB4"/>
    <w:rsid w:val="00432713"/>
    <w:rsid w:val="004329CF"/>
    <w:rsid w:val="004333B5"/>
    <w:rsid w:val="00433762"/>
    <w:rsid w:val="00433A7B"/>
    <w:rsid w:val="00434290"/>
    <w:rsid w:val="0043452F"/>
    <w:rsid w:val="00435742"/>
    <w:rsid w:val="0043582C"/>
    <w:rsid w:val="00435D37"/>
    <w:rsid w:val="004360D7"/>
    <w:rsid w:val="004367AA"/>
    <w:rsid w:val="00437318"/>
    <w:rsid w:val="004377A8"/>
    <w:rsid w:val="00437D48"/>
    <w:rsid w:val="00437EC8"/>
    <w:rsid w:val="004401EA"/>
    <w:rsid w:val="00440AAA"/>
    <w:rsid w:val="004414DC"/>
    <w:rsid w:val="00441D40"/>
    <w:rsid w:val="00441D9F"/>
    <w:rsid w:val="004426A4"/>
    <w:rsid w:val="00442959"/>
    <w:rsid w:val="004438EB"/>
    <w:rsid w:val="00444F52"/>
    <w:rsid w:val="004459C0"/>
    <w:rsid w:val="004460DD"/>
    <w:rsid w:val="004468C3"/>
    <w:rsid w:val="00446BE8"/>
    <w:rsid w:val="0044798B"/>
    <w:rsid w:val="00447D0B"/>
    <w:rsid w:val="00450A9C"/>
    <w:rsid w:val="00450C1C"/>
    <w:rsid w:val="00451882"/>
    <w:rsid w:val="00451A39"/>
    <w:rsid w:val="00451B6F"/>
    <w:rsid w:val="00452182"/>
    <w:rsid w:val="00452551"/>
    <w:rsid w:val="004527A5"/>
    <w:rsid w:val="00453AAD"/>
    <w:rsid w:val="0045495A"/>
    <w:rsid w:val="00454CE8"/>
    <w:rsid w:val="0045566F"/>
    <w:rsid w:val="00455D1E"/>
    <w:rsid w:val="0045699E"/>
    <w:rsid w:val="00456C22"/>
    <w:rsid w:val="00457FD9"/>
    <w:rsid w:val="0046011F"/>
    <w:rsid w:val="00460513"/>
    <w:rsid w:val="00460C70"/>
    <w:rsid w:val="00460E07"/>
    <w:rsid w:val="00461BEA"/>
    <w:rsid w:val="00461D2A"/>
    <w:rsid w:val="00461EB2"/>
    <w:rsid w:val="00461EFD"/>
    <w:rsid w:val="0046238D"/>
    <w:rsid w:val="00463227"/>
    <w:rsid w:val="0046366C"/>
    <w:rsid w:val="00463B8E"/>
    <w:rsid w:val="00465173"/>
    <w:rsid w:val="004654CA"/>
    <w:rsid w:val="00465681"/>
    <w:rsid w:val="00465A21"/>
    <w:rsid w:val="00466110"/>
    <w:rsid w:val="004668D5"/>
    <w:rsid w:val="0046753D"/>
    <w:rsid w:val="004677E8"/>
    <w:rsid w:val="004700EF"/>
    <w:rsid w:val="00470117"/>
    <w:rsid w:val="0047071F"/>
    <w:rsid w:val="004707B5"/>
    <w:rsid w:val="004714BD"/>
    <w:rsid w:val="00471D93"/>
    <w:rsid w:val="0047204A"/>
    <w:rsid w:val="0047220B"/>
    <w:rsid w:val="00472611"/>
    <w:rsid w:val="00472ADA"/>
    <w:rsid w:val="0047337A"/>
    <w:rsid w:val="0047340D"/>
    <w:rsid w:val="00473585"/>
    <w:rsid w:val="00473801"/>
    <w:rsid w:val="0047555A"/>
    <w:rsid w:val="00475BB7"/>
    <w:rsid w:val="0047663A"/>
    <w:rsid w:val="00477683"/>
    <w:rsid w:val="00477C32"/>
    <w:rsid w:val="0048017B"/>
    <w:rsid w:val="00480630"/>
    <w:rsid w:val="0048095A"/>
    <w:rsid w:val="00481504"/>
    <w:rsid w:val="00481EE7"/>
    <w:rsid w:val="004826CB"/>
    <w:rsid w:val="00483008"/>
    <w:rsid w:val="00483134"/>
    <w:rsid w:val="00483395"/>
    <w:rsid w:val="00483755"/>
    <w:rsid w:val="004838DB"/>
    <w:rsid w:val="0048398C"/>
    <w:rsid w:val="00483F8A"/>
    <w:rsid w:val="00484557"/>
    <w:rsid w:val="00484781"/>
    <w:rsid w:val="00485644"/>
    <w:rsid w:val="004859FC"/>
    <w:rsid w:val="00485FEF"/>
    <w:rsid w:val="00490CE1"/>
    <w:rsid w:val="004914EA"/>
    <w:rsid w:val="00491962"/>
    <w:rsid w:val="00491EA3"/>
    <w:rsid w:val="00492A14"/>
    <w:rsid w:val="004930B6"/>
    <w:rsid w:val="0049361C"/>
    <w:rsid w:val="0049392F"/>
    <w:rsid w:val="00493B0C"/>
    <w:rsid w:val="00493B8B"/>
    <w:rsid w:val="0049407A"/>
    <w:rsid w:val="004941AE"/>
    <w:rsid w:val="004946FD"/>
    <w:rsid w:val="00495F9B"/>
    <w:rsid w:val="00496276"/>
    <w:rsid w:val="00496D2A"/>
    <w:rsid w:val="004970EC"/>
    <w:rsid w:val="004972E9"/>
    <w:rsid w:val="004A0B75"/>
    <w:rsid w:val="004A151B"/>
    <w:rsid w:val="004A15F1"/>
    <w:rsid w:val="004A1A91"/>
    <w:rsid w:val="004A2D1F"/>
    <w:rsid w:val="004A38B3"/>
    <w:rsid w:val="004A4481"/>
    <w:rsid w:val="004A585C"/>
    <w:rsid w:val="004A692F"/>
    <w:rsid w:val="004A76B5"/>
    <w:rsid w:val="004A7905"/>
    <w:rsid w:val="004B1550"/>
    <w:rsid w:val="004B226A"/>
    <w:rsid w:val="004B2374"/>
    <w:rsid w:val="004B25E2"/>
    <w:rsid w:val="004B2618"/>
    <w:rsid w:val="004B370C"/>
    <w:rsid w:val="004B426C"/>
    <w:rsid w:val="004B4380"/>
    <w:rsid w:val="004B4B47"/>
    <w:rsid w:val="004B4C38"/>
    <w:rsid w:val="004B53EE"/>
    <w:rsid w:val="004B5A20"/>
    <w:rsid w:val="004B5C89"/>
    <w:rsid w:val="004C0505"/>
    <w:rsid w:val="004C0B2A"/>
    <w:rsid w:val="004C0B7D"/>
    <w:rsid w:val="004C146E"/>
    <w:rsid w:val="004C14C6"/>
    <w:rsid w:val="004C1655"/>
    <w:rsid w:val="004C35EA"/>
    <w:rsid w:val="004C3B44"/>
    <w:rsid w:val="004C3EB2"/>
    <w:rsid w:val="004C5E6C"/>
    <w:rsid w:val="004C6B14"/>
    <w:rsid w:val="004C7432"/>
    <w:rsid w:val="004C75E9"/>
    <w:rsid w:val="004C780E"/>
    <w:rsid w:val="004C78AA"/>
    <w:rsid w:val="004C7970"/>
    <w:rsid w:val="004C7CA6"/>
    <w:rsid w:val="004D032B"/>
    <w:rsid w:val="004D463D"/>
    <w:rsid w:val="004D5745"/>
    <w:rsid w:val="004D5781"/>
    <w:rsid w:val="004D6CC7"/>
    <w:rsid w:val="004D7239"/>
    <w:rsid w:val="004D7D9E"/>
    <w:rsid w:val="004E1450"/>
    <w:rsid w:val="004E172E"/>
    <w:rsid w:val="004E1DBC"/>
    <w:rsid w:val="004E2687"/>
    <w:rsid w:val="004E2D51"/>
    <w:rsid w:val="004E33A3"/>
    <w:rsid w:val="004E3427"/>
    <w:rsid w:val="004E44CF"/>
    <w:rsid w:val="004E530D"/>
    <w:rsid w:val="004E56D3"/>
    <w:rsid w:val="004E587E"/>
    <w:rsid w:val="004E5FF8"/>
    <w:rsid w:val="004E609F"/>
    <w:rsid w:val="004E6F27"/>
    <w:rsid w:val="004E788D"/>
    <w:rsid w:val="004E790A"/>
    <w:rsid w:val="004E7E4E"/>
    <w:rsid w:val="004F0875"/>
    <w:rsid w:val="004F17D3"/>
    <w:rsid w:val="004F1E7D"/>
    <w:rsid w:val="004F224D"/>
    <w:rsid w:val="004F248E"/>
    <w:rsid w:val="004F25F9"/>
    <w:rsid w:val="004F2F94"/>
    <w:rsid w:val="004F3BF6"/>
    <w:rsid w:val="004F3EE9"/>
    <w:rsid w:val="004F4D7C"/>
    <w:rsid w:val="004F5D20"/>
    <w:rsid w:val="004F70A4"/>
    <w:rsid w:val="004F7C86"/>
    <w:rsid w:val="00501781"/>
    <w:rsid w:val="00502CF1"/>
    <w:rsid w:val="005035CE"/>
    <w:rsid w:val="0050362F"/>
    <w:rsid w:val="00503709"/>
    <w:rsid w:val="00503A06"/>
    <w:rsid w:val="005042D8"/>
    <w:rsid w:val="00504799"/>
    <w:rsid w:val="00504B76"/>
    <w:rsid w:val="0050505C"/>
    <w:rsid w:val="005059C3"/>
    <w:rsid w:val="00505AFE"/>
    <w:rsid w:val="00505B7D"/>
    <w:rsid w:val="00505E4C"/>
    <w:rsid w:val="00505EE4"/>
    <w:rsid w:val="005061CE"/>
    <w:rsid w:val="00506B91"/>
    <w:rsid w:val="00506C64"/>
    <w:rsid w:val="00507021"/>
    <w:rsid w:val="00507289"/>
    <w:rsid w:val="0050767F"/>
    <w:rsid w:val="005077B9"/>
    <w:rsid w:val="00510154"/>
    <w:rsid w:val="00510967"/>
    <w:rsid w:val="00511107"/>
    <w:rsid w:val="0051133D"/>
    <w:rsid w:val="005114F0"/>
    <w:rsid w:val="00512441"/>
    <w:rsid w:val="005135CE"/>
    <w:rsid w:val="005137F5"/>
    <w:rsid w:val="00513912"/>
    <w:rsid w:val="00513F34"/>
    <w:rsid w:val="0051407A"/>
    <w:rsid w:val="00514A17"/>
    <w:rsid w:val="00514CB2"/>
    <w:rsid w:val="00515CA3"/>
    <w:rsid w:val="00515F69"/>
    <w:rsid w:val="0051653E"/>
    <w:rsid w:val="00516876"/>
    <w:rsid w:val="00516A59"/>
    <w:rsid w:val="00516AB1"/>
    <w:rsid w:val="00516AF6"/>
    <w:rsid w:val="00517743"/>
    <w:rsid w:val="00520433"/>
    <w:rsid w:val="00520A8D"/>
    <w:rsid w:val="00520B16"/>
    <w:rsid w:val="00520D86"/>
    <w:rsid w:val="005214D8"/>
    <w:rsid w:val="00521D24"/>
    <w:rsid w:val="00521D4A"/>
    <w:rsid w:val="00522194"/>
    <w:rsid w:val="0052257E"/>
    <w:rsid w:val="0052302C"/>
    <w:rsid w:val="005230DF"/>
    <w:rsid w:val="00523432"/>
    <w:rsid w:val="00524964"/>
    <w:rsid w:val="00524A92"/>
    <w:rsid w:val="00524CB6"/>
    <w:rsid w:val="00524D70"/>
    <w:rsid w:val="00524EF4"/>
    <w:rsid w:val="00524FFD"/>
    <w:rsid w:val="0052517A"/>
    <w:rsid w:val="00525849"/>
    <w:rsid w:val="00525EAD"/>
    <w:rsid w:val="0052670A"/>
    <w:rsid w:val="00526B46"/>
    <w:rsid w:val="00527777"/>
    <w:rsid w:val="00530181"/>
    <w:rsid w:val="005312C3"/>
    <w:rsid w:val="00531B63"/>
    <w:rsid w:val="00531BBC"/>
    <w:rsid w:val="00532309"/>
    <w:rsid w:val="00532559"/>
    <w:rsid w:val="00533B28"/>
    <w:rsid w:val="00534861"/>
    <w:rsid w:val="00534AD1"/>
    <w:rsid w:val="00534F46"/>
    <w:rsid w:val="00535ACD"/>
    <w:rsid w:val="00535C86"/>
    <w:rsid w:val="005363DC"/>
    <w:rsid w:val="00536743"/>
    <w:rsid w:val="00537179"/>
    <w:rsid w:val="00537A15"/>
    <w:rsid w:val="00540248"/>
    <w:rsid w:val="005419A3"/>
    <w:rsid w:val="00541A19"/>
    <w:rsid w:val="00541A6D"/>
    <w:rsid w:val="00541AF6"/>
    <w:rsid w:val="00541CFF"/>
    <w:rsid w:val="00541D7B"/>
    <w:rsid w:val="00541F7A"/>
    <w:rsid w:val="0054236E"/>
    <w:rsid w:val="00542D60"/>
    <w:rsid w:val="00543166"/>
    <w:rsid w:val="00543BAA"/>
    <w:rsid w:val="00543ED6"/>
    <w:rsid w:val="00544762"/>
    <w:rsid w:val="00544EF7"/>
    <w:rsid w:val="0054545D"/>
    <w:rsid w:val="00546EDD"/>
    <w:rsid w:val="00546F27"/>
    <w:rsid w:val="00547908"/>
    <w:rsid w:val="00550AED"/>
    <w:rsid w:val="005515E2"/>
    <w:rsid w:val="00551637"/>
    <w:rsid w:val="00551CA4"/>
    <w:rsid w:val="00551EBB"/>
    <w:rsid w:val="00552F17"/>
    <w:rsid w:val="00553BAC"/>
    <w:rsid w:val="00553E96"/>
    <w:rsid w:val="00553FAD"/>
    <w:rsid w:val="005544C8"/>
    <w:rsid w:val="00554728"/>
    <w:rsid w:val="00554912"/>
    <w:rsid w:val="00554CDD"/>
    <w:rsid w:val="00554CF2"/>
    <w:rsid w:val="00556698"/>
    <w:rsid w:val="00556758"/>
    <w:rsid w:val="00556989"/>
    <w:rsid w:val="00556A1C"/>
    <w:rsid w:val="005573B1"/>
    <w:rsid w:val="00557D1C"/>
    <w:rsid w:val="00557E3F"/>
    <w:rsid w:val="005611CA"/>
    <w:rsid w:val="005615EB"/>
    <w:rsid w:val="00561CFE"/>
    <w:rsid w:val="00561D53"/>
    <w:rsid w:val="00561D65"/>
    <w:rsid w:val="00562632"/>
    <w:rsid w:val="00562A0C"/>
    <w:rsid w:val="005630DA"/>
    <w:rsid w:val="00563914"/>
    <w:rsid w:val="00563BBB"/>
    <w:rsid w:val="0056431D"/>
    <w:rsid w:val="00564C64"/>
    <w:rsid w:val="00564CA2"/>
    <w:rsid w:val="00565263"/>
    <w:rsid w:val="00565A76"/>
    <w:rsid w:val="00565C76"/>
    <w:rsid w:val="0056641C"/>
    <w:rsid w:val="00566491"/>
    <w:rsid w:val="005667F8"/>
    <w:rsid w:val="00570EDB"/>
    <w:rsid w:val="005716D3"/>
    <w:rsid w:val="00571C49"/>
    <w:rsid w:val="00571EED"/>
    <w:rsid w:val="00572790"/>
    <w:rsid w:val="00572F50"/>
    <w:rsid w:val="00573CA6"/>
    <w:rsid w:val="00575470"/>
    <w:rsid w:val="00575D46"/>
    <w:rsid w:val="00576A27"/>
    <w:rsid w:val="005774AA"/>
    <w:rsid w:val="00577A48"/>
    <w:rsid w:val="005804DB"/>
    <w:rsid w:val="0058094F"/>
    <w:rsid w:val="00580A91"/>
    <w:rsid w:val="0058191C"/>
    <w:rsid w:val="00582753"/>
    <w:rsid w:val="00582C17"/>
    <w:rsid w:val="00583228"/>
    <w:rsid w:val="00583FD6"/>
    <w:rsid w:val="00584B5F"/>
    <w:rsid w:val="00584D95"/>
    <w:rsid w:val="00584DE8"/>
    <w:rsid w:val="005850A8"/>
    <w:rsid w:val="00585159"/>
    <w:rsid w:val="00585512"/>
    <w:rsid w:val="00585893"/>
    <w:rsid w:val="005859F3"/>
    <w:rsid w:val="0058694E"/>
    <w:rsid w:val="00586DC9"/>
    <w:rsid w:val="00587D57"/>
    <w:rsid w:val="00587DDF"/>
    <w:rsid w:val="00590026"/>
    <w:rsid w:val="00590625"/>
    <w:rsid w:val="00590981"/>
    <w:rsid w:val="00591429"/>
    <w:rsid w:val="005917AF"/>
    <w:rsid w:val="005918D9"/>
    <w:rsid w:val="00592A56"/>
    <w:rsid w:val="00594652"/>
    <w:rsid w:val="00594B02"/>
    <w:rsid w:val="00596822"/>
    <w:rsid w:val="00596E68"/>
    <w:rsid w:val="005976E3"/>
    <w:rsid w:val="005976FA"/>
    <w:rsid w:val="0059785C"/>
    <w:rsid w:val="0059786F"/>
    <w:rsid w:val="00597F1B"/>
    <w:rsid w:val="005A0F12"/>
    <w:rsid w:val="005A15F9"/>
    <w:rsid w:val="005A1950"/>
    <w:rsid w:val="005A2376"/>
    <w:rsid w:val="005A25FD"/>
    <w:rsid w:val="005A2E6D"/>
    <w:rsid w:val="005A3A7D"/>
    <w:rsid w:val="005A415E"/>
    <w:rsid w:val="005A4312"/>
    <w:rsid w:val="005A571B"/>
    <w:rsid w:val="005A59CC"/>
    <w:rsid w:val="005A6378"/>
    <w:rsid w:val="005A6A06"/>
    <w:rsid w:val="005A73EC"/>
    <w:rsid w:val="005A740C"/>
    <w:rsid w:val="005A75A1"/>
    <w:rsid w:val="005A76D9"/>
    <w:rsid w:val="005A7745"/>
    <w:rsid w:val="005A7D0B"/>
    <w:rsid w:val="005B08ED"/>
    <w:rsid w:val="005B0A53"/>
    <w:rsid w:val="005B14F8"/>
    <w:rsid w:val="005B1B65"/>
    <w:rsid w:val="005B20DA"/>
    <w:rsid w:val="005B28F7"/>
    <w:rsid w:val="005B2E38"/>
    <w:rsid w:val="005B2E9C"/>
    <w:rsid w:val="005B2EA0"/>
    <w:rsid w:val="005B2EFC"/>
    <w:rsid w:val="005B3413"/>
    <w:rsid w:val="005B4502"/>
    <w:rsid w:val="005B4A10"/>
    <w:rsid w:val="005B51E2"/>
    <w:rsid w:val="005B5BF9"/>
    <w:rsid w:val="005B73AE"/>
    <w:rsid w:val="005B77B9"/>
    <w:rsid w:val="005B7833"/>
    <w:rsid w:val="005B7FFB"/>
    <w:rsid w:val="005C00ED"/>
    <w:rsid w:val="005C0115"/>
    <w:rsid w:val="005C0140"/>
    <w:rsid w:val="005C0384"/>
    <w:rsid w:val="005C0A97"/>
    <w:rsid w:val="005C0F8A"/>
    <w:rsid w:val="005C136F"/>
    <w:rsid w:val="005C14CD"/>
    <w:rsid w:val="005C178B"/>
    <w:rsid w:val="005C1D54"/>
    <w:rsid w:val="005C2071"/>
    <w:rsid w:val="005C2F4F"/>
    <w:rsid w:val="005C2FD7"/>
    <w:rsid w:val="005C3BE3"/>
    <w:rsid w:val="005C3F14"/>
    <w:rsid w:val="005C4D04"/>
    <w:rsid w:val="005C4E63"/>
    <w:rsid w:val="005C4F62"/>
    <w:rsid w:val="005C4F67"/>
    <w:rsid w:val="005C568E"/>
    <w:rsid w:val="005D09A1"/>
    <w:rsid w:val="005D1173"/>
    <w:rsid w:val="005D1278"/>
    <w:rsid w:val="005D1A08"/>
    <w:rsid w:val="005D1DCC"/>
    <w:rsid w:val="005D223B"/>
    <w:rsid w:val="005D24DE"/>
    <w:rsid w:val="005D2574"/>
    <w:rsid w:val="005D25B6"/>
    <w:rsid w:val="005D2EEF"/>
    <w:rsid w:val="005D31A0"/>
    <w:rsid w:val="005D4076"/>
    <w:rsid w:val="005D4BDF"/>
    <w:rsid w:val="005D53D1"/>
    <w:rsid w:val="005D6279"/>
    <w:rsid w:val="005D639D"/>
    <w:rsid w:val="005D6A62"/>
    <w:rsid w:val="005D77BB"/>
    <w:rsid w:val="005D7ECD"/>
    <w:rsid w:val="005D7F6A"/>
    <w:rsid w:val="005E0531"/>
    <w:rsid w:val="005E0D58"/>
    <w:rsid w:val="005E0EE4"/>
    <w:rsid w:val="005E1144"/>
    <w:rsid w:val="005E1B99"/>
    <w:rsid w:val="005E1C57"/>
    <w:rsid w:val="005E1E67"/>
    <w:rsid w:val="005E3DAA"/>
    <w:rsid w:val="005E3F7D"/>
    <w:rsid w:val="005E5C82"/>
    <w:rsid w:val="005E5C8B"/>
    <w:rsid w:val="005E5F9E"/>
    <w:rsid w:val="005E6499"/>
    <w:rsid w:val="005E6DB5"/>
    <w:rsid w:val="005E70EB"/>
    <w:rsid w:val="005E729D"/>
    <w:rsid w:val="005E76B7"/>
    <w:rsid w:val="005E7F55"/>
    <w:rsid w:val="005F0D2B"/>
    <w:rsid w:val="005F1AA6"/>
    <w:rsid w:val="005F1AE8"/>
    <w:rsid w:val="005F1F2E"/>
    <w:rsid w:val="005F2F12"/>
    <w:rsid w:val="005F3084"/>
    <w:rsid w:val="005F4266"/>
    <w:rsid w:val="005F4942"/>
    <w:rsid w:val="005F5115"/>
    <w:rsid w:val="005F5144"/>
    <w:rsid w:val="005F55C0"/>
    <w:rsid w:val="005F687C"/>
    <w:rsid w:val="005F6CC0"/>
    <w:rsid w:val="005F7233"/>
    <w:rsid w:val="005F7D78"/>
    <w:rsid w:val="00600231"/>
    <w:rsid w:val="0060082B"/>
    <w:rsid w:val="006009DA"/>
    <w:rsid w:val="00600FBB"/>
    <w:rsid w:val="006014E3"/>
    <w:rsid w:val="00601D94"/>
    <w:rsid w:val="00604C9D"/>
    <w:rsid w:val="0060519F"/>
    <w:rsid w:val="0060558B"/>
    <w:rsid w:val="006055F4"/>
    <w:rsid w:val="00605B2C"/>
    <w:rsid w:val="00605C5E"/>
    <w:rsid w:val="00605F5A"/>
    <w:rsid w:val="00607908"/>
    <w:rsid w:val="00610603"/>
    <w:rsid w:val="00610C39"/>
    <w:rsid w:val="00610C73"/>
    <w:rsid w:val="00610DAA"/>
    <w:rsid w:val="00611107"/>
    <w:rsid w:val="00611806"/>
    <w:rsid w:val="006124A2"/>
    <w:rsid w:val="00612807"/>
    <w:rsid w:val="006128CD"/>
    <w:rsid w:val="00612F6E"/>
    <w:rsid w:val="006133BF"/>
    <w:rsid w:val="0061375D"/>
    <w:rsid w:val="0061457F"/>
    <w:rsid w:val="006152D8"/>
    <w:rsid w:val="00615A18"/>
    <w:rsid w:val="00616577"/>
    <w:rsid w:val="00616D89"/>
    <w:rsid w:val="00617695"/>
    <w:rsid w:val="00617772"/>
    <w:rsid w:val="00620E8C"/>
    <w:rsid w:val="00620F0C"/>
    <w:rsid w:val="00621025"/>
    <w:rsid w:val="006223DB"/>
    <w:rsid w:val="00622B01"/>
    <w:rsid w:val="00622B67"/>
    <w:rsid w:val="006238B0"/>
    <w:rsid w:val="00623BAA"/>
    <w:rsid w:val="00623C34"/>
    <w:rsid w:val="00623CE0"/>
    <w:rsid w:val="00624441"/>
    <w:rsid w:val="00624485"/>
    <w:rsid w:val="006245E3"/>
    <w:rsid w:val="00624B77"/>
    <w:rsid w:val="00624C23"/>
    <w:rsid w:val="0062564A"/>
    <w:rsid w:val="0062570A"/>
    <w:rsid w:val="006262E1"/>
    <w:rsid w:val="0062679E"/>
    <w:rsid w:val="00626DC9"/>
    <w:rsid w:val="006272BF"/>
    <w:rsid w:val="0063020E"/>
    <w:rsid w:val="00632299"/>
    <w:rsid w:val="00632F30"/>
    <w:rsid w:val="006335E2"/>
    <w:rsid w:val="00633914"/>
    <w:rsid w:val="00633E36"/>
    <w:rsid w:val="006341D0"/>
    <w:rsid w:val="00634567"/>
    <w:rsid w:val="00634797"/>
    <w:rsid w:val="00634C83"/>
    <w:rsid w:val="00634F08"/>
    <w:rsid w:val="00635082"/>
    <w:rsid w:val="0063610F"/>
    <w:rsid w:val="006362E4"/>
    <w:rsid w:val="006372C3"/>
    <w:rsid w:val="00637A73"/>
    <w:rsid w:val="00640A53"/>
    <w:rsid w:val="00640B94"/>
    <w:rsid w:val="00641024"/>
    <w:rsid w:val="0064190F"/>
    <w:rsid w:val="00641C72"/>
    <w:rsid w:val="00641C9B"/>
    <w:rsid w:val="006422DA"/>
    <w:rsid w:val="00642CD4"/>
    <w:rsid w:val="00643026"/>
    <w:rsid w:val="006436BF"/>
    <w:rsid w:val="00643E8D"/>
    <w:rsid w:val="0064402D"/>
    <w:rsid w:val="00645431"/>
    <w:rsid w:val="006463C4"/>
    <w:rsid w:val="006469A6"/>
    <w:rsid w:val="00647635"/>
    <w:rsid w:val="00647D2C"/>
    <w:rsid w:val="00650788"/>
    <w:rsid w:val="00650B01"/>
    <w:rsid w:val="00651431"/>
    <w:rsid w:val="00651A67"/>
    <w:rsid w:val="006520A2"/>
    <w:rsid w:val="00652875"/>
    <w:rsid w:val="00652D87"/>
    <w:rsid w:val="00653471"/>
    <w:rsid w:val="00653746"/>
    <w:rsid w:val="00653969"/>
    <w:rsid w:val="006542CC"/>
    <w:rsid w:val="00654552"/>
    <w:rsid w:val="00654BC2"/>
    <w:rsid w:val="006554F6"/>
    <w:rsid w:val="00655F9C"/>
    <w:rsid w:val="00656888"/>
    <w:rsid w:val="00656A8B"/>
    <w:rsid w:val="00656CCE"/>
    <w:rsid w:val="006577E2"/>
    <w:rsid w:val="0065795B"/>
    <w:rsid w:val="00660824"/>
    <w:rsid w:val="006614E9"/>
    <w:rsid w:val="00661D49"/>
    <w:rsid w:val="0066214D"/>
    <w:rsid w:val="006622E3"/>
    <w:rsid w:val="006625A1"/>
    <w:rsid w:val="00663680"/>
    <w:rsid w:val="00664559"/>
    <w:rsid w:val="0066499D"/>
    <w:rsid w:val="00664CE0"/>
    <w:rsid w:val="006652FC"/>
    <w:rsid w:val="006654AF"/>
    <w:rsid w:val="006659F4"/>
    <w:rsid w:val="0066662B"/>
    <w:rsid w:val="006667E9"/>
    <w:rsid w:val="00671F6C"/>
    <w:rsid w:val="006721A0"/>
    <w:rsid w:val="00673733"/>
    <w:rsid w:val="00673C14"/>
    <w:rsid w:val="00674AA6"/>
    <w:rsid w:val="00674C5C"/>
    <w:rsid w:val="00674CA0"/>
    <w:rsid w:val="00675876"/>
    <w:rsid w:val="00675A7C"/>
    <w:rsid w:val="00675AEB"/>
    <w:rsid w:val="00675E46"/>
    <w:rsid w:val="00676060"/>
    <w:rsid w:val="00676167"/>
    <w:rsid w:val="006761B4"/>
    <w:rsid w:val="006761E4"/>
    <w:rsid w:val="00676434"/>
    <w:rsid w:val="00676938"/>
    <w:rsid w:val="00676B27"/>
    <w:rsid w:val="00677F3A"/>
    <w:rsid w:val="00677F96"/>
    <w:rsid w:val="00680C1B"/>
    <w:rsid w:val="00680C41"/>
    <w:rsid w:val="00681093"/>
    <w:rsid w:val="006812A5"/>
    <w:rsid w:val="006814B6"/>
    <w:rsid w:val="00683F5D"/>
    <w:rsid w:val="00686229"/>
    <w:rsid w:val="0068681D"/>
    <w:rsid w:val="00686B04"/>
    <w:rsid w:val="00687735"/>
    <w:rsid w:val="00690B0C"/>
    <w:rsid w:val="00691B82"/>
    <w:rsid w:val="00691D66"/>
    <w:rsid w:val="0069294A"/>
    <w:rsid w:val="0069302B"/>
    <w:rsid w:val="00693175"/>
    <w:rsid w:val="006933A3"/>
    <w:rsid w:val="00693A6E"/>
    <w:rsid w:val="00693C1E"/>
    <w:rsid w:val="00694B21"/>
    <w:rsid w:val="00694C5D"/>
    <w:rsid w:val="00695119"/>
    <w:rsid w:val="006953E1"/>
    <w:rsid w:val="00695881"/>
    <w:rsid w:val="00695AB8"/>
    <w:rsid w:val="00695B4C"/>
    <w:rsid w:val="00695B88"/>
    <w:rsid w:val="006976E5"/>
    <w:rsid w:val="006977B5"/>
    <w:rsid w:val="00697C44"/>
    <w:rsid w:val="006A0590"/>
    <w:rsid w:val="006A0680"/>
    <w:rsid w:val="006A08AB"/>
    <w:rsid w:val="006A0A2C"/>
    <w:rsid w:val="006A1EF0"/>
    <w:rsid w:val="006A2AEE"/>
    <w:rsid w:val="006A2C67"/>
    <w:rsid w:val="006A2DF3"/>
    <w:rsid w:val="006A30A8"/>
    <w:rsid w:val="006A3887"/>
    <w:rsid w:val="006A3D47"/>
    <w:rsid w:val="006A5897"/>
    <w:rsid w:val="006A6C74"/>
    <w:rsid w:val="006A6EBA"/>
    <w:rsid w:val="006A704E"/>
    <w:rsid w:val="006A7F53"/>
    <w:rsid w:val="006B0258"/>
    <w:rsid w:val="006B2AD6"/>
    <w:rsid w:val="006B2D5D"/>
    <w:rsid w:val="006B35B1"/>
    <w:rsid w:val="006B57D7"/>
    <w:rsid w:val="006B583C"/>
    <w:rsid w:val="006B5EBF"/>
    <w:rsid w:val="006B5FB8"/>
    <w:rsid w:val="006B7304"/>
    <w:rsid w:val="006B78A9"/>
    <w:rsid w:val="006B7A8B"/>
    <w:rsid w:val="006C0821"/>
    <w:rsid w:val="006C0EF9"/>
    <w:rsid w:val="006C14A5"/>
    <w:rsid w:val="006C1B81"/>
    <w:rsid w:val="006C3A0C"/>
    <w:rsid w:val="006C435A"/>
    <w:rsid w:val="006C4465"/>
    <w:rsid w:val="006C464E"/>
    <w:rsid w:val="006C4850"/>
    <w:rsid w:val="006C550D"/>
    <w:rsid w:val="006C55B7"/>
    <w:rsid w:val="006C61FB"/>
    <w:rsid w:val="006C67CC"/>
    <w:rsid w:val="006C734E"/>
    <w:rsid w:val="006C746F"/>
    <w:rsid w:val="006C7861"/>
    <w:rsid w:val="006C798F"/>
    <w:rsid w:val="006D0136"/>
    <w:rsid w:val="006D0539"/>
    <w:rsid w:val="006D0BB3"/>
    <w:rsid w:val="006D1728"/>
    <w:rsid w:val="006D3920"/>
    <w:rsid w:val="006D47B5"/>
    <w:rsid w:val="006D4CE2"/>
    <w:rsid w:val="006D5D11"/>
    <w:rsid w:val="006D5D16"/>
    <w:rsid w:val="006D6099"/>
    <w:rsid w:val="006D61BA"/>
    <w:rsid w:val="006E0141"/>
    <w:rsid w:val="006E1769"/>
    <w:rsid w:val="006E1EEA"/>
    <w:rsid w:val="006E1F26"/>
    <w:rsid w:val="006E24AC"/>
    <w:rsid w:val="006E254A"/>
    <w:rsid w:val="006E25D8"/>
    <w:rsid w:val="006E374A"/>
    <w:rsid w:val="006E4574"/>
    <w:rsid w:val="006E5090"/>
    <w:rsid w:val="006E51A6"/>
    <w:rsid w:val="006E5943"/>
    <w:rsid w:val="006E7248"/>
    <w:rsid w:val="006F0B5C"/>
    <w:rsid w:val="006F0D71"/>
    <w:rsid w:val="006F0EB5"/>
    <w:rsid w:val="006F2B04"/>
    <w:rsid w:val="006F2F20"/>
    <w:rsid w:val="006F3463"/>
    <w:rsid w:val="006F3FB1"/>
    <w:rsid w:val="006F4546"/>
    <w:rsid w:val="006F4A90"/>
    <w:rsid w:val="006F4F66"/>
    <w:rsid w:val="006F5E3A"/>
    <w:rsid w:val="006F654A"/>
    <w:rsid w:val="006F6D10"/>
    <w:rsid w:val="006F75B5"/>
    <w:rsid w:val="006F7793"/>
    <w:rsid w:val="006F77E4"/>
    <w:rsid w:val="006F7F5A"/>
    <w:rsid w:val="006F7F66"/>
    <w:rsid w:val="007009BB"/>
    <w:rsid w:val="00701537"/>
    <w:rsid w:val="00701879"/>
    <w:rsid w:val="007020AF"/>
    <w:rsid w:val="007020B7"/>
    <w:rsid w:val="0070287B"/>
    <w:rsid w:val="00704347"/>
    <w:rsid w:val="007046FC"/>
    <w:rsid w:val="00704AB3"/>
    <w:rsid w:val="00704B29"/>
    <w:rsid w:val="00704DAB"/>
    <w:rsid w:val="00704FF2"/>
    <w:rsid w:val="00705096"/>
    <w:rsid w:val="007053C8"/>
    <w:rsid w:val="0070560E"/>
    <w:rsid w:val="00706844"/>
    <w:rsid w:val="00706988"/>
    <w:rsid w:val="0070769A"/>
    <w:rsid w:val="007113FA"/>
    <w:rsid w:val="00711C2A"/>
    <w:rsid w:val="00711CD4"/>
    <w:rsid w:val="00711FA6"/>
    <w:rsid w:val="0071220D"/>
    <w:rsid w:val="0071241A"/>
    <w:rsid w:val="00712A6C"/>
    <w:rsid w:val="00712B34"/>
    <w:rsid w:val="0071403E"/>
    <w:rsid w:val="007142CF"/>
    <w:rsid w:val="00714484"/>
    <w:rsid w:val="0071462E"/>
    <w:rsid w:val="0071540C"/>
    <w:rsid w:val="00715F24"/>
    <w:rsid w:val="00715F91"/>
    <w:rsid w:val="007166E5"/>
    <w:rsid w:val="00716FC1"/>
    <w:rsid w:val="007171C2"/>
    <w:rsid w:val="00717399"/>
    <w:rsid w:val="00720086"/>
    <w:rsid w:val="00720EAD"/>
    <w:rsid w:val="00720F02"/>
    <w:rsid w:val="007214E9"/>
    <w:rsid w:val="00721B63"/>
    <w:rsid w:val="0072207A"/>
    <w:rsid w:val="00722EA4"/>
    <w:rsid w:val="00722F36"/>
    <w:rsid w:val="00723315"/>
    <w:rsid w:val="0072343B"/>
    <w:rsid w:val="007236CE"/>
    <w:rsid w:val="00723AE5"/>
    <w:rsid w:val="00723E0C"/>
    <w:rsid w:val="00723F80"/>
    <w:rsid w:val="00725713"/>
    <w:rsid w:val="0072588B"/>
    <w:rsid w:val="00726349"/>
    <w:rsid w:val="00726381"/>
    <w:rsid w:val="007269BD"/>
    <w:rsid w:val="00727E28"/>
    <w:rsid w:val="0073019C"/>
    <w:rsid w:val="00730208"/>
    <w:rsid w:val="00730354"/>
    <w:rsid w:val="007306BF"/>
    <w:rsid w:val="00730AF9"/>
    <w:rsid w:val="007315AC"/>
    <w:rsid w:val="00731E3E"/>
    <w:rsid w:val="00731F45"/>
    <w:rsid w:val="00732349"/>
    <w:rsid w:val="00732AF3"/>
    <w:rsid w:val="00732B12"/>
    <w:rsid w:val="00733061"/>
    <w:rsid w:val="00733087"/>
    <w:rsid w:val="00733203"/>
    <w:rsid w:val="007332CA"/>
    <w:rsid w:val="007338F9"/>
    <w:rsid w:val="00734586"/>
    <w:rsid w:val="00734B91"/>
    <w:rsid w:val="007357DB"/>
    <w:rsid w:val="00735BB7"/>
    <w:rsid w:val="0073661E"/>
    <w:rsid w:val="00737AC1"/>
    <w:rsid w:val="00737B45"/>
    <w:rsid w:val="00737C0E"/>
    <w:rsid w:val="00737EA3"/>
    <w:rsid w:val="0074030F"/>
    <w:rsid w:val="00740BD9"/>
    <w:rsid w:val="00741158"/>
    <w:rsid w:val="00742AB3"/>
    <w:rsid w:val="00742D92"/>
    <w:rsid w:val="0074342F"/>
    <w:rsid w:val="00743DCF"/>
    <w:rsid w:val="00743FC1"/>
    <w:rsid w:val="00744630"/>
    <w:rsid w:val="007453AB"/>
    <w:rsid w:val="00745C27"/>
    <w:rsid w:val="00750046"/>
    <w:rsid w:val="00750531"/>
    <w:rsid w:val="007506FD"/>
    <w:rsid w:val="0075104D"/>
    <w:rsid w:val="0075201E"/>
    <w:rsid w:val="00752251"/>
    <w:rsid w:val="0075290E"/>
    <w:rsid w:val="00752C8D"/>
    <w:rsid w:val="00753743"/>
    <w:rsid w:val="00753F40"/>
    <w:rsid w:val="00753F50"/>
    <w:rsid w:val="007540C8"/>
    <w:rsid w:val="007541B6"/>
    <w:rsid w:val="00754913"/>
    <w:rsid w:val="007550C0"/>
    <w:rsid w:val="0075582B"/>
    <w:rsid w:val="007558DD"/>
    <w:rsid w:val="00755DD0"/>
    <w:rsid w:val="0075792E"/>
    <w:rsid w:val="00757C0B"/>
    <w:rsid w:val="00757EF2"/>
    <w:rsid w:val="007600EA"/>
    <w:rsid w:val="007606FA"/>
    <w:rsid w:val="00760E4F"/>
    <w:rsid w:val="0076147F"/>
    <w:rsid w:val="007624A1"/>
    <w:rsid w:val="00762E50"/>
    <w:rsid w:val="00763686"/>
    <w:rsid w:val="00763B95"/>
    <w:rsid w:val="00763DAE"/>
    <w:rsid w:val="00764B52"/>
    <w:rsid w:val="00764EF5"/>
    <w:rsid w:val="00765016"/>
    <w:rsid w:val="007655AC"/>
    <w:rsid w:val="00765613"/>
    <w:rsid w:val="00765D3B"/>
    <w:rsid w:val="00765D3F"/>
    <w:rsid w:val="00765D47"/>
    <w:rsid w:val="00765EBA"/>
    <w:rsid w:val="00765FCD"/>
    <w:rsid w:val="00766B62"/>
    <w:rsid w:val="0076733E"/>
    <w:rsid w:val="007704D4"/>
    <w:rsid w:val="007707C4"/>
    <w:rsid w:val="00771FAC"/>
    <w:rsid w:val="00772305"/>
    <w:rsid w:val="00772A61"/>
    <w:rsid w:val="00773974"/>
    <w:rsid w:val="007739A1"/>
    <w:rsid w:val="00773D86"/>
    <w:rsid w:val="00774935"/>
    <w:rsid w:val="00774CC0"/>
    <w:rsid w:val="00774EC9"/>
    <w:rsid w:val="0077621E"/>
    <w:rsid w:val="00776B72"/>
    <w:rsid w:val="00776D99"/>
    <w:rsid w:val="007770D6"/>
    <w:rsid w:val="00777C50"/>
    <w:rsid w:val="00777CC9"/>
    <w:rsid w:val="00780D43"/>
    <w:rsid w:val="007822AB"/>
    <w:rsid w:val="007826A8"/>
    <w:rsid w:val="0078291B"/>
    <w:rsid w:val="00782AB6"/>
    <w:rsid w:val="00782F5E"/>
    <w:rsid w:val="00783323"/>
    <w:rsid w:val="00783C55"/>
    <w:rsid w:val="00784779"/>
    <w:rsid w:val="0078540F"/>
    <w:rsid w:val="00785E6F"/>
    <w:rsid w:val="00787A19"/>
    <w:rsid w:val="00787DEA"/>
    <w:rsid w:val="00787FF1"/>
    <w:rsid w:val="0079042E"/>
    <w:rsid w:val="0079059F"/>
    <w:rsid w:val="00790789"/>
    <w:rsid w:val="00790CDE"/>
    <w:rsid w:val="00791B61"/>
    <w:rsid w:val="00791FCB"/>
    <w:rsid w:val="007929DD"/>
    <w:rsid w:val="007934F9"/>
    <w:rsid w:val="00793719"/>
    <w:rsid w:val="0079431D"/>
    <w:rsid w:val="00794A26"/>
    <w:rsid w:val="0079534C"/>
    <w:rsid w:val="00795930"/>
    <w:rsid w:val="00795B59"/>
    <w:rsid w:val="00796C2E"/>
    <w:rsid w:val="00797B49"/>
    <w:rsid w:val="00797D8B"/>
    <w:rsid w:val="007A0332"/>
    <w:rsid w:val="007A04F4"/>
    <w:rsid w:val="007A0A2D"/>
    <w:rsid w:val="007A0B07"/>
    <w:rsid w:val="007A2319"/>
    <w:rsid w:val="007A29AF"/>
    <w:rsid w:val="007A2D2B"/>
    <w:rsid w:val="007A377D"/>
    <w:rsid w:val="007A44DF"/>
    <w:rsid w:val="007A51F1"/>
    <w:rsid w:val="007A55B2"/>
    <w:rsid w:val="007A57B0"/>
    <w:rsid w:val="007A5B08"/>
    <w:rsid w:val="007A693A"/>
    <w:rsid w:val="007A6A05"/>
    <w:rsid w:val="007A6FB2"/>
    <w:rsid w:val="007A714D"/>
    <w:rsid w:val="007A717C"/>
    <w:rsid w:val="007A7487"/>
    <w:rsid w:val="007A7675"/>
    <w:rsid w:val="007A77C6"/>
    <w:rsid w:val="007A78F5"/>
    <w:rsid w:val="007A7A65"/>
    <w:rsid w:val="007A7AE4"/>
    <w:rsid w:val="007A7B3B"/>
    <w:rsid w:val="007B07A2"/>
    <w:rsid w:val="007B0A5D"/>
    <w:rsid w:val="007B1639"/>
    <w:rsid w:val="007B19BA"/>
    <w:rsid w:val="007B20CD"/>
    <w:rsid w:val="007B218D"/>
    <w:rsid w:val="007B2655"/>
    <w:rsid w:val="007B31F9"/>
    <w:rsid w:val="007B484F"/>
    <w:rsid w:val="007B4A2B"/>
    <w:rsid w:val="007B4BE3"/>
    <w:rsid w:val="007B5533"/>
    <w:rsid w:val="007B5E36"/>
    <w:rsid w:val="007B6164"/>
    <w:rsid w:val="007B6DB6"/>
    <w:rsid w:val="007B768A"/>
    <w:rsid w:val="007B771B"/>
    <w:rsid w:val="007C319E"/>
    <w:rsid w:val="007C346B"/>
    <w:rsid w:val="007C34C5"/>
    <w:rsid w:val="007C3922"/>
    <w:rsid w:val="007C4394"/>
    <w:rsid w:val="007C4EE6"/>
    <w:rsid w:val="007C501E"/>
    <w:rsid w:val="007C58A0"/>
    <w:rsid w:val="007C5AFD"/>
    <w:rsid w:val="007C5F16"/>
    <w:rsid w:val="007C6EEA"/>
    <w:rsid w:val="007C745F"/>
    <w:rsid w:val="007C7D3A"/>
    <w:rsid w:val="007D0037"/>
    <w:rsid w:val="007D01ED"/>
    <w:rsid w:val="007D0798"/>
    <w:rsid w:val="007D0964"/>
    <w:rsid w:val="007D0C1B"/>
    <w:rsid w:val="007D128E"/>
    <w:rsid w:val="007D1543"/>
    <w:rsid w:val="007D1699"/>
    <w:rsid w:val="007D1BCC"/>
    <w:rsid w:val="007D1ED8"/>
    <w:rsid w:val="007D20E5"/>
    <w:rsid w:val="007D2100"/>
    <w:rsid w:val="007D2800"/>
    <w:rsid w:val="007D2DE1"/>
    <w:rsid w:val="007D353F"/>
    <w:rsid w:val="007D37EC"/>
    <w:rsid w:val="007D44C8"/>
    <w:rsid w:val="007D45D6"/>
    <w:rsid w:val="007D4CAE"/>
    <w:rsid w:val="007D58C4"/>
    <w:rsid w:val="007D69BF"/>
    <w:rsid w:val="007E0345"/>
    <w:rsid w:val="007E096D"/>
    <w:rsid w:val="007E1666"/>
    <w:rsid w:val="007E20A2"/>
    <w:rsid w:val="007E21B3"/>
    <w:rsid w:val="007E255E"/>
    <w:rsid w:val="007E2577"/>
    <w:rsid w:val="007E2D66"/>
    <w:rsid w:val="007E3273"/>
    <w:rsid w:val="007E40CF"/>
    <w:rsid w:val="007E4662"/>
    <w:rsid w:val="007E48B2"/>
    <w:rsid w:val="007E4C13"/>
    <w:rsid w:val="007E56A2"/>
    <w:rsid w:val="007E5B12"/>
    <w:rsid w:val="007E614C"/>
    <w:rsid w:val="007E66F4"/>
    <w:rsid w:val="007E70AF"/>
    <w:rsid w:val="007E7185"/>
    <w:rsid w:val="007E77DA"/>
    <w:rsid w:val="007E783B"/>
    <w:rsid w:val="007E7E8D"/>
    <w:rsid w:val="007F0547"/>
    <w:rsid w:val="007F08AB"/>
    <w:rsid w:val="007F1750"/>
    <w:rsid w:val="007F2CAD"/>
    <w:rsid w:val="007F2D59"/>
    <w:rsid w:val="007F32DE"/>
    <w:rsid w:val="007F3821"/>
    <w:rsid w:val="007F3837"/>
    <w:rsid w:val="007F3E5F"/>
    <w:rsid w:val="007F4C88"/>
    <w:rsid w:val="007F516B"/>
    <w:rsid w:val="007F78EB"/>
    <w:rsid w:val="007F7E30"/>
    <w:rsid w:val="008006C5"/>
    <w:rsid w:val="008010D6"/>
    <w:rsid w:val="008012C9"/>
    <w:rsid w:val="008013B7"/>
    <w:rsid w:val="0080348A"/>
    <w:rsid w:val="00803566"/>
    <w:rsid w:val="00803771"/>
    <w:rsid w:val="00804278"/>
    <w:rsid w:val="00804A12"/>
    <w:rsid w:val="0080573C"/>
    <w:rsid w:val="00805D8D"/>
    <w:rsid w:val="0080658B"/>
    <w:rsid w:val="00806646"/>
    <w:rsid w:val="00806EB0"/>
    <w:rsid w:val="00807471"/>
    <w:rsid w:val="00807596"/>
    <w:rsid w:val="00807604"/>
    <w:rsid w:val="00807B5C"/>
    <w:rsid w:val="00807BD8"/>
    <w:rsid w:val="00810369"/>
    <w:rsid w:val="008105E5"/>
    <w:rsid w:val="0081105B"/>
    <w:rsid w:val="00811B78"/>
    <w:rsid w:val="00812A9C"/>
    <w:rsid w:val="00812E92"/>
    <w:rsid w:val="00814326"/>
    <w:rsid w:val="00814854"/>
    <w:rsid w:val="0081572F"/>
    <w:rsid w:val="00815EBB"/>
    <w:rsid w:val="00816189"/>
    <w:rsid w:val="0081667B"/>
    <w:rsid w:val="008169BE"/>
    <w:rsid w:val="008172E2"/>
    <w:rsid w:val="00817529"/>
    <w:rsid w:val="008176CC"/>
    <w:rsid w:val="008176F9"/>
    <w:rsid w:val="008200BD"/>
    <w:rsid w:val="00820CDB"/>
    <w:rsid w:val="00820D05"/>
    <w:rsid w:val="00821DBE"/>
    <w:rsid w:val="00822387"/>
    <w:rsid w:val="008229FC"/>
    <w:rsid w:val="00822EDC"/>
    <w:rsid w:val="008234BE"/>
    <w:rsid w:val="00823CFB"/>
    <w:rsid w:val="008248F4"/>
    <w:rsid w:val="00824CDD"/>
    <w:rsid w:val="00825217"/>
    <w:rsid w:val="00825424"/>
    <w:rsid w:val="008257A6"/>
    <w:rsid w:val="00825A8F"/>
    <w:rsid w:val="00825BDB"/>
    <w:rsid w:val="00825BE6"/>
    <w:rsid w:val="00826ADB"/>
    <w:rsid w:val="008270AF"/>
    <w:rsid w:val="008270D3"/>
    <w:rsid w:val="008274A1"/>
    <w:rsid w:val="00827EDB"/>
    <w:rsid w:val="00830891"/>
    <w:rsid w:val="00830A64"/>
    <w:rsid w:val="00830B6A"/>
    <w:rsid w:val="00830C7F"/>
    <w:rsid w:val="00830C92"/>
    <w:rsid w:val="00831007"/>
    <w:rsid w:val="00831038"/>
    <w:rsid w:val="008319D4"/>
    <w:rsid w:val="00831D42"/>
    <w:rsid w:val="00831E24"/>
    <w:rsid w:val="008322D5"/>
    <w:rsid w:val="00832E1D"/>
    <w:rsid w:val="00833529"/>
    <w:rsid w:val="0083364A"/>
    <w:rsid w:val="008338C9"/>
    <w:rsid w:val="00835479"/>
    <w:rsid w:val="00835713"/>
    <w:rsid w:val="00835E1E"/>
    <w:rsid w:val="008361A3"/>
    <w:rsid w:val="008361AC"/>
    <w:rsid w:val="00836B7B"/>
    <w:rsid w:val="00836CC8"/>
    <w:rsid w:val="00837078"/>
    <w:rsid w:val="00837238"/>
    <w:rsid w:val="00837D11"/>
    <w:rsid w:val="00837E7E"/>
    <w:rsid w:val="008404BB"/>
    <w:rsid w:val="00840805"/>
    <w:rsid w:val="00840FF4"/>
    <w:rsid w:val="0084116F"/>
    <w:rsid w:val="00841251"/>
    <w:rsid w:val="008416C0"/>
    <w:rsid w:val="00841ADC"/>
    <w:rsid w:val="00841B6B"/>
    <w:rsid w:val="00841F2A"/>
    <w:rsid w:val="00842072"/>
    <w:rsid w:val="00842730"/>
    <w:rsid w:val="00842840"/>
    <w:rsid w:val="00844396"/>
    <w:rsid w:val="008443BA"/>
    <w:rsid w:val="00844645"/>
    <w:rsid w:val="00844862"/>
    <w:rsid w:val="00845158"/>
    <w:rsid w:val="008456B0"/>
    <w:rsid w:val="00846552"/>
    <w:rsid w:val="0084733C"/>
    <w:rsid w:val="00847762"/>
    <w:rsid w:val="0085020B"/>
    <w:rsid w:val="00850253"/>
    <w:rsid w:val="00850C28"/>
    <w:rsid w:val="00851BAB"/>
    <w:rsid w:val="00851DF1"/>
    <w:rsid w:val="00852C07"/>
    <w:rsid w:val="00852C3C"/>
    <w:rsid w:val="00853282"/>
    <w:rsid w:val="0085374E"/>
    <w:rsid w:val="00853C8F"/>
    <w:rsid w:val="00853F2A"/>
    <w:rsid w:val="008540A0"/>
    <w:rsid w:val="00854142"/>
    <w:rsid w:val="008541AE"/>
    <w:rsid w:val="00854285"/>
    <w:rsid w:val="00854FAB"/>
    <w:rsid w:val="00855491"/>
    <w:rsid w:val="008557E6"/>
    <w:rsid w:val="00855CAF"/>
    <w:rsid w:val="00855FFE"/>
    <w:rsid w:val="0085604A"/>
    <w:rsid w:val="008563F9"/>
    <w:rsid w:val="00857DFD"/>
    <w:rsid w:val="00857EC0"/>
    <w:rsid w:val="00860462"/>
    <w:rsid w:val="00860658"/>
    <w:rsid w:val="00860755"/>
    <w:rsid w:val="00860943"/>
    <w:rsid w:val="00861009"/>
    <w:rsid w:val="008616BE"/>
    <w:rsid w:val="0086179C"/>
    <w:rsid w:val="008618F0"/>
    <w:rsid w:val="00862257"/>
    <w:rsid w:val="008626A0"/>
    <w:rsid w:val="008628D2"/>
    <w:rsid w:val="008635FF"/>
    <w:rsid w:val="0086397A"/>
    <w:rsid w:val="00863D81"/>
    <w:rsid w:val="00863DF2"/>
    <w:rsid w:val="0086402C"/>
    <w:rsid w:val="00864040"/>
    <w:rsid w:val="00864401"/>
    <w:rsid w:val="00865E3F"/>
    <w:rsid w:val="00867F68"/>
    <w:rsid w:val="008701FC"/>
    <w:rsid w:val="0087191F"/>
    <w:rsid w:val="0087330E"/>
    <w:rsid w:val="008733A0"/>
    <w:rsid w:val="008737B9"/>
    <w:rsid w:val="00873C72"/>
    <w:rsid w:val="0087423D"/>
    <w:rsid w:val="008745F2"/>
    <w:rsid w:val="00874EFA"/>
    <w:rsid w:val="0087529F"/>
    <w:rsid w:val="00876A89"/>
    <w:rsid w:val="00876DF0"/>
    <w:rsid w:val="00876F7E"/>
    <w:rsid w:val="00877EA9"/>
    <w:rsid w:val="00880341"/>
    <w:rsid w:val="00881962"/>
    <w:rsid w:val="00881EE8"/>
    <w:rsid w:val="008829D7"/>
    <w:rsid w:val="00882EE9"/>
    <w:rsid w:val="00882F4D"/>
    <w:rsid w:val="00883275"/>
    <w:rsid w:val="0088455E"/>
    <w:rsid w:val="00884A45"/>
    <w:rsid w:val="00885B27"/>
    <w:rsid w:val="00885DC9"/>
    <w:rsid w:val="00887700"/>
    <w:rsid w:val="00887942"/>
    <w:rsid w:val="00887D4E"/>
    <w:rsid w:val="008902D5"/>
    <w:rsid w:val="00890686"/>
    <w:rsid w:val="008907AD"/>
    <w:rsid w:val="008917E6"/>
    <w:rsid w:val="00891D0F"/>
    <w:rsid w:val="008923A2"/>
    <w:rsid w:val="00892E21"/>
    <w:rsid w:val="0089327F"/>
    <w:rsid w:val="008942DE"/>
    <w:rsid w:val="0089434A"/>
    <w:rsid w:val="00894575"/>
    <w:rsid w:val="008948CA"/>
    <w:rsid w:val="00895BFA"/>
    <w:rsid w:val="008963EC"/>
    <w:rsid w:val="008968B7"/>
    <w:rsid w:val="00896CDD"/>
    <w:rsid w:val="00896F26"/>
    <w:rsid w:val="00897374"/>
    <w:rsid w:val="00897F93"/>
    <w:rsid w:val="008A1A64"/>
    <w:rsid w:val="008A1C57"/>
    <w:rsid w:val="008A2085"/>
    <w:rsid w:val="008A2134"/>
    <w:rsid w:val="008A2FD3"/>
    <w:rsid w:val="008A3165"/>
    <w:rsid w:val="008A3212"/>
    <w:rsid w:val="008A44EE"/>
    <w:rsid w:val="008A4524"/>
    <w:rsid w:val="008A5ACC"/>
    <w:rsid w:val="008A5EEB"/>
    <w:rsid w:val="008B03BB"/>
    <w:rsid w:val="008B098F"/>
    <w:rsid w:val="008B0D32"/>
    <w:rsid w:val="008B0E5F"/>
    <w:rsid w:val="008B141B"/>
    <w:rsid w:val="008B1CBE"/>
    <w:rsid w:val="008B23EA"/>
    <w:rsid w:val="008B2542"/>
    <w:rsid w:val="008B2629"/>
    <w:rsid w:val="008B2C11"/>
    <w:rsid w:val="008B317D"/>
    <w:rsid w:val="008B35DE"/>
    <w:rsid w:val="008B3C80"/>
    <w:rsid w:val="008B4653"/>
    <w:rsid w:val="008B4B8C"/>
    <w:rsid w:val="008B5404"/>
    <w:rsid w:val="008B599C"/>
    <w:rsid w:val="008B5FC7"/>
    <w:rsid w:val="008B651D"/>
    <w:rsid w:val="008B69AD"/>
    <w:rsid w:val="008B6DF2"/>
    <w:rsid w:val="008B6E31"/>
    <w:rsid w:val="008C0125"/>
    <w:rsid w:val="008C0A59"/>
    <w:rsid w:val="008C0E4B"/>
    <w:rsid w:val="008C1814"/>
    <w:rsid w:val="008C19E9"/>
    <w:rsid w:val="008C25DA"/>
    <w:rsid w:val="008C2DE4"/>
    <w:rsid w:val="008C30F4"/>
    <w:rsid w:val="008C38E9"/>
    <w:rsid w:val="008C4DB1"/>
    <w:rsid w:val="008C5251"/>
    <w:rsid w:val="008C54CD"/>
    <w:rsid w:val="008C56E5"/>
    <w:rsid w:val="008C5B20"/>
    <w:rsid w:val="008C636A"/>
    <w:rsid w:val="008C78AD"/>
    <w:rsid w:val="008C7A01"/>
    <w:rsid w:val="008C7DE4"/>
    <w:rsid w:val="008C7FA0"/>
    <w:rsid w:val="008D02A9"/>
    <w:rsid w:val="008D0480"/>
    <w:rsid w:val="008D117A"/>
    <w:rsid w:val="008D1609"/>
    <w:rsid w:val="008D18A5"/>
    <w:rsid w:val="008D18FC"/>
    <w:rsid w:val="008D19A4"/>
    <w:rsid w:val="008D1E33"/>
    <w:rsid w:val="008D22D8"/>
    <w:rsid w:val="008D2631"/>
    <w:rsid w:val="008D276D"/>
    <w:rsid w:val="008D2A85"/>
    <w:rsid w:val="008D2CF9"/>
    <w:rsid w:val="008D3AA2"/>
    <w:rsid w:val="008D3ACA"/>
    <w:rsid w:val="008D4A9D"/>
    <w:rsid w:val="008D534C"/>
    <w:rsid w:val="008D54DC"/>
    <w:rsid w:val="008D6822"/>
    <w:rsid w:val="008D6CEF"/>
    <w:rsid w:val="008D753A"/>
    <w:rsid w:val="008D7D4F"/>
    <w:rsid w:val="008E046C"/>
    <w:rsid w:val="008E1BB7"/>
    <w:rsid w:val="008E21D9"/>
    <w:rsid w:val="008E2A7E"/>
    <w:rsid w:val="008E3FC4"/>
    <w:rsid w:val="008E42A3"/>
    <w:rsid w:val="008E44C0"/>
    <w:rsid w:val="008E5387"/>
    <w:rsid w:val="008E599E"/>
    <w:rsid w:val="008E5AFC"/>
    <w:rsid w:val="008E5E1A"/>
    <w:rsid w:val="008E66D4"/>
    <w:rsid w:val="008E66F8"/>
    <w:rsid w:val="008E682F"/>
    <w:rsid w:val="008E77E7"/>
    <w:rsid w:val="008E7ED2"/>
    <w:rsid w:val="008F0B63"/>
    <w:rsid w:val="008F14FB"/>
    <w:rsid w:val="008F215E"/>
    <w:rsid w:val="008F25C0"/>
    <w:rsid w:val="008F2B9B"/>
    <w:rsid w:val="008F2C4C"/>
    <w:rsid w:val="008F385B"/>
    <w:rsid w:val="008F3B73"/>
    <w:rsid w:val="008F3BEF"/>
    <w:rsid w:val="008F4889"/>
    <w:rsid w:val="008F48D6"/>
    <w:rsid w:val="008F4AE4"/>
    <w:rsid w:val="008F4C62"/>
    <w:rsid w:val="008F4D07"/>
    <w:rsid w:val="008F53B1"/>
    <w:rsid w:val="008F5540"/>
    <w:rsid w:val="008F64FD"/>
    <w:rsid w:val="008F71AC"/>
    <w:rsid w:val="008F778A"/>
    <w:rsid w:val="008F79CD"/>
    <w:rsid w:val="008F7A83"/>
    <w:rsid w:val="008F7AC7"/>
    <w:rsid w:val="008F7B1B"/>
    <w:rsid w:val="008F7E5B"/>
    <w:rsid w:val="00900443"/>
    <w:rsid w:val="00900752"/>
    <w:rsid w:val="00900B08"/>
    <w:rsid w:val="00900B12"/>
    <w:rsid w:val="00901258"/>
    <w:rsid w:val="0090236F"/>
    <w:rsid w:val="00902E2B"/>
    <w:rsid w:val="00903007"/>
    <w:rsid w:val="009031A8"/>
    <w:rsid w:val="00903E14"/>
    <w:rsid w:val="0090406B"/>
    <w:rsid w:val="00904ED7"/>
    <w:rsid w:val="00905A9D"/>
    <w:rsid w:val="0090637F"/>
    <w:rsid w:val="0090661D"/>
    <w:rsid w:val="00906947"/>
    <w:rsid w:val="00906BBB"/>
    <w:rsid w:val="00907894"/>
    <w:rsid w:val="00907F53"/>
    <w:rsid w:val="009104B6"/>
    <w:rsid w:val="0091236A"/>
    <w:rsid w:val="00913408"/>
    <w:rsid w:val="009139B0"/>
    <w:rsid w:val="0091433F"/>
    <w:rsid w:val="009155F3"/>
    <w:rsid w:val="00916205"/>
    <w:rsid w:val="00916BA8"/>
    <w:rsid w:val="00917908"/>
    <w:rsid w:val="009200AE"/>
    <w:rsid w:val="009208C3"/>
    <w:rsid w:val="00920DDA"/>
    <w:rsid w:val="00921D09"/>
    <w:rsid w:val="009230A8"/>
    <w:rsid w:val="0092364C"/>
    <w:rsid w:val="00923B30"/>
    <w:rsid w:val="00924559"/>
    <w:rsid w:val="0092459D"/>
    <w:rsid w:val="0092475E"/>
    <w:rsid w:val="00924C2D"/>
    <w:rsid w:val="00925AB8"/>
    <w:rsid w:val="009267D9"/>
    <w:rsid w:val="00926F54"/>
    <w:rsid w:val="00927184"/>
    <w:rsid w:val="00927189"/>
    <w:rsid w:val="00927301"/>
    <w:rsid w:val="0093161E"/>
    <w:rsid w:val="009319EE"/>
    <w:rsid w:val="00931D98"/>
    <w:rsid w:val="00931E52"/>
    <w:rsid w:val="00933002"/>
    <w:rsid w:val="00933540"/>
    <w:rsid w:val="009340AE"/>
    <w:rsid w:val="009349A1"/>
    <w:rsid w:val="00935B23"/>
    <w:rsid w:val="00935C8F"/>
    <w:rsid w:val="00935FDF"/>
    <w:rsid w:val="00936AD0"/>
    <w:rsid w:val="00936CB7"/>
    <w:rsid w:val="00936FF2"/>
    <w:rsid w:val="0093752A"/>
    <w:rsid w:val="00937A77"/>
    <w:rsid w:val="00940829"/>
    <w:rsid w:val="00941342"/>
    <w:rsid w:val="009414E2"/>
    <w:rsid w:val="00941AC5"/>
    <w:rsid w:val="00941C3B"/>
    <w:rsid w:val="00941CB1"/>
    <w:rsid w:val="00941DAC"/>
    <w:rsid w:val="00942D33"/>
    <w:rsid w:val="0094379C"/>
    <w:rsid w:val="00943B62"/>
    <w:rsid w:val="009447A4"/>
    <w:rsid w:val="00944BD2"/>
    <w:rsid w:val="00945C18"/>
    <w:rsid w:val="00945E54"/>
    <w:rsid w:val="009466D5"/>
    <w:rsid w:val="00946AB2"/>
    <w:rsid w:val="00946FBB"/>
    <w:rsid w:val="009475F2"/>
    <w:rsid w:val="009476D8"/>
    <w:rsid w:val="0095151E"/>
    <w:rsid w:val="009517A9"/>
    <w:rsid w:val="00951B5D"/>
    <w:rsid w:val="00951BE2"/>
    <w:rsid w:val="00951F89"/>
    <w:rsid w:val="0095310C"/>
    <w:rsid w:val="00953CF3"/>
    <w:rsid w:val="00953F0A"/>
    <w:rsid w:val="00954044"/>
    <w:rsid w:val="00954CD8"/>
    <w:rsid w:val="00954D70"/>
    <w:rsid w:val="009556BC"/>
    <w:rsid w:val="0095587D"/>
    <w:rsid w:val="00955D34"/>
    <w:rsid w:val="00955D5A"/>
    <w:rsid w:val="00955F7A"/>
    <w:rsid w:val="00955FD3"/>
    <w:rsid w:val="0095692F"/>
    <w:rsid w:val="00956972"/>
    <w:rsid w:val="009570B5"/>
    <w:rsid w:val="009605EA"/>
    <w:rsid w:val="00960B04"/>
    <w:rsid w:val="00960D11"/>
    <w:rsid w:val="009616D1"/>
    <w:rsid w:val="00962120"/>
    <w:rsid w:val="009623AF"/>
    <w:rsid w:val="009625FF"/>
    <w:rsid w:val="00963DAE"/>
    <w:rsid w:val="00963E5E"/>
    <w:rsid w:val="0096405F"/>
    <w:rsid w:val="009653A4"/>
    <w:rsid w:val="009658F3"/>
    <w:rsid w:val="0096594C"/>
    <w:rsid w:val="00965D3B"/>
    <w:rsid w:val="00966CFD"/>
    <w:rsid w:val="00966E93"/>
    <w:rsid w:val="009670A9"/>
    <w:rsid w:val="00970289"/>
    <w:rsid w:val="00971E43"/>
    <w:rsid w:val="00972A46"/>
    <w:rsid w:val="00972ABF"/>
    <w:rsid w:val="00972FA0"/>
    <w:rsid w:val="009731BD"/>
    <w:rsid w:val="009732D3"/>
    <w:rsid w:val="00973540"/>
    <w:rsid w:val="00973CD8"/>
    <w:rsid w:val="00974196"/>
    <w:rsid w:val="00974389"/>
    <w:rsid w:val="00974634"/>
    <w:rsid w:val="009746DA"/>
    <w:rsid w:val="00975848"/>
    <w:rsid w:val="00975F2D"/>
    <w:rsid w:val="00977286"/>
    <w:rsid w:val="009779BB"/>
    <w:rsid w:val="00977C5F"/>
    <w:rsid w:val="00977D93"/>
    <w:rsid w:val="00977ECD"/>
    <w:rsid w:val="00980A19"/>
    <w:rsid w:val="00980E1E"/>
    <w:rsid w:val="00981690"/>
    <w:rsid w:val="00981DAA"/>
    <w:rsid w:val="00982745"/>
    <w:rsid w:val="00982952"/>
    <w:rsid w:val="00982BEF"/>
    <w:rsid w:val="00984328"/>
    <w:rsid w:val="00984678"/>
    <w:rsid w:val="009847B8"/>
    <w:rsid w:val="009849C4"/>
    <w:rsid w:val="00984A14"/>
    <w:rsid w:val="00984FE2"/>
    <w:rsid w:val="0098543B"/>
    <w:rsid w:val="00985567"/>
    <w:rsid w:val="00985BA7"/>
    <w:rsid w:val="00985F12"/>
    <w:rsid w:val="00986256"/>
    <w:rsid w:val="009862F7"/>
    <w:rsid w:val="009863BE"/>
    <w:rsid w:val="00986952"/>
    <w:rsid w:val="00986BFA"/>
    <w:rsid w:val="0098775C"/>
    <w:rsid w:val="00987BC2"/>
    <w:rsid w:val="009904A6"/>
    <w:rsid w:val="009912C5"/>
    <w:rsid w:val="0099364E"/>
    <w:rsid w:val="0099437D"/>
    <w:rsid w:val="00994646"/>
    <w:rsid w:val="009952B4"/>
    <w:rsid w:val="009968E7"/>
    <w:rsid w:val="00997872"/>
    <w:rsid w:val="009A0669"/>
    <w:rsid w:val="009A0A13"/>
    <w:rsid w:val="009A1534"/>
    <w:rsid w:val="009A276C"/>
    <w:rsid w:val="009A2E50"/>
    <w:rsid w:val="009A2ED7"/>
    <w:rsid w:val="009A3522"/>
    <w:rsid w:val="009A4ACD"/>
    <w:rsid w:val="009A4BE6"/>
    <w:rsid w:val="009A4C75"/>
    <w:rsid w:val="009A4E64"/>
    <w:rsid w:val="009A540D"/>
    <w:rsid w:val="009A5783"/>
    <w:rsid w:val="009A61A3"/>
    <w:rsid w:val="009A6AC6"/>
    <w:rsid w:val="009A6C1E"/>
    <w:rsid w:val="009A6D13"/>
    <w:rsid w:val="009A7706"/>
    <w:rsid w:val="009A7DA0"/>
    <w:rsid w:val="009B024F"/>
    <w:rsid w:val="009B05EC"/>
    <w:rsid w:val="009B0E18"/>
    <w:rsid w:val="009B1090"/>
    <w:rsid w:val="009B1373"/>
    <w:rsid w:val="009B2336"/>
    <w:rsid w:val="009B251D"/>
    <w:rsid w:val="009B2786"/>
    <w:rsid w:val="009B2F59"/>
    <w:rsid w:val="009B35B2"/>
    <w:rsid w:val="009B47E5"/>
    <w:rsid w:val="009B498A"/>
    <w:rsid w:val="009B5239"/>
    <w:rsid w:val="009B56D1"/>
    <w:rsid w:val="009B5A37"/>
    <w:rsid w:val="009B5A41"/>
    <w:rsid w:val="009B64D7"/>
    <w:rsid w:val="009B6655"/>
    <w:rsid w:val="009C020E"/>
    <w:rsid w:val="009C06A0"/>
    <w:rsid w:val="009C1407"/>
    <w:rsid w:val="009C16F2"/>
    <w:rsid w:val="009C207B"/>
    <w:rsid w:val="009C20B6"/>
    <w:rsid w:val="009C3018"/>
    <w:rsid w:val="009C422F"/>
    <w:rsid w:val="009C4365"/>
    <w:rsid w:val="009C47EF"/>
    <w:rsid w:val="009C4EE1"/>
    <w:rsid w:val="009D0709"/>
    <w:rsid w:val="009D0E60"/>
    <w:rsid w:val="009D16F8"/>
    <w:rsid w:val="009D2547"/>
    <w:rsid w:val="009D26CB"/>
    <w:rsid w:val="009D2EA0"/>
    <w:rsid w:val="009D35F1"/>
    <w:rsid w:val="009D51BE"/>
    <w:rsid w:val="009D5480"/>
    <w:rsid w:val="009D5A43"/>
    <w:rsid w:val="009D6EA3"/>
    <w:rsid w:val="009E03C1"/>
    <w:rsid w:val="009E03D9"/>
    <w:rsid w:val="009E06D7"/>
    <w:rsid w:val="009E0FD2"/>
    <w:rsid w:val="009E1630"/>
    <w:rsid w:val="009E19BA"/>
    <w:rsid w:val="009E1BBF"/>
    <w:rsid w:val="009E2268"/>
    <w:rsid w:val="009E2461"/>
    <w:rsid w:val="009E4026"/>
    <w:rsid w:val="009E42C8"/>
    <w:rsid w:val="009E4801"/>
    <w:rsid w:val="009E48C5"/>
    <w:rsid w:val="009E4D60"/>
    <w:rsid w:val="009E5C7F"/>
    <w:rsid w:val="009E6998"/>
    <w:rsid w:val="009E6DCF"/>
    <w:rsid w:val="009E742B"/>
    <w:rsid w:val="009E7A49"/>
    <w:rsid w:val="009E7BBD"/>
    <w:rsid w:val="009E7CCC"/>
    <w:rsid w:val="009E7DA6"/>
    <w:rsid w:val="009E7E51"/>
    <w:rsid w:val="009E7E97"/>
    <w:rsid w:val="009F0C3E"/>
    <w:rsid w:val="009F10C6"/>
    <w:rsid w:val="009F1272"/>
    <w:rsid w:val="009F19B4"/>
    <w:rsid w:val="009F1E3A"/>
    <w:rsid w:val="009F2CF6"/>
    <w:rsid w:val="009F2E11"/>
    <w:rsid w:val="009F3036"/>
    <w:rsid w:val="009F31B6"/>
    <w:rsid w:val="009F3B09"/>
    <w:rsid w:val="009F3DE7"/>
    <w:rsid w:val="009F4363"/>
    <w:rsid w:val="009F4C6D"/>
    <w:rsid w:val="009F4E02"/>
    <w:rsid w:val="009F54CF"/>
    <w:rsid w:val="009F6DDE"/>
    <w:rsid w:val="009F7739"/>
    <w:rsid w:val="009F7757"/>
    <w:rsid w:val="00A0064C"/>
    <w:rsid w:val="00A008B9"/>
    <w:rsid w:val="00A0091E"/>
    <w:rsid w:val="00A00D30"/>
    <w:rsid w:val="00A00EE2"/>
    <w:rsid w:val="00A0308F"/>
    <w:rsid w:val="00A0350F"/>
    <w:rsid w:val="00A035FA"/>
    <w:rsid w:val="00A03ADB"/>
    <w:rsid w:val="00A04015"/>
    <w:rsid w:val="00A05DA0"/>
    <w:rsid w:val="00A06307"/>
    <w:rsid w:val="00A06ADD"/>
    <w:rsid w:val="00A06B5C"/>
    <w:rsid w:val="00A06FD1"/>
    <w:rsid w:val="00A075A2"/>
    <w:rsid w:val="00A07899"/>
    <w:rsid w:val="00A07E79"/>
    <w:rsid w:val="00A10F4C"/>
    <w:rsid w:val="00A122BA"/>
    <w:rsid w:val="00A1249E"/>
    <w:rsid w:val="00A13188"/>
    <w:rsid w:val="00A15EFF"/>
    <w:rsid w:val="00A1716A"/>
    <w:rsid w:val="00A17835"/>
    <w:rsid w:val="00A17973"/>
    <w:rsid w:val="00A17FD7"/>
    <w:rsid w:val="00A2032D"/>
    <w:rsid w:val="00A20492"/>
    <w:rsid w:val="00A20B4B"/>
    <w:rsid w:val="00A2185D"/>
    <w:rsid w:val="00A21C62"/>
    <w:rsid w:val="00A22310"/>
    <w:rsid w:val="00A224E7"/>
    <w:rsid w:val="00A2265F"/>
    <w:rsid w:val="00A229ED"/>
    <w:rsid w:val="00A23ADE"/>
    <w:rsid w:val="00A245C3"/>
    <w:rsid w:val="00A253C7"/>
    <w:rsid w:val="00A264A8"/>
    <w:rsid w:val="00A26557"/>
    <w:rsid w:val="00A2669B"/>
    <w:rsid w:val="00A267C0"/>
    <w:rsid w:val="00A275AD"/>
    <w:rsid w:val="00A275F6"/>
    <w:rsid w:val="00A27C2D"/>
    <w:rsid w:val="00A27EF9"/>
    <w:rsid w:val="00A30ED9"/>
    <w:rsid w:val="00A30F98"/>
    <w:rsid w:val="00A31480"/>
    <w:rsid w:val="00A31AC2"/>
    <w:rsid w:val="00A32441"/>
    <w:rsid w:val="00A32B22"/>
    <w:rsid w:val="00A32CCA"/>
    <w:rsid w:val="00A32D2C"/>
    <w:rsid w:val="00A3409D"/>
    <w:rsid w:val="00A3449C"/>
    <w:rsid w:val="00A34B15"/>
    <w:rsid w:val="00A34CB2"/>
    <w:rsid w:val="00A35174"/>
    <w:rsid w:val="00A35B41"/>
    <w:rsid w:val="00A36EA6"/>
    <w:rsid w:val="00A37400"/>
    <w:rsid w:val="00A375FD"/>
    <w:rsid w:val="00A37CD3"/>
    <w:rsid w:val="00A37FD3"/>
    <w:rsid w:val="00A40B3D"/>
    <w:rsid w:val="00A40BF2"/>
    <w:rsid w:val="00A41778"/>
    <w:rsid w:val="00A41AEC"/>
    <w:rsid w:val="00A426A7"/>
    <w:rsid w:val="00A429F0"/>
    <w:rsid w:val="00A4356E"/>
    <w:rsid w:val="00A44137"/>
    <w:rsid w:val="00A449E0"/>
    <w:rsid w:val="00A45E8B"/>
    <w:rsid w:val="00A46C14"/>
    <w:rsid w:val="00A4721F"/>
    <w:rsid w:val="00A47813"/>
    <w:rsid w:val="00A47955"/>
    <w:rsid w:val="00A47AE4"/>
    <w:rsid w:val="00A47BDF"/>
    <w:rsid w:val="00A508B5"/>
    <w:rsid w:val="00A509FA"/>
    <w:rsid w:val="00A50D42"/>
    <w:rsid w:val="00A50FA8"/>
    <w:rsid w:val="00A5166F"/>
    <w:rsid w:val="00A51F21"/>
    <w:rsid w:val="00A52E93"/>
    <w:rsid w:val="00A53966"/>
    <w:rsid w:val="00A53E60"/>
    <w:rsid w:val="00A547E1"/>
    <w:rsid w:val="00A54AE1"/>
    <w:rsid w:val="00A55202"/>
    <w:rsid w:val="00A555F4"/>
    <w:rsid w:val="00A56BBC"/>
    <w:rsid w:val="00A570A7"/>
    <w:rsid w:val="00A57106"/>
    <w:rsid w:val="00A5799E"/>
    <w:rsid w:val="00A57A72"/>
    <w:rsid w:val="00A57AC3"/>
    <w:rsid w:val="00A60698"/>
    <w:rsid w:val="00A60713"/>
    <w:rsid w:val="00A607FE"/>
    <w:rsid w:val="00A60DE5"/>
    <w:rsid w:val="00A62037"/>
    <w:rsid w:val="00A63018"/>
    <w:rsid w:val="00A636C4"/>
    <w:rsid w:val="00A637C5"/>
    <w:rsid w:val="00A63AF1"/>
    <w:rsid w:val="00A64658"/>
    <w:rsid w:val="00A649E5"/>
    <w:rsid w:val="00A6512D"/>
    <w:rsid w:val="00A67562"/>
    <w:rsid w:val="00A67A43"/>
    <w:rsid w:val="00A70227"/>
    <w:rsid w:val="00A70821"/>
    <w:rsid w:val="00A7122E"/>
    <w:rsid w:val="00A71608"/>
    <w:rsid w:val="00A717A6"/>
    <w:rsid w:val="00A71870"/>
    <w:rsid w:val="00A71F04"/>
    <w:rsid w:val="00A738D4"/>
    <w:rsid w:val="00A73E4B"/>
    <w:rsid w:val="00A7429C"/>
    <w:rsid w:val="00A74808"/>
    <w:rsid w:val="00A74851"/>
    <w:rsid w:val="00A74E4E"/>
    <w:rsid w:val="00A752DF"/>
    <w:rsid w:val="00A75303"/>
    <w:rsid w:val="00A75D26"/>
    <w:rsid w:val="00A75EEF"/>
    <w:rsid w:val="00A76040"/>
    <w:rsid w:val="00A76921"/>
    <w:rsid w:val="00A76C40"/>
    <w:rsid w:val="00A77051"/>
    <w:rsid w:val="00A775FD"/>
    <w:rsid w:val="00A80431"/>
    <w:rsid w:val="00A80921"/>
    <w:rsid w:val="00A80DB1"/>
    <w:rsid w:val="00A81783"/>
    <w:rsid w:val="00A81807"/>
    <w:rsid w:val="00A82281"/>
    <w:rsid w:val="00A823CE"/>
    <w:rsid w:val="00A82842"/>
    <w:rsid w:val="00A828EC"/>
    <w:rsid w:val="00A83AEA"/>
    <w:rsid w:val="00A841E7"/>
    <w:rsid w:val="00A84672"/>
    <w:rsid w:val="00A846A6"/>
    <w:rsid w:val="00A85A6D"/>
    <w:rsid w:val="00A86331"/>
    <w:rsid w:val="00A8644E"/>
    <w:rsid w:val="00A873B1"/>
    <w:rsid w:val="00A8773A"/>
    <w:rsid w:val="00A87C2D"/>
    <w:rsid w:val="00A87F22"/>
    <w:rsid w:val="00A87F64"/>
    <w:rsid w:val="00A9008B"/>
    <w:rsid w:val="00A91A46"/>
    <w:rsid w:val="00A91EBD"/>
    <w:rsid w:val="00A925FF"/>
    <w:rsid w:val="00A92D64"/>
    <w:rsid w:val="00A93890"/>
    <w:rsid w:val="00A94113"/>
    <w:rsid w:val="00A94309"/>
    <w:rsid w:val="00A94BBE"/>
    <w:rsid w:val="00A9539C"/>
    <w:rsid w:val="00A9561E"/>
    <w:rsid w:val="00A96F3D"/>
    <w:rsid w:val="00A96F94"/>
    <w:rsid w:val="00A96FA2"/>
    <w:rsid w:val="00A971C1"/>
    <w:rsid w:val="00A973CC"/>
    <w:rsid w:val="00A97742"/>
    <w:rsid w:val="00A97990"/>
    <w:rsid w:val="00A979B1"/>
    <w:rsid w:val="00A97E54"/>
    <w:rsid w:val="00AA0375"/>
    <w:rsid w:val="00AA0485"/>
    <w:rsid w:val="00AA0A68"/>
    <w:rsid w:val="00AA1156"/>
    <w:rsid w:val="00AA19A7"/>
    <w:rsid w:val="00AA19FA"/>
    <w:rsid w:val="00AA39BE"/>
    <w:rsid w:val="00AA3B40"/>
    <w:rsid w:val="00AA3C19"/>
    <w:rsid w:val="00AA3E3C"/>
    <w:rsid w:val="00AA3F66"/>
    <w:rsid w:val="00AA57ED"/>
    <w:rsid w:val="00AA6149"/>
    <w:rsid w:val="00AA662D"/>
    <w:rsid w:val="00AA6641"/>
    <w:rsid w:val="00AA70EF"/>
    <w:rsid w:val="00AA717E"/>
    <w:rsid w:val="00AA73E4"/>
    <w:rsid w:val="00AA7487"/>
    <w:rsid w:val="00AA74A9"/>
    <w:rsid w:val="00AA78A3"/>
    <w:rsid w:val="00AA7E60"/>
    <w:rsid w:val="00AB046F"/>
    <w:rsid w:val="00AB0E49"/>
    <w:rsid w:val="00AB0EB0"/>
    <w:rsid w:val="00AB11FF"/>
    <w:rsid w:val="00AB1CBF"/>
    <w:rsid w:val="00AB23C2"/>
    <w:rsid w:val="00AB3556"/>
    <w:rsid w:val="00AB3CB3"/>
    <w:rsid w:val="00AB4458"/>
    <w:rsid w:val="00AB4865"/>
    <w:rsid w:val="00AB488E"/>
    <w:rsid w:val="00AB5918"/>
    <w:rsid w:val="00AB5F69"/>
    <w:rsid w:val="00AB635F"/>
    <w:rsid w:val="00AB67AA"/>
    <w:rsid w:val="00AB6874"/>
    <w:rsid w:val="00AB70FB"/>
    <w:rsid w:val="00AB7396"/>
    <w:rsid w:val="00AB73A4"/>
    <w:rsid w:val="00AB750B"/>
    <w:rsid w:val="00AB7E32"/>
    <w:rsid w:val="00AC0367"/>
    <w:rsid w:val="00AC08A7"/>
    <w:rsid w:val="00AC0917"/>
    <w:rsid w:val="00AC0BE7"/>
    <w:rsid w:val="00AC124A"/>
    <w:rsid w:val="00AC1D1F"/>
    <w:rsid w:val="00AC1DE9"/>
    <w:rsid w:val="00AC279B"/>
    <w:rsid w:val="00AC29DA"/>
    <w:rsid w:val="00AC3014"/>
    <w:rsid w:val="00AC3A24"/>
    <w:rsid w:val="00AC45AA"/>
    <w:rsid w:val="00AC4613"/>
    <w:rsid w:val="00AC4C10"/>
    <w:rsid w:val="00AC544A"/>
    <w:rsid w:val="00AC5A7F"/>
    <w:rsid w:val="00AC5B31"/>
    <w:rsid w:val="00AC5B3D"/>
    <w:rsid w:val="00AC637B"/>
    <w:rsid w:val="00AC79CA"/>
    <w:rsid w:val="00AD0863"/>
    <w:rsid w:val="00AD0A0C"/>
    <w:rsid w:val="00AD0FDF"/>
    <w:rsid w:val="00AD1819"/>
    <w:rsid w:val="00AD2227"/>
    <w:rsid w:val="00AD2B81"/>
    <w:rsid w:val="00AD35AA"/>
    <w:rsid w:val="00AD40B8"/>
    <w:rsid w:val="00AD40F6"/>
    <w:rsid w:val="00AD4D72"/>
    <w:rsid w:val="00AD4D73"/>
    <w:rsid w:val="00AD4E47"/>
    <w:rsid w:val="00AD544D"/>
    <w:rsid w:val="00AD563C"/>
    <w:rsid w:val="00AD5E6C"/>
    <w:rsid w:val="00AD6AE8"/>
    <w:rsid w:val="00AD70A3"/>
    <w:rsid w:val="00AD780B"/>
    <w:rsid w:val="00AE0D36"/>
    <w:rsid w:val="00AE18D2"/>
    <w:rsid w:val="00AE2139"/>
    <w:rsid w:val="00AE5D3B"/>
    <w:rsid w:val="00AE6283"/>
    <w:rsid w:val="00AE62A4"/>
    <w:rsid w:val="00AE69FD"/>
    <w:rsid w:val="00AE6EEE"/>
    <w:rsid w:val="00AE7784"/>
    <w:rsid w:val="00AE79BE"/>
    <w:rsid w:val="00AF004C"/>
    <w:rsid w:val="00AF03DA"/>
    <w:rsid w:val="00AF12E6"/>
    <w:rsid w:val="00AF14FF"/>
    <w:rsid w:val="00AF1CB9"/>
    <w:rsid w:val="00AF27F1"/>
    <w:rsid w:val="00AF31AF"/>
    <w:rsid w:val="00AF426C"/>
    <w:rsid w:val="00AF4E43"/>
    <w:rsid w:val="00AF54EC"/>
    <w:rsid w:val="00AF5B23"/>
    <w:rsid w:val="00AF6150"/>
    <w:rsid w:val="00AF65E4"/>
    <w:rsid w:val="00AF681B"/>
    <w:rsid w:val="00AF6E32"/>
    <w:rsid w:val="00AF7772"/>
    <w:rsid w:val="00AF7DEA"/>
    <w:rsid w:val="00AF7F55"/>
    <w:rsid w:val="00B008F1"/>
    <w:rsid w:val="00B015F3"/>
    <w:rsid w:val="00B0160A"/>
    <w:rsid w:val="00B0226B"/>
    <w:rsid w:val="00B02D01"/>
    <w:rsid w:val="00B030DE"/>
    <w:rsid w:val="00B033A0"/>
    <w:rsid w:val="00B03546"/>
    <w:rsid w:val="00B040CE"/>
    <w:rsid w:val="00B06059"/>
    <w:rsid w:val="00B06B5C"/>
    <w:rsid w:val="00B06BC7"/>
    <w:rsid w:val="00B06CFC"/>
    <w:rsid w:val="00B101C5"/>
    <w:rsid w:val="00B10AE4"/>
    <w:rsid w:val="00B11795"/>
    <w:rsid w:val="00B12010"/>
    <w:rsid w:val="00B1277A"/>
    <w:rsid w:val="00B1318B"/>
    <w:rsid w:val="00B140D8"/>
    <w:rsid w:val="00B14EDA"/>
    <w:rsid w:val="00B15330"/>
    <w:rsid w:val="00B15C9A"/>
    <w:rsid w:val="00B16CFB"/>
    <w:rsid w:val="00B1717C"/>
    <w:rsid w:val="00B171B2"/>
    <w:rsid w:val="00B17293"/>
    <w:rsid w:val="00B1793B"/>
    <w:rsid w:val="00B17A96"/>
    <w:rsid w:val="00B201EC"/>
    <w:rsid w:val="00B20591"/>
    <w:rsid w:val="00B20864"/>
    <w:rsid w:val="00B21001"/>
    <w:rsid w:val="00B2174D"/>
    <w:rsid w:val="00B21E04"/>
    <w:rsid w:val="00B21E60"/>
    <w:rsid w:val="00B23011"/>
    <w:rsid w:val="00B23477"/>
    <w:rsid w:val="00B249C4"/>
    <w:rsid w:val="00B249CE"/>
    <w:rsid w:val="00B24B0C"/>
    <w:rsid w:val="00B2574E"/>
    <w:rsid w:val="00B25823"/>
    <w:rsid w:val="00B25A7E"/>
    <w:rsid w:val="00B260B6"/>
    <w:rsid w:val="00B26327"/>
    <w:rsid w:val="00B266B6"/>
    <w:rsid w:val="00B26DCB"/>
    <w:rsid w:val="00B27728"/>
    <w:rsid w:val="00B32C5E"/>
    <w:rsid w:val="00B33500"/>
    <w:rsid w:val="00B33B73"/>
    <w:rsid w:val="00B33FF9"/>
    <w:rsid w:val="00B35108"/>
    <w:rsid w:val="00B354D3"/>
    <w:rsid w:val="00B358AF"/>
    <w:rsid w:val="00B36702"/>
    <w:rsid w:val="00B3682A"/>
    <w:rsid w:val="00B374C5"/>
    <w:rsid w:val="00B374F5"/>
    <w:rsid w:val="00B37666"/>
    <w:rsid w:val="00B404EF"/>
    <w:rsid w:val="00B407DD"/>
    <w:rsid w:val="00B413A5"/>
    <w:rsid w:val="00B4233F"/>
    <w:rsid w:val="00B423D5"/>
    <w:rsid w:val="00B42D0F"/>
    <w:rsid w:val="00B43076"/>
    <w:rsid w:val="00B43531"/>
    <w:rsid w:val="00B44BDB"/>
    <w:rsid w:val="00B44C11"/>
    <w:rsid w:val="00B450A0"/>
    <w:rsid w:val="00B46ABA"/>
    <w:rsid w:val="00B47174"/>
    <w:rsid w:val="00B5025D"/>
    <w:rsid w:val="00B50D41"/>
    <w:rsid w:val="00B50E5E"/>
    <w:rsid w:val="00B5167B"/>
    <w:rsid w:val="00B51CAE"/>
    <w:rsid w:val="00B51D5D"/>
    <w:rsid w:val="00B51D71"/>
    <w:rsid w:val="00B51F5E"/>
    <w:rsid w:val="00B51FFD"/>
    <w:rsid w:val="00B52C2E"/>
    <w:rsid w:val="00B53283"/>
    <w:rsid w:val="00B53CB0"/>
    <w:rsid w:val="00B542B5"/>
    <w:rsid w:val="00B549BA"/>
    <w:rsid w:val="00B54ED5"/>
    <w:rsid w:val="00B551BE"/>
    <w:rsid w:val="00B5523C"/>
    <w:rsid w:val="00B552BF"/>
    <w:rsid w:val="00B556FF"/>
    <w:rsid w:val="00B55B6D"/>
    <w:rsid w:val="00B57806"/>
    <w:rsid w:val="00B57901"/>
    <w:rsid w:val="00B57BC3"/>
    <w:rsid w:val="00B57E50"/>
    <w:rsid w:val="00B6069A"/>
    <w:rsid w:val="00B60805"/>
    <w:rsid w:val="00B60AB2"/>
    <w:rsid w:val="00B61276"/>
    <w:rsid w:val="00B615F2"/>
    <w:rsid w:val="00B63708"/>
    <w:rsid w:val="00B6444D"/>
    <w:rsid w:val="00B6478D"/>
    <w:rsid w:val="00B64B3C"/>
    <w:rsid w:val="00B67751"/>
    <w:rsid w:val="00B70978"/>
    <w:rsid w:val="00B7151F"/>
    <w:rsid w:val="00B71528"/>
    <w:rsid w:val="00B715D3"/>
    <w:rsid w:val="00B71A50"/>
    <w:rsid w:val="00B7207A"/>
    <w:rsid w:val="00B72900"/>
    <w:rsid w:val="00B73366"/>
    <w:rsid w:val="00B73393"/>
    <w:rsid w:val="00B74033"/>
    <w:rsid w:val="00B7431F"/>
    <w:rsid w:val="00B74519"/>
    <w:rsid w:val="00B751D7"/>
    <w:rsid w:val="00B75221"/>
    <w:rsid w:val="00B75EAE"/>
    <w:rsid w:val="00B764B6"/>
    <w:rsid w:val="00B775B1"/>
    <w:rsid w:val="00B776F6"/>
    <w:rsid w:val="00B77F6A"/>
    <w:rsid w:val="00B8052C"/>
    <w:rsid w:val="00B807B0"/>
    <w:rsid w:val="00B80D09"/>
    <w:rsid w:val="00B817DA"/>
    <w:rsid w:val="00B81826"/>
    <w:rsid w:val="00B81D61"/>
    <w:rsid w:val="00B822CD"/>
    <w:rsid w:val="00B82406"/>
    <w:rsid w:val="00B838AF"/>
    <w:rsid w:val="00B8466B"/>
    <w:rsid w:val="00B85606"/>
    <w:rsid w:val="00B863D0"/>
    <w:rsid w:val="00B86B4C"/>
    <w:rsid w:val="00B86E5E"/>
    <w:rsid w:val="00B87AF8"/>
    <w:rsid w:val="00B87CD6"/>
    <w:rsid w:val="00B90018"/>
    <w:rsid w:val="00B90762"/>
    <w:rsid w:val="00B90E66"/>
    <w:rsid w:val="00B910C9"/>
    <w:rsid w:val="00B91118"/>
    <w:rsid w:val="00B91D83"/>
    <w:rsid w:val="00B92231"/>
    <w:rsid w:val="00B9229A"/>
    <w:rsid w:val="00B92556"/>
    <w:rsid w:val="00B9395A"/>
    <w:rsid w:val="00B93E4E"/>
    <w:rsid w:val="00B9433F"/>
    <w:rsid w:val="00B95B53"/>
    <w:rsid w:val="00B95DC6"/>
    <w:rsid w:val="00B95E83"/>
    <w:rsid w:val="00B95F9F"/>
    <w:rsid w:val="00B96759"/>
    <w:rsid w:val="00B96DF2"/>
    <w:rsid w:val="00BA00A5"/>
    <w:rsid w:val="00BA04EA"/>
    <w:rsid w:val="00BA0AB0"/>
    <w:rsid w:val="00BA2157"/>
    <w:rsid w:val="00BA27C0"/>
    <w:rsid w:val="00BA2800"/>
    <w:rsid w:val="00BA2D68"/>
    <w:rsid w:val="00BA399E"/>
    <w:rsid w:val="00BA418F"/>
    <w:rsid w:val="00BA4A7D"/>
    <w:rsid w:val="00BA4CE3"/>
    <w:rsid w:val="00BA5032"/>
    <w:rsid w:val="00BA55BB"/>
    <w:rsid w:val="00BA634A"/>
    <w:rsid w:val="00BA6DE6"/>
    <w:rsid w:val="00BA7497"/>
    <w:rsid w:val="00BA78C7"/>
    <w:rsid w:val="00BB03B9"/>
    <w:rsid w:val="00BB0987"/>
    <w:rsid w:val="00BB147D"/>
    <w:rsid w:val="00BB17B2"/>
    <w:rsid w:val="00BB2FD0"/>
    <w:rsid w:val="00BB39E4"/>
    <w:rsid w:val="00BB3C23"/>
    <w:rsid w:val="00BB3FA8"/>
    <w:rsid w:val="00BB4D78"/>
    <w:rsid w:val="00BB4FE3"/>
    <w:rsid w:val="00BB53B5"/>
    <w:rsid w:val="00BB75DA"/>
    <w:rsid w:val="00BB78A3"/>
    <w:rsid w:val="00BB7C77"/>
    <w:rsid w:val="00BB7E5E"/>
    <w:rsid w:val="00BC03CC"/>
    <w:rsid w:val="00BC04F2"/>
    <w:rsid w:val="00BC0523"/>
    <w:rsid w:val="00BC091F"/>
    <w:rsid w:val="00BC0B2A"/>
    <w:rsid w:val="00BC16BC"/>
    <w:rsid w:val="00BC2773"/>
    <w:rsid w:val="00BC2878"/>
    <w:rsid w:val="00BC2D50"/>
    <w:rsid w:val="00BC3801"/>
    <w:rsid w:val="00BC4122"/>
    <w:rsid w:val="00BC429E"/>
    <w:rsid w:val="00BC4412"/>
    <w:rsid w:val="00BC55BE"/>
    <w:rsid w:val="00BC570E"/>
    <w:rsid w:val="00BC65A5"/>
    <w:rsid w:val="00BC69D8"/>
    <w:rsid w:val="00BD04B4"/>
    <w:rsid w:val="00BD05A0"/>
    <w:rsid w:val="00BD0D79"/>
    <w:rsid w:val="00BD2091"/>
    <w:rsid w:val="00BD2BE1"/>
    <w:rsid w:val="00BD2CDB"/>
    <w:rsid w:val="00BD2DD2"/>
    <w:rsid w:val="00BD2E98"/>
    <w:rsid w:val="00BD4636"/>
    <w:rsid w:val="00BD4A1B"/>
    <w:rsid w:val="00BD5038"/>
    <w:rsid w:val="00BD5791"/>
    <w:rsid w:val="00BD6B0F"/>
    <w:rsid w:val="00BD6B9A"/>
    <w:rsid w:val="00BD6EF7"/>
    <w:rsid w:val="00BD717D"/>
    <w:rsid w:val="00BD7CF7"/>
    <w:rsid w:val="00BE1271"/>
    <w:rsid w:val="00BE1DA0"/>
    <w:rsid w:val="00BE2312"/>
    <w:rsid w:val="00BE2D58"/>
    <w:rsid w:val="00BE3375"/>
    <w:rsid w:val="00BE37A9"/>
    <w:rsid w:val="00BE45A5"/>
    <w:rsid w:val="00BE47CC"/>
    <w:rsid w:val="00BE5FC5"/>
    <w:rsid w:val="00BE600C"/>
    <w:rsid w:val="00BE616A"/>
    <w:rsid w:val="00BE6353"/>
    <w:rsid w:val="00BE6821"/>
    <w:rsid w:val="00BE7A68"/>
    <w:rsid w:val="00BF079B"/>
    <w:rsid w:val="00BF0B08"/>
    <w:rsid w:val="00BF0B7B"/>
    <w:rsid w:val="00BF0C8C"/>
    <w:rsid w:val="00BF0D0C"/>
    <w:rsid w:val="00BF0E21"/>
    <w:rsid w:val="00BF11C5"/>
    <w:rsid w:val="00BF15C5"/>
    <w:rsid w:val="00BF17AD"/>
    <w:rsid w:val="00BF20DC"/>
    <w:rsid w:val="00BF21B8"/>
    <w:rsid w:val="00BF343B"/>
    <w:rsid w:val="00BF34E0"/>
    <w:rsid w:val="00BF3D43"/>
    <w:rsid w:val="00BF4D45"/>
    <w:rsid w:val="00BF564A"/>
    <w:rsid w:val="00BF68B9"/>
    <w:rsid w:val="00BF6A85"/>
    <w:rsid w:val="00BF6AC7"/>
    <w:rsid w:val="00BF6D14"/>
    <w:rsid w:val="00BF72DB"/>
    <w:rsid w:val="00BF78AC"/>
    <w:rsid w:val="00BF7C27"/>
    <w:rsid w:val="00BF7E1C"/>
    <w:rsid w:val="00C00834"/>
    <w:rsid w:val="00C017A2"/>
    <w:rsid w:val="00C0198B"/>
    <w:rsid w:val="00C026BA"/>
    <w:rsid w:val="00C02723"/>
    <w:rsid w:val="00C0316F"/>
    <w:rsid w:val="00C0330C"/>
    <w:rsid w:val="00C036F9"/>
    <w:rsid w:val="00C04854"/>
    <w:rsid w:val="00C051BF"/>
    <w:rsid w:val="00C0557C"/>
    <w:rsid w:val="00C05A85"/>
    <w:rsid w:val="00C05FC8"/>
    <w:rsid w:val="00C06383"/>
    <w:rsid w:val="00C06487"/>
    <w:rsid w:val="00C0667C"/>
    <w:rsid w:val="00C06928"/>
    <w:rsid w:val="00C07031"/>
    <w:rsid w:val="00C07080"/>
    <w:rsid w:val="00C07085"/>
    <w:rsid w:val="00C07150"/>
    <w:rsid w:val="00C0751C"/>
    <w:rsid w:val="00C0762E"/>
    <w:rsid w:val="00C07EFE"/>
    <w:rsid w:val="00C100CE"/>
    <w:rsid w:val="00C10B8F"/>
    <w:rsid w:val="00C10BB6"/>
    <w:rsid w:val="00C10CB0"/>
    <w:rsid w:val="00C111C3"/>
    <w:rsid w:val="00C112D5"/>
    <w:rsid w:val="00C11899"/>
    <w:rsid w:val="00C11B06"/>
    <w:rsid w:val="00C11FF6"/>
    <w:rsid w:val="00C12548"/>
    <w:rsid w:val="00C12E1F"/>
    <w:rsid w:val="00C12F0F"/>
    <w:rsid w:val="00C134E1"/>
    <w:rsid w:val="00C140E0"/>
    <w:rsid w:val="00C143EA"/>
    <w:rsid w:val="00C14F44"/>
    <w:rsid w:val="00C15D59"/>
    <w:rsid w:val="00C162AB"/>
    <w:rsid w:val="00C173DC"/>
    <w:rsid w:val="00C17535"/>
    <w:rsid w:val="00C17555"/>
    <w:rsid w:val="00C178B5"/>
    <w:rsid w:val="00C17C01"/>
    <w:rsid w:val="00C17FBE"/>
    <w:rsid w:val="00C17FF6"/>
    <w:rsid w:val="00C206FE"/>
    <w:rsid w:val="00C22D40"/>
    <w:rsid w:val="00C22F9A"/>
    <w:rsid w:val="00C23A57"/>
    <w:rsid w:val="00C24197"/>
    <w:rsid w:val="00C2446C"/>
    <w:rsid w:val="00C25083"/>
    <w:rsid w:val="00C25198"/>
    <w:rsid w:val="00C2595C"/>
    <w:rsid w:val="00C261B8"/>
    <w:rsid w:val="00C264BE"/>
    <w:rsid w:val="00C2657C"/>
    <w:rsid w:val="00C265A2"/>
    <w:rsid w:val="00C30659"/>
    <w:rsid w:val="00C3093A"/>
    <w:rsid w:val="00C31656"/>
    <w:rsid w:val="00C31D8D"/>
    <w:rsid w:val="00C33212"/>
    <w:rsid w:val="00C3321C"/>
    <w:rsid w:val="00C3379B"/>
    <w:rsid w:val="00C3381E"/>
    <w:rsid w:val="00C3390F"/>
    <w:rsid w:val="00C33BBD"/>
    <w:rsid w:val="00C35582"/>
    <w:rsid w:val="00C35958"/>
    <w:rsid w:val="00C35D7B"/>
    <w:rsid w:val="00C35DEF"/>
    <w:rsid w:val="00C40817"/>
    <w:rsid w:val="00C40B44"/>
    <w:rsid w:val="00C415C2"/>
    <w:rsid w:val="00C416A2"/>
    <w:rsid w:val="00C41A7F"/>
    <w:rsid w:val="00C420BB"/>
    <w:rsid w:val="00C42278"/>
    <w:rsid w:val="00C42679"/>
    <w:rsid w:val="00C4306B"/>
    <w:rsid w:val="00C43187"/>
    <w:rsid w:val="00C43992"/>
    <w:rsid w:val="00C45176"/>
    <w:rsid w:val="00C45864"/>
    <w:rsid w:val="00C46505"/>
    <w:rsid w:val="00C46768"/>
    <w:rsid w:val="00C46DB3"/>
    <w:rsid w:val="00C47239"/>
    <w:rsid w:val="00C472B9"/>
    <w:rsid w:val="00C474A8"/>
    <w:rsid w:val="00C4785B"/>
    <w:rsid w:val="00C47C31"/>
    <w:rsid w:val="00C507A3"/>
    <w:rsid w:val="00C52327"/>
    <w:rsid w:val="00C531F6"/>
    <w:rsid w:val="00C5320F"/>
    <w:rsid w:val="00C53950"/>
    <w:rsid w:val="00C539AF"/>
    <w:rsid w:val="00C54205"/>
    <w:rsid w:val="00C54425"/>
    <w:rsid w:val="00C5446C"/>
    <w:rsid w:val="00C54C7A"/>
    <w:rsid w:val="00C54C92"/>
    <w:rsid w:val="00C54D0E"/>
    <w:rsid w:val="00C54F3F"/>
    <w:rsid w:val="00C55498"/>
    <w:rsid w:val="00C558B4"/>
    <w:rsid w:val="00C55AE8"/>
    <w:rsid w:val="00C55E91"/>
    <w:rsid w:val="00C57FA6"/>
    <w:rsid w:val="00C604EA"/>
    <w:rsid w:val="00C60575"/>
    <w:rsid w:val="00C60DB6"/>
    <w:rsid w:val="00C61C80"/>
    <w:rsid w:val="00C624EC"/>
    <w:rsid w:val="00C62671"/>
    <w:rsid w:val="00C62A76"/>
    <w:rsid w:val="00C63365"/>
    <w:rsid w:val="00C63B09"/>
    <w:rsid w:val="00C646BA"/>
    <w:rsid w:val="00C65ED2"/>
    <w:rsid w:val="00C66636"/>
    <w:rsid w:val="00C66A05"/>
    <w:rsid w:val="00C66BF0"/>
    <w:rsid w:val="00C66DC8"/>
    <w:rsid w:val="00C70262"/>
    <w:rsid w:val="00C7109A"/>
    <w:rsid w:val="00C71282"/>
    <w:rsid w:val="00C717DC"/>
    <w:rsid w:val="00C72199"/>
    <w:rsid w:val="00C72CD6"/>
    <w:rsid w:val="00C72E92"/>
    <w:rsid w:val="00C7343C"/>
    <w:rsid w:val="00C7388B"/>
    <w:rsid w:val="00C740FA"/>
    <w:rsid w:val="00C74AAF"/>
    <w:rsid w:val="00C74E54"/>
    <w:rsid w:val="00C75EA6"/>
    <w:rsid w:val="00C773DD"/>
    <w:rsid w:val="00C777D0"/>
    <w:rsid w:val="00C77C04"/>
    <w:rsid w:val="00C77E5C"/>
    <w:rsid w:val="00C77FD6"/>
    <w:rsid w:val="00C8005A"/>
    <w:rsid w:val="00C80F37"/>
    <w:rsid w:val="00C8111E"/>
    <w:rsid w:val="00C81462"/>
    <w:rsid w:val="00C8235E"/>
    <w:rsid w:val="00C82BC6"/>
    <w:rsid w:val="00C830D7"/>
    <w:rsid w:val="00C83126"/>
    <w:rsid w:val="00C83176"/>
    <w:rsid w:val="00C83D26"/>
    <w:rsid w:val="00C84092"/>
    <w:rsid w:val="00C84B4F"/>
    <w:rsid w:val="00C84C9A"/>
    <w:rsid w:val="00C86920"/>
    <w:rsid w:val="00C86BA6"/>
    <w:rsid w:val="00C87909"/>
    <w:rsid w:val="00C879C1"/>
    <w:rsid w:val="00C9096A"/>
    <w:rsid w:val="00C916AB"/>
    <w:rsid w:val="00C91924"/>
    <w:rsid w:val="00C9193D"/>
    <w:rsid w:val="00C91ABC"/>
    <w:rsid w:val="00C91D6D"/>
    <w:rsid w:val="00C92A20"/>
    <w:rsid w:val="00C92CFC"/>
    <w:rsid w:val="00C93654"/>
    <w:rsid w:val="00C937DF"/>
    <w:rsid w:val="00C93C81"/>
    <w:rsid w:val="00C943DB"/>
    <w:rsid w:val="00C94BC8"/>
    <w:rsid w:val="00C95258"/>
    <w:rsid w:val="00C979D8"/>
    <w:rsid w:val="00CA1D1B"/>
    <w:rsid w:val="00CA1FC6"/>
    <w:rsid w:val="00CA2EB8"/>
    <w:rsid w:val="00CA3C32"/>
    <w:rsid w:val="00CA3EBA"/>
    <w:rsid w:val="00CA4FFB"/>
    <w:rsid w:val="00CA555A"/>
    <w:rsid w:val="00CA5A7C"/>
    <w:rsid w:val="00CA5C80"/>
    <w:rsid w:val="00CA6A8C"/>
    <w:rsid w:val="00CA6DFB"/>
    <w:rsid w:val="00CA753E"/>
    <w:rsid w:val="00CA7D92"/>
    <w:rsid w:val="00CB0D6D"/>
    <w:rsid w:val="00CB138B"/>
    <w:rsid w:val="00CB1498"/>
    <w:rsid w:val="00CB152B"/>
    <w:rsid w:val="00CB1B0C"/>
    <w:rsid w:val="00CB1F20"/>
    <w:rsid w:val="00CB3179"/>
    <w:rsid w:val="00CB3732"/>
    <w:rsid w:val="00CB4698"/>
    <w:rsid w:val="00CB52BF"/>
    <w:rsid w:val="00CB52D5"/>
    <w:rsid w:val="00CB53C6"/>
    <w:rsid w:val="00CB61F3"/>
    <w:rsid w:val="00CB6EAA"/>
    <w:rsid w:val="00CB7255"/>
    <w:rsid w:val="00CB7291"/>
    <w:rsid w:val="00CB78A0"/>
    <w:rsid w:val="00CC03D4"/>
    <w:rsid w:val="00CC054D"/>
    <w:rsid w:val="00CC080C"/>
    <w:rsid w:val="00CC1ADA"/>
    <w:rsid w:val="00CC1E47"/>
    <w:rsid w:val="00CC2143"/>
    <w:rsid w:val="00CC3D5A"/>
    <w:rsid w:val="00CC45FB"/>
    <w:rsid w:val="00CC47F7"/>
    <w:rsid w:val="00CC49DA"/>
    <w:rsid w:val="00CC577F"/>
    <w:rsid w:val="00CC62CD"/>
    <w:rsid w:val="00CC684E"/>
    <w:rsid w:val="00CC6F5F"/>
    <w:rsid w:val="00CC7D52"/>
    <w:rsid w:val="00CD0559"/>
    <w:rsid w:val="00CD0F70"/>
    <w:rsid w:val="00CD111E"/>
    <w:rsid w:val="00CD1C1A"/>
    <w:rsid w:val="00CD1CEE"/>
    <w:rsid w:val="00CD1D35"/>
    <w:rsid w:val="00CD1D5E"/>
    <w:rsid w:val="00CD1EB4"/>
    <w:rsid w:val="00CD2671"/>
    <w:rsid w:val="00CD2EB1"/>
    <w:rsid w:val="00CD3ADC"/>
    <w:rsid w:val="00CD40FC"/>
    <w:rsid w:val="00CD478F"/>
    <w:rsid w:val="00CD4C3F"/>
    <w:rsid w:val="00CD5036"/>
    <w:rsid w:val="00CD53BC"/>
    <w:rsid w:val="00CD5F1C"/>
    <w:rsid w:val="00CD6D28"/>
    <w:rsid w:val="00CD6EFB"/>
    <w:rsid w:val="00CD77F2"/>
    <w:rsid w:val="00CE204F"/>
    <w:rsid w:val="00CE2D41"/>
    <w:rsid w:val="00CE3AA4"/>
    <w:rsid w:val="00CE4155"/>
    <w:rsid w:val="00CE4449"/>
    <w:rsid w:val="00CE4667"/>
    <w:rsid w:val="00CE5B92"/>
    <w:rsid w:val="00CE64DB"/>
    <w:rsid w:val="00CE67A3"/>
    <w:rsid w:val="00CE7014"/>
    <w:rsid w:val="00CE7558"/>
    <w:rsid w:val="00CF015C"/>
    <w:rsid w:val="00CF0615"/>
    <w:rsid w:val="00CF0B43"/>
    <w:rsid w:val="00CF2062"/>
    <w:rsid w:val="00CF2740"/>
    <w:rsid w:val="00CF3071"/>
    <w:rsid w:val="00CF44EF"/>
    <w:rsid w:val="00CF490E"/>
    <w:rsid w:val="00CF4A09"/>
    <w:rsid w:val="00CF4F67"/>
    <w:rsid w:val="00CF603E"/>
    <w:rsid w:val="00CF6529"/>
    <w:rsid w:val="00CF6F3B"/>
    <w:rsid w:val="00CF7444"/>
    <w:rsid w:val="00CF784C"/>
    <w:rsid w:val="00CF78D7"/>
    <w:rsid w:val="00D0010D"/>
    <w:rsid w:val="00D00B54"/>
    <w:rsid w:val="00D01A2E"/>
    <w:rsid w:val="00D01A41"/>
    <w:rsid w:val="00D01BAB"/>
    <w:rsid w:val="00D01CF7"/>
    <w:rsid w:val="00D02290"/>
    <w:rsid w:val="00D03AFD"/>
    <w:rsid w:val="00D03D6E"/>
    <w:rsid w:val="00D04608"/>
    <w:rsid w:val="00D047E4"/>
    <w:rsid w:val="00D059F6"/>
    <w:rsid w:val="00D06B11"/>
    <w:rsid w:val="00D06E3C"/>
    <w:rsid w:val="00D07979"/>
    <w:rsid w:val="00D07B55"/>
    <w:rsid w:val="00D10432"/>
    <w:rsid w:val="00D10B83"/>
    <w:rsid w:val="00D11D08"/>
    <w:rsid w:val="00D11D71"/>
    <w:rsid w:val="00D11F25"/>
    <w:rsid w:val="00D12AB6"/>
    <w:rsid w:val="00D1374A"/>
    <w:rsid w:val="00D139CD"/>
    <w:rsid w:val="00D13A32"/>
    <w:rsid w:val="00D13CA9"/>
    <w:rsid w:val="00D163ED"/>
    <w:rsid w:val="00D16BCD"/>
    <w:rsid w:val="00D170CD"/>
    <w:rsid w:val="00D17307"/>
    <w:rsid w:val="00D176A5"/>
    <w:rsid w:val="00D17D44"/>
    <w:rsid w:val="00D17D68"/>
    <w:rsid w:val="00D17E75"/>
    <w:rsid w:val="00D209AD"/>
    <w:rsid w:val="00D20BE9"/>
    <w:rsid w:val="00D2114A"/>
    <w:rsid w:val="00D2160C"/>
    <w:rsid w:val="00D21EA0"/>
    <w:rsid w:val="00D23C9F"/>
    <w:rsid w:val="00D24AA1"/>
    <w:rsid w:val="00D24D93"/>
    <w:rsid w:val="00D2501A"/>
    <w:rsid w:val="00D252A2"/>
    <w:rsid w:val="00D2535D"/>
    <w:rsid w:val="00D257C9"/>
    <w:rsid w:val="00D25ABA"/>
    <w:rsid w:val="00D25EB3"/>
    <w:rsid w:val="00D25ECE"/>
    <w:rsid w:val="00D26DA1"/>
    <w:rsid w:val="00D27CE8"/>
    <w:rsid w:val="00D30B0E"/>
    <w:rsid w:val="00D32819"/>
    <w:rsid w:val="00D32C7D"/>
    <w:rsid w:val="00D32E63"/>
    <w:rsid w:val="00D33CC4"/>
    <w:rsid w:val="00D33DDF"/>
    <w:rsid w:val="00D3420D"/>
    <w:rsid w:val="00D34F6B"/>
    <w:rsid w:val="00D35454"/>
    <w:rsid w:val="00D35A60"/>
    <w:rsid w:val="00D36239"/>
    <w:rsid w:val="00D365DF"/>
    <w:rsid w:val="00D36BDA"/>
    <w:rsid w:val="00D36DB3"/>
    <w:rsid w:val="00D37215"/>
    <w:rsid w:val="00D37618"/>
    <w:rsid w:val="00D37D5A"/>
    <w:rsid w:val="00D40683"/>
    <w:rsid w:val="00D40A65"/>
    <w:rsid w:val="00D40E4F"/>
    <w:rsid w:val="00D41613"/>
    <w:rsid w:val="00D418D7"/>
    <w:rsid w:val="00D41AAF"/>
    <w:rsid w:val="00D4204C"/>
    <w:rsid w:val="00D429AD"/>
    <w:rsid w:val="00D43393"/>
    <w:rsid w:val="00D438EC"/>
    <w:rsid w:val="00D44155"/>
    <w:rsid w:val="00D44558"/>
    <w:rsid w:val="00D449B2"/>
    <w:rsid w:val="00D44E8D"/>
    <w:rsid w:val="00D45935"/>
    <w:rsid w:val="00D45FC1"/>
    <w:rsid w:val="00D460AA"/>
    <w:rsid w:val="00D46941"/>
    <w:rsid w:val="00D46D3B"/>
    <w:rsid w:val="00D46E4A"/>
    <w:rsid w:val="00D47AB8"/>
    <w:rsid w:val="00D47DE3"/>
    <w:rsid w:val="00D47E89"/>
    <w:rsid w:val="00D50175"/>
    <w:rsid w:val="00D50184"/>
    <w:rsid w:val="00D50D4B"/>
    <w:rsid w:val="00D526BC"/>
    <w:rsid w:val="00D5301F"/>
    <w:rsid w:val="00D531B4"/>
    <w:rsid w:val="00D547E9"/>
    <w:rsid w:val="00D55013"/>
    <w:rsid w:val="00D55912"/>
    <w:rsid w:val="00D56356"/>
    <w:rsid w:val="00D5658F"/>
    <w:rsid w:val="00D601BB"/>
    <w:rsid w:val="00D60811"/>
    <w:rsid w:val="00D60BB9"/>
    <w:rsid w:val="00D60D8A"/>
    <w:rsid w:val="00D60DDA"/>
    <w:rsid w:val="00D61375"/>
    <w:rsid w:val="00D6177B"/>
    <w:rsid w:val="00D620D3"/>
    <w:rsid w:val="00D62C81"/>
    <w:rsid w:val="00D62E03"/>
    <w:rsid w:val="00D62E53"/>
    <w:rsid w:val="00D6359D"/>
    <w:rsid w:val="00D65EB6"/>
    <w:rsid w:val="00D65EE2"/>
    <w:rsid w:val="00D66A26"/>
    <w:rsid w:val="00D670A4"/>
    <w:rsid w:val="00D678A2"/>
    <w:rsid w:val="00D70134"/>
    <w:rsid w:val="00D71439"/>
    <w:rsid w:val="00D71806"/>
    <w:rsid w:val="00D7191A"/>
    <w:rsid w:val="00D71D07"/>
    <w:rsid w:val="00D71E91"/>
    <w:rsid w:val="00D725B0"/>
    <w:rsid w:val="00D72750"/>
    <w:rsid w:val="00D7284D"/>
    <w:rsid w:val="00D72A2D"/>
    <w:rsid w:val="00D72A9B"/>
    <w:rsid w:val="00D73ED4"/>
    <w:rsid w:val="00D74C88"/>
    <w:rsid w:val="00D75EA7"/>
    <w:rsid w:val="00D75EC9"/>
    <w:rsid w:val="00D761AA"/>
    <w:rsid w:val="00D76494"/>
    <w:rsid w:val="00D768BD"/>
    <w:rsid w:val="00D76DB9"/>
    <w:rsid w:val="00D809D2"/>
    <w:rsid w:val="00D809DB"/>
    <w:rsid w:val="00D80A8A"/>
    <w:rsid w:val="00D82C7A"/>
    <w:rsid w:val="00D83303"/>
    <w:rsid w:val="00D83A00"/>
    <w:rsid w:val="00D83CE1"/>
    <w:rsid w:val="00D854BC"/>
    <w:rsid w:val="00D85659"/>
    <w:rsid w:val="00D858C8"/>
    <w:rsid w:val="00D85A1B"/>
    <w:rsid w:val="00D86673"/>
    <w:rsid w:val="00D86C1D"/>
    <w:rsid w:val="00D873A2"/>
    <w:rsid w:val="00D8770E"/>
    <w:rsid w:val="00D877A2"/>
    <w:rsid w:val="00D87C18"/>
    <w:rsid w:val="00D87D4F"/>
    <w:rsid w:val="00D90E92"/>
    <w:rsid w:val="00D9150F"/>
    <w:rsid w:val="00D92751"/>
    <w:rsid w:val="00D92A38"/>
    <w:rsid w:val="00D92C8B"/>
    <w:rsid w:val="00D92CC7"/>
    <w:rsid w:val="00D92E16"/>
    <w:rsid w:val="00D93019"/>
    <w:rsid w:val="00D933AA"/>
    <w:rsid w:val="00D948C3"/>
    <w:rsid w:val="00D94945"/>
    <w:rsid w:val="00D94EF8"/>
    <w:rsid w:val="00D95508"/>
    <w:rsid w:val="00D96500"/>
    <w:rsid w:val="00D9701C"/>
    <w:rsid w:val="00D97814"/>
    <w:rsid w:val="00D97F49"/>
    <w:rsid w:val="00DA05D8"/>
    <w:rsid w:val="00DA07CF"/>
    <w:rsid w:val="00DA0DB9"/>
    <w:rsid w:val="00DA291F"/>
    <w:rsid w:val="00DA3367"/>
    <w:rsid w:val="00DA38F2"/>
    <w:rsid w:val="00DA4130"/>
    <w:rsid w:val="00DA48ED"/>
    <w:rsid w:val="00DA4AE7"/>
    <w:rsid w:val="00DA4B18"/>
    <w:rsid w:val="00DA5526"/>
    <w:rsid w:val="00DA55C2"/>
    <w:rsid w:val="00DA561D"/>
    <w:rsid w:val="00DA6DF1"/>
    <w:rsid w:val="00DA6EF9"/>
    <w:rsid w:val="00DA7423"/>
    <w:rsid w:val="00DA76BC"/>
    <w:rsid w:val="00DB0398"/>
    <w:rsid w:val="00DB063E"/>
    <w:rsid w:val="00DB193F"/>
    <w:rsid w:val="00DB1C21"/>
    <w:rsid w:val="00DB1C25"/>
    <w:rsid w:val="00DB2279"/>
    <w:rsid w:val="00DB29B9"/>
    <w:rsid w:val="00DB36D4"/>
    <w:rsid w:val="00DB3D7E"/>
    <w:rsid w:val="00DB48FC"/>
    <w:rsid w:val="00DB4B6B"/>
    <w:rsid w:val="00DB556A"/>
    <w:rsid w:val="00DB5B6C"/>
    <w:rsid w:val="00DB6669"/>
    <w:rsid w:val="00DB6FAE"/>
    <w:rsid w:val="00DB729E"/>
    <w:rsid w:val="00DB74CD"/>
    <w:rsid w:val="00DB7BF1"/>
    <w:rsid w:val="00DB7F2A"/>
    <w:rsid w:val="00DC01C2"/>
    <w:rsid w:val="00DC09BB"/>
    <w:rsid w:val="00DC1830"/>
    <w:rsid w:val="00DC2944"/>
    <w:rsid w:val="00DC2F15"/>
    <w:rsid w:val="00DC34AB"/>
    <w:rsid w:val="00DC3912"/>
    <w:rsid w:val="00DC493C"/>
    <w:rsid w:val="00DC4A09"/>
    <w:rsid w:val="00DC5BC0"/>
    <w:rsid w:val="00DC7983"/>
    <w:rsid w:val="00DD01BE"/>
    <w:rsid w:val="00DD103B"/>
    <w:rsid w:val="00DD13BE"/>
    <w:rsid w:val="00DD174A"/>
    <w:rsid w:val="00DD184D"/>
    <w:rsid w:val="00DD220B"/>
    <w:rsid w:val="00DD3251"/>
    <w:rsid w:val="00DD350B"/>
    <w:rsid w:val="00DD392D"/>
    <w:rsid w:val="00DD3A61"/>
    <w:rsid w:val="00DD43D5"/>
    <w:rsid w:val="00DD53CD"/>
    <w:rsid w:val="00DD566F"/>
    <w:rsid w:val="00DD6B2B"/>
    <w:rsid w:val="00DE039C"/>
    <w:rsid w:val="00DE118D"/>
    <w:rsid w:val="00DE15FD"/>
    <w:rsid w:val="00DE18B3"/>
    <w:rsid w:val="00DE1B9D"/>
    <w:rsid w:val="00DE1C3E"/>
    <w:rsid w:val="00DE47F5"/>
    <w:rsid w:val="00DE524D"/>
    <w:rsid w:val="00DE54A4"/>
    <w:rsid w:val="00DE5AB6"/>
    <w:rsid w:val="00DE6168"/>
    <w:rsid w:val="00DE63D6"/>
    <w:rsid w:val="00DE6E0D"/>
    <w:rsid w:val="00DE74AF"/>
    <w:rsid w:val="00DE77C3"/>
    <w:rsid w:val="00DE7DC3"/>
    <w:rsid w:val="00DF1B67"/>
    <w:rsid w:val="00DF25CB"/>
    <w:rsid w:val="00DF282E"/>
    <w:rsid w:val="00DF2ED3"/>
    <w:rsid w:val="00DF33C1"/>
    <w:rsid w:val="00DF3C25"/>
    <w:rsid w:val="00DF3FEC"/>
    <w:rsid w:val="00DF4415"/>
    <w:rsid w:val="00DF4C64"/>
    <w:rsid w:val="00DF4C78"/>
    <w:rsid w:val="00DF4D64"/>
    <w:rsid w:val="00DF576D"/>
    <w:rsid w:val="00DF5CA5"/>
    <w:rsid w:val="00DF6024"/>
    <w:rsid w:val="00DF61E2"/>
    <w:rsid w:val="00DF653E"/>
    <w:rsid w:val="00DF6620"/>
    <w:rsid w:val="00E0092A"/>
    <w:rsid w:val="00E01286"/>
    <w:rsid w:val="00E01751"/>
    <w:rsid w:val="00E01EB4"/>
    <w:rsid w:val="00E023C0"/>
    <w:rsid w:val="00E0349A"/>
    <w:rsid w:val="00E03578"/>
    <w:rsid w:val="00E03725"/>
    <w:rsid w:val="00E040CB"/>
    <w:rsid w:val="00E0418D"/>
    <w:rsid w:val="00E0578F"/>
    <w:rsid w:val="00E05A12"/>
    <w:rsid w:val="00E05CC1"/>
    <w:rsid w:val="00E0710E"/>
    <w:rsid w:val="00E07972"/>
    <w:rsid w:val="00E105C7"/>
    <w:rsid w:val="00E10786"/>
    <w:rsid w:val="00E10B61"/>
    <w:rsid w:val="00E11692"/>
    <w:rsid w:val="00E11774"/>
    <w:rsid w:val="00E118BD"/>
    <w:rsid w:val="00E12358"/>
    <w:rsid w:val="00E12645"/>
    <w:rsid w:val="00E12F9F"/>
    <w:rsid w:val="00E13A8E"/>
    <w:rsid w:val="00E13E1B"/>
    <w:rsid w:val="00E15908"/>
    <w:rsid w:val="00E15C1E"/>
    <w:rsid w:val="00E16B8C"/>
    <w:rsid w:val="00E1790F"/>
    <w:rsid w:val="00E201E8"/>
    <w:rsid w:val="00E20232"/>
    <w:rsid w:val="00E2043A"/>
    <w:rsid w:val="00E21124"/>
    <w:rsid w:val="00E2181D"/>
    <w:rsid w:val="00E2225A"/>
    <w:rsid w:val="00E22434"/>
    <w:rsid w:val="00E228C1"/>
    <w:rsid w:val="00E22BAC"/>
    <w:rsid w:val="00E23087"/>
    <w:rsid w:val="00E23FEC"/>
    <w:rsid w:val="00E248D8"/>
    <w:rsid w:val="00E277DA"/>
    <w:rsid w:val="00E27BE2"/>
    <w:rsid w:val="00E30F81"/>
    <w:rsid w:val="00E31A3B"/>
    <w:rsid w:val="00E31AFC"/>
    <w:rsid w:val="00E32516"/>
    <w:rsid w:val="00E3289B"/>
    <w:rsid w:val="00E329A9"/>
    <w:rsid w:val="00E32EDA"/>
    <w:rsid w:val="00E34484"/>
    <w:rsid w:val="00E34851"/>
    <w:rsid w:val="00E34A92"/>
    <w:rsid w:val="00E34E9B"/>
    <w:rsid w:val="00E36723"/>
    <w:rsid w:val="00E36803"/>
    <w:rsid w:val="00E36926"/>
    <w:rsid w:val="00E36E2F"/>
    <w:rsid w:val="00E36ED1"/>
    <w:rsid w:val="00E37A67"/>
    <w:rsid w:val="00E404EA"/>
    <w:rsid w:val="00E40597"/>
    <w:rsid w:val="00E40D16"/>
    <w:rsid w:val="00E41766"/>
    <w:rsid w:val="00E41915"/>
    <w:rsid w:val="00E4450F"/>
    <w:rsid w:val="00E454A5"/>
    <w:rsid w:val="00E454AA"/>
    <w:rsid w:val="00E4642F"/>
    <w:rsid w:val="00E464A7"/>
    <w:rsid w:val="00E46DA7"/>
    <w:rsid w:val="00E47116"/>
    <w:rsid w:val="00E4736D"/>
    <w:rsid w:val="00E47989"/>
    <w:rsid w:val="00E51060"/>
    <w:rsid w:val="00E512A8"/>
    <w:rsid w:val="00E51FCE"/>
    <w:rsid w:val="00E52161"/>
    <w:rsid w:val="00E521A7"/>
    <w:rsid w:val="00E52489"/>
    <w:rsid w:val="00E52B08"/>
    <w:rsid w:val="00E52C9F"/>
    <w:rsid w:val="00E53385"/>
    <w:rsid w:val="00E550FA"/>
    <w:rsid w:val="00E55375"/>
    <w:rsid w:val="00E56E0D"/>
    <w:rsid w:val="00E56E66"/>
    <w:rsid w:val="00E57014"/>
    <w:rsid w:val="00E57859"/>
    <w:rsid w:val="00E578C5"/>
    <w:rsid w:val="00E601C1"/>
    <w:rsid w:val="00E606E9"/>
    <w:rsid w:val="00E60C88"/>
    <w:rsid w:val="00E60D9F"/>
    <w:rsid w:val="00E6101F"/>
    <w:rsid w:val="00E610BF"/>
    <w:rsid w:val="00E614E1"/>
    <w:rsid w:val="00E61A89"/>
    <w:rsid w:val="00E6240D"/>
    <w:rsid w:val="00E654CB"/>
    <w:rsid w:val="00E657CC"/>
    <w:rsid w:val="00E65F07"/>
    <w:rsid w:val="00E66322"/>
    <w:rsid w:val="00E666EC"/>
    <w:rsid w:val="00E67662"/>
    <w:rsid w:val="00E67B59"/>
    <w:rsid w:val="00E706F0"/>
    <w:rsid w:val="00E70A23"/>
    <w:rsid w:val="00E7173E"/>
    <w:rsid w:val="00E7177A"/>
    <w:rsid w:val="00E71A89"/>
    <w:rsid w:val="00E71FBB"/>
    <w:rsid w:val="00E7200C"/>
    <w:rsid w:val="00E722F7"/>
    <w:rsid w:val="00E73138"/>
    <w:rsid w:val="00E736F7"/>
    <w:rsid w:val="00E73726"/>
    <w:rsid w:val="00E73B15"/>
    <w:rsid w:val="00E74975"/>
    <w:rsid w:val="00E74BE2"/>
    <w:rsid w:val="00E74E51"/>
    <w:rsid w:val="00E74EEE"/>
    <w:rsid w:val="00E752F8"/>
    <w:rsid w:val="00E755C4"/>
    <w:rsid w:val="00E75AA0"/>
    <w:rsid w:val="00E7691B"/>
    <w:rsid w:val="00E77360"/>
    <w:rsid w:val="00E775AC"/>
    <w:rsid w:val="00E777CB"/>
    <w:rsid w:val="00E77A63"/>
    <w:rsid w:val="00E80207"/>
    <w:rsid w:val="00E816FE"/>
    <w:rsid w:val="00E81811"/>
    <w:rsid w:val="00E82530"/>
    <w:rsid w:val="00E82594"/>
    <w:rsid w:val="00E832F7"/>
    <w:rsid w:val="00E83627"/>
    <w:rsid w:val="00E84120"/>
    <w:rsid w:val="00E84397"/>
    <w:rsid w:val="00E850CC"/>
    <w:rsid w:val="00E852E6"/>
    <w:rsid w:val="00E85962"/>
    <w:rsid w:val="00E85DD2"/>
    <w:rsid w:val="00E8625A"/>
    <w:rsid w:val="00E86838"/>
    <w:rsid w:val="00E86D2D"/>
    <w:rsid w:val="00E873FA"/>
    <w:rsid w:val="00E902BD"/>
    <w:rsid w:val="00E907F6"/>
    <w:rsid w:val="00E90D72"/>
    <w:rsid w:val="00E90E5F"/>
    <w:rsid w:val="00E90FBF"/>
    <w:rsid w:val="00E9146E"/>
    <w:rsid w:val="00E9177E"/>
    <w:rsid w:val="00E9197A"/>
    <w:rsid w:val="00E919E1"/>
    <w:rsid w:val="00E92182"/>
    <w:rsid w:val="00E922F0"/>
    <w:rsid w:val="00E92432"/>
    <w:rsid w:val="00E9290B"/>
    <w:rsid w:val="00E92D73"/>
    <w:rsid w:val="00E92D93"/>
    <w:rsid w:val="00E93293"/>
    <w:rsid w:val="00E9354A"/>
    <w:rsid w:val="00E938E9"/>
    <w:rsid w:val="00E94292"/>
    <w:rsid w:val="00E948DF"/>
    <w:rsid w:val="00E94D61"/>
    <w:rsid w:val="00E952ED"/>
    <w:rsid w:val="00E95520"/>
    <w:rsid w:val="00E95A43"/>
    <w:rsid w:val="00E96683"/>
    <w:rsid w:val="00E967FE"/>
    <w:rsid w:val="00E96FD1"/>
    <w:rsid w:val="00E9753D"/>
    <w:rsid w:val="00E97974"/>
    <w:rsid w:val="00E97C3B"/>
    <w:rsid w:val="00EA0E42"/>
    <w:rsid w:val="00EA1DC2"/>
    <w:rsid w:val="00EA2372"/>
    <w:rsid w:val="00EA23EA"/>
    <w:rsid w:val="00EA248F"/>
    <w:rsid w:val="00EA25F3"/>
    <w:rsid w:val="00EA2CCC"/>
    <w:rsid w:val="00EA2D25"/>
    <w:rsid w:val="00EA3A0F"/>
    <w:rsid w:val="00EA3AE1"/>
    <w:rsid w:val="00EA3FB6"/>
    <w:rsid w:val="00EA4A79"/>
    <w:rsid w:val="00EA4B20"/>
    <w:rsid w:val="00EA5551"/>
    <w:rsid w:val="00EA5B86"/>
    <w:rsid w:val="00EA61B2"/>
    <w:rsid w:val="00EA6318"/>
    <w:rsid w:val="00EA68BF"/>
    <w:rsid w:val="00EA6A28"/>
    <w:rsid w:val="00EB0F9F"/>
    <w:rsid w:val="00EB243D"/>
    <w:rsid w:val="00EB25C0"/>
    <w:rsid w:val="00EB2AA2"/>
    <w:rsid w:val="00EB4891"/>
    <w:rsid w:val="00EB4967"/>
    <w:rsid w:val="00EB4B87"/>
    <w:rsid w:val="00EB5110"/>
    <w:rsid w:val="00EB5218"/>
    <w:rsid w:val="00EB5DA2"/>
    <w:rsid w:val="00EB639F"/>
    <w:rsid w:val="00EB6740"/>
    <w:rsid w:val="00EC0F10"/>
    <w:rsid w:val="00EC195F"/>
    <w:rsid w:val="00EC1DDF"/>
    <w:rsid w:val="00EC1FE4"/>
    <w:rsid w:val="00EC21C7"/>
    <w:rsid w:val="00EC31AC"/>
    <w:rsid w:val="00EC341C"/>
    <w:rsid w:val="00EC46E5"/>
    <w:rsid w:val="00EC4FC9"/>
    <w:rsid w:val="00EC507F"/>
    <w:rsid w:val="00EC548F"/>
    <w:rsid w:val="00EC5DD9"/>
    <w:rsid w:val="00EC6D65"/>
    <w:rsid w:val="00EC6F40"/>
    <w:rsid w:val="00EC7B8D"/>
    <w:rsid w:val="00EC7F6D"/>
    <w:rsid w:val="00ED0551"/>
    <w:rsid w:val="00ED0638"/>
    <w:rsid w:val="00ED0B26"/>
    <w:rsid w:val="00ED0F08"/>
    <w:rsid w:val="00ED117A"/>
    <w:rsid w:val="00ED130E"/>
    <w:rsid w:val="00ED174A"/>
    <w:rsid w:val="00ED1C1E"/>
    <w:rsid w:val="00ED1EC6"/>
    <w:rsid w:val="00ED329C"/>
    <w:rsid w:val="00ED335F"/>
    <w:rsid w:val="00ED39E1"/>
    <w:rsid w:val="00ED42A8"/>
    <w:rsid w:val="00ED4CFE"/>
    <w:rsid w:val="00ED4F9E"/>
    <w:rsid w:val="00ED50F4"/>
    <w:rsid w:val="00ED54A8"/>
    <w:rsid w:val="00ED57F5"/>
    <w:rsid w:val="00ED5F47"/>
    <w:rsid w:val="00ED6A5B"/>
    <w:rsid w:val="00ED7B99"/>
    <w:rsid w:val="00EE0117"/>
    <w:rsid w:val="00EE1C91"/>
    <w:rsid w:val="00EE265F"/>
    <w:rsid w:val="00EE4241"/>
    <w:rsid w:val="00EE4327"/>
    <w:rsid w:val="00EE4823"/>
    <w:rsid w:val="00EE50EA"/>
    <w:rsid w:val="00EE5188"/>
    <w:rsid w:val="00EE5854"/>
    <w:rsid w:val="00EE6410"/>
    <w:rsid w:val="00EE653D"/>
    <w:rsid w:val="00EE6828"/>
    <w:rsid w:val="00EE6D6A"/>
    <w:rsid w:val="00EE76C4"/>
    <w:rsid w:val="00EE7746"/>
    <w:rsid w:val="00EE7BD1"/>
    <w:rsid w:val="00EE7F30"/>
    <w:rsid w:val="00EF07A3"/>
    <w:rsid w:val="00EF09C7"/>
    <w:rsid w:val="00EF0C34"/>
    <w:rsid w:val="00EF278F"/>
    <w:rsid w:val="00EF2C2E"/>
    <w:rsid w:val="00EF31DA"/>
    <w:rsid w:val="00EF3671"/>
    <w:rsid w:val="00EF3F31"/>
    <w:rsid w:val="00EF409C"/>
    <w:rsid w:val="00EF4527"/>
    <w:rsid w:val="00EF4E09"/>
    <w:rsid w:val="00EF5168"/>
    <w:rsid w:val="00EF5F0C"/>
    <w:rsid w:val="00EF64D2"/>
    <w:rsid w:val="00F00743"/>
    <w:rsid w:val="00F0092A"/>
    <w:rsid w:val="00F00990"/>
    <w:rsid w:val="00F0120D"/>
    <w:rsid w:val="00F016A8"/>
    <w:rsid w:val="00F01EC2"/>
    <w:rsid w:val="00F0205A"/>
    <w:rsid w:val="00F028A6"/>
    <w:rsid w:val="00F02A19"/>
    <w:rsid w:val="00F02C4F"/>
    <w:rsid w:val="00F039CD"/>
    <w:rsid w:val="00F03FFB"/>
    <w:rsid w:val="00F041D0"/>
    <w:rsid w:val="00F04713"/>
    <w:rsid w:val="00F05817"/>
    <w:rsid w:val="00F05F06"/>
    <w:rsid w:val="00F05F78"/>
    <w:rsid w:val="00F06252"/>
    <w:rsid w:val="00F062D4"/>
    <w:rsid w:val="00F069A0"/>
    <w:rsid w:val="00F06AD1"/>
    <w:rsid w:val="00F06E6A"/>
    <w:rsid w:val="00F073B8"/>
    <w:rsid w:val="00F07693"/>
    <w:rsid w:val="00F10043"/>
    <w:rsid w:val="00F10B2E"/>
    <w:rsid w:val="00F11216"/>
    <w:rsid w:val="00F11C7B"/>
    <w:rsid w:val="00F11D35"/>
    <w:rsid w:val="00F122D7"/>
    <w:rsid w:val="00F12419"/>
    <w:rsid w:val="00F12453"/>
    <w:rsid w:val="00F126D4"/>
    <w:rsid w:val="00F12D57"/>
    <w:rsid w:val="00F12F1C"/>
    <w:rsid w:val="00F13109"/>
    <w:rsid w:val="00F1317C"/>
    <w:rsid w:val="00F14176"/>
    <w:rsid w:val="00F15069"/>
    <w:rsid w:val="00F153C9"/>
    <w:rsid w:val="00F1548A"/>
    <w:rsid w:val="00F15BD2"/>
    <w:rsid w:val="00F160A2"/>
    <w:rsid w:val="00F163DE"/>
    <w:rsid w:val="00F17049"/>
    <w:rsid w:val="00F1781D"/>
    <w:rsid w:val="00F17A44"/>
    <w:rsid w:val="00F17CDE"/>
    <w:rsid w:val="00F20AC9"/>
    <w:rsid w:val="00F20C95"/>
    <w:rsid w:val="00F21912"/>
    <w:rsid w:val="00F22A13"/>
    <w:rsid w:val="00F22C19"/>
    <w:rsid w:val="00F22F9B"/>
    <w:rsid w:val="00F232C0"/>
    <w:rsid w:val="00F234C7"/>
    <w:rsid w:val="00F23E16"/>
    <w:rsid w:val="00F23F6D"/>
    <w:rsid w:val="00F23FF3"/>
    <w:rsid w:val="00F24985"/>
    <w:rsid w:val="00F24D47"/>
    <w:rsid w:val="00F25653"/>
    <w:rsid w:val="00F265C9"/>
    <w:rsid w:val="00F268F2"/>
    <w:rsid w:val="00F30287"/>
    <w:rsid w:val="00F30E6D"/>
    <w:rsid w:val="00F325BC"/>
    <w:rsid w:val="00F33735"/>
    <w:rsid w:val="00F33A47"/>
    <w:rsid w:val="00F33AB9"/>
    <w:rsid w:val="00F347AB"/>
    <w:rsid w:val="00F34F0E"/>
    <w:rsid w:val="00F35E2A"/>
    <w:rsid w:val="00F36481"/>
    <w:rsid w:val="00F364E7"/>
    <w:rsid w:val="00F36B8D"/>
    <w:rsid w:val="00F36DBC"/>
    <w:rsid w:val="00F40053"/>
    <w:rsid w:val="00F40DB9"/>
    <w:rsid w:val="00F411B2"/>
    <w:rsid w:val="00F41CD4"/>
    <w:rsid w:val="00F42A9D"/>
    <w:rsid w:val="00F431CC"/>
    <w:rsid w:val="00F43363"/>
    <w:rsid w:val="00F44003"/>
    <w:rsid w:val="00F4402F"/>
    <w:rsid w:val="00F4414E"/>
    <w:rsid w:val="00F444E1"/>
    <w:rsid w:val="00F44535"/>
    <w:rsid w:val="00F44AF9"/>
    <w:rsid w:val="00F44DF0"/>
    <w:rsid w:val="00F451AA"/>
    <w:rsid w:val="00F45273"/>
    <w:rsid w:val="00F45CEE"/>
    <w:rsid w:val="00F45CF2"/>
    <w:rsid w:val="00F45DA1"/>
    <w:rsid w:val="00F4737B"/>
    <w:rsid w:val="00F4783E"/>
    <w:rsid w:val="00F47917"/>
    <w:rsid w:val="00F50FDF"/>
    <w:rsid w:val="00F5112F"/>
    <w:rsid w:val="00F51199"/>
    <w:rsid w:val="00F51F89"/>
    <w:rsid w:val="00F53350"/>
    <w:rsid w:val="00F537DA"/>
    <w:rsid w:val="00F53C49"/>
    <w:rsid w:val="00F542CC"/>
    <w:rsid w:val="00F567A6"/>
    <w:rsid w:val="00F56ABC"/>
    <w:rsid w:val="00F56C03"/>
    <w:rsid w:val="00F57171"/>
    <w:rsid w:val="00F6003B"/>
    <w:rsid w:val="00F60363"/>
    <w:rsid w:val="00F605E5"/>
    <w:rsid w:val="00F60744"/>
    <w:rsid w:val="00F608DF"/>
    <w:rsid w:val="00F60AA2"/>
    <w:rsid w:val="00F623C8"/>
    <w:rsid w:val="00F638F0"/>
    <w:rsid w:val="00F63A97"/>
    <w:rsid w:val="00F64A32"/>
    <w:rsid w:val="00F65131"/>
    <w:rsid w:val="00F657A6"/>
    <w:rsid w:val="00F65FFE"/>
    <w:rsid w:val="00F666E8"/>
    <w:rsid w:val="00F66F2B"/>
    <w:rsid w:val="00F675C5"/>
    <w:rsid w:val="00F67DC0"/>
    <w:rsid w:val="00F7091C"/>
    <w:rsid w:val="00F71F60"/>
    <w:rsid w:val="00F7283D"/>
    <w:rsid w:val="00F728F5"/>
    <w:rsid w:val="00F73894"/>
    <w:rsid w:val="00F73D13"/>
    <w:rsid w:val="00F7459C"/>
    <w:rsid w:val="00F7463C"/>
    <w:rsid w:val="00F74680"/>
    <w:rsid w:val="00F74DB3"/>
    <w:rsid w:val="00F74EB7"/>
    <w:rsid w:val="00F7544B"/>
    <w:rsid w:val="00F75E39"/>
    <w:rsid w:val="00F7659F"/>
    <w:rsid w:val="00F776D2"/>
    <w:rsid w:val="00F7798A"/>
    <w:rsid w:val="00F80010"/>
    <w:rsid w:val="00F80617"/>
    <w:rsid w:val="00F80CEB"/>
    <w:rsid w:val="00F81B29"/>
    <w:rsid w:val="00F81EE4"/>
    <w:rsid w:val="00F8343F"/>
    <w:rsid w:val="00F835FC"/>
    <w:rsid w:val="00F839D0"/>
    <w:rsid w:val="00F8476E"/>
    <w:rsid w:val="00F84E88"/>
    <w:rsid w:val="00F854C4"/>
    <w:rsid w:val="00F855C2"/>
    <w:rsid w:val="00F85CCD"/>
    <w:rsid w:val="00F860F9"/>
    <w:rsid w:val="00F86334"/>
    <w:rsid w:val="00F8696B"/>
    <w:rsid w:val="00F86F41"/>
    <w:rsid w:val="00F87160"/>
    <w:rsid w:val="00F87C05"/>
    <w:rsid w:val="00F90032"/>
    <w:rsid w:val="00F90288"/>
    <w:rsid w:val="00F9206D"/>
    <w:rsid w:val="00F924DC"/>
    <w:rsid w:val="00F93496"/>
    <w:rsid w:val="00F94560"/>
    <w:rsid w:val="00F95006"/>
    <w:rsid w:val="00F9591F"/>
    <w:rsid w:val="00F9658A"/>
    <w:rsid w:val="00F96B8D"/>
    <w:rsid w:val="00F97509"/>
    <w:rsid w:val="00F976EA"/>
    <w:rsid w:val="00FA0152"/>
    <w:rsid w:val="00FA0D3C"/>
    <w:rsid w:val="00FA12F5"/>
    <w:rsid w:val="00FA1475"/>
    <w:rsid w:val="00FA2B7E"/>
    <w:rsid w:val="00FA3F69"/>
    <w:rsid w:val="00FA40E1"/>
    <w:rsid w:val="00FA5518"/>
    <w:rsid w:val="00FA56BC"/>
    <w:rsid w:val="00FA5D9D"/>
    <w:rsid w:val="00FA5F49"/>
    <w:rsid w:val="00FA6A15"/>
    <w:rsid w:val="00FA6A37"/>
    <w:rsid w:val="00FA76AC"/>
    <w:rsid w:val="00FA76CD"/>
    <w:rsid w:val="00FA7701"/>
    <w:rsid w:val="00FA7D71"/>
    <w:rsid w:val="00FB0B72"/>
    <w:rsid w:val="00FB1C3D"/>
    <w:rsid w:val="00FB1C4F"/>
    <w:rsid w:val="00FB206E"/>
    <w:rsid w:val="00FB2774"/>
    <w:rsid w:val="00FB29AF"/>
    <w:rsid w:val="00FB2BE1"/>
    <w:rsid w:val="00FB2D65"/>
    <w:rsid w:val="00FB2E6B"/>
    <w:rsid w:val="00FB378A"/>
    <w:rsid w:val="00FB43C7"/>
    <w:rsid w:val="00FB570A"/>
    <w:rsid w:val="00FB581C"/>
    <w:rsid w:val="00FB6586"/>
    <w:rsid w:val="00FB69F5"/>
    <w:rsid w:val="00FB7703"/>
    <w:rsid w:val="00FB77EE"/>
    <w:rsid w:val="00FC0396"/>
    <w:rsid w:val="00FC12EA"/>
    <w:rsid w:val="00FC2A4B"/>
    <w:rsid w:val="00FC2B58"/>
    <w:rsid w:val="00FC444F"/>
    <w:rsid w:val="00FC4516"/>
    <w:rsid w:val="00FC4579"/>
    <w:rsid w:val="00FC5F08"/>
    <w:rsid w:val="00FC625B"/>
    <w:rsid w:val="00FC6953"/>
    <w:rsid w:val="00FC713D"/>
    <w:rsid w:val="00FC72E0"/>
    <w:rsid w:val="00FD0438"/>
    <w:rsid w:val="00FD07CD"/>
    <w:rsid w:val="00FD0823"/>
    <w:rsid w:val="00FD09DA"/>
    <w:rsid w:val="00FD0EDF"/>
    <w:rsid w:val="00FD2146"/>
    <w:rsid w:val="00FD24B2"/>
    <w:rsid w:val="00FD2917"/>
    <w:rsid w:val="00FD30F5"/>
    <w:rsid w:val="00FD374A"/>
    <w:rsid w:val="00FD39FA"/>
    <w:rsid w:val="00FD572C"/>
    <w:rsid w:val="00FD57DE"/>
    <w:rsid w:val="00FD5B7B"/>
    <w:rsid w:val="00FD5B97"/>
    <w:rsid w:val="00FD62FD"/>
    <w:rsid w:val="00FD66DB"/>
    <w:rsid w:val="00FD706F"/>
    <w:rsid w:val="00FD7CDE"/>
    <w:rsid w:val="00FE062F"/>
    <w:rsid w:val="00FE1085"/>
    <w:rsid w:val="00FE16AC"/>
    <w:rsid w:val="00FE27E9"/>
    <w:rsid w:val="00FE285C"/>
    <w:rsid w:val="00FE3383"/>
    <w:rsid w:val="00FE44E8"/>
    <w:rsid w:val="00FE46FA"/>
    <w:rsid w:val="00FE4CEA"/>
    <w:rsid w:val="00FE4E74"/>
    <w:rsid w:val="00FE587F"/>
    <w:rsid w:val="00FE664E"/>
    <w:rsid w:val="00FE6D4E"/>
    <w:rsid w:val="00FE7115"/>
    <w:rsid w:val="00FE72B4"/>
    <w:rsid w:val="00FE74C9"/>
    <w:rsid w:val="00FE7E51"/>
    <w:rsid w:val="00FF0A96"/>
    <w:rsid w:val="00FF20B5"/>
    <w:rsid w:val="00FF2355"/>
    <w:rsid w:val="00FF4B08"/>
    <w:rsid w:val="00FF50D8"/>
    <w:rsid w:val="00FF5A4C"/>
    <w:rsid w:val="00FF5CA3"/>
    <w:rsid w:val="00FF60B9"/>
    <w:rsid w:val="00FF6368"/>
    <w:rsid w:val="00FF723F"/>
    <w:rsid w:val="00FF7257"/>
    <w:rsid w:val="00FF74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62758810"/>
  <w15:docId w15:val="{BA21D922-58FE-4DCD-B48E-7B0586B853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pPr>
      <w:keepNext/>
      <w:numPr>
        <w:numId w:val="2"/>
      </w:numPr>
      <w:spacing w:before="240" w:after="80"/>
      <w:jc w:val="center"/>
      <w:outlineLvl w:val="0"/>
    </w:pPr>
    <w:rPr>
      <w:smallCaps/>
      <w:kern w:val="28"/>
    </w:rPr>
  </w:style>
  <w:style w:type="paragraph" w:styleId="Heading2">
    <w:name w:val="heading 2"/>
    <w:basedOn w:val="Normal"/>
    <w:next w:val="Normal"/>
    <w:link w:val="Heading2Char"/>
    <w:qFormat/>
    <w:pPr>
      <w:keepNext/>
      <w:numPr>
        <w:ilvl w:val="1"/>
        <w:numId w:val="2"/>
      </w:numPr>
      <w:spacing w:before="120" w:after="60"/>
      <w:outlineLvl w:val="1"/>
    </w:pPr>
    <w:rPr>
      <w:i/>
    </w:rPr>
  </w:style>
  <w:style w:type="paragraph" w:styleId="Heading3">
    <w:name w:val="heading 3"/>
    <w:basedOn w:val="Normal"/>
    <w:next w:val="Normal"/>
    <w:qFormat/>
    <w:pPr>
      <w:keepNext/>
      <w:numPr>
        <w:ilvl w:val="2"/>
        <w:numId w:val="2"/>
      </w:numPr>
      <w:outlineLvl w:val="2"/>
    </w:pPr>
    <w:rPr>
      <w:i/>
    </w:rPr>
  </w:style>
  <w:style w:type="paragraph" w:styleId="Heading4">
    <w:name w:val="heading 4"/>
    <w:basedOn w:val="Normal"/>
    <w:next w:val="Normal"/>
    <w:qFormat/>
    <w:pPr>
      <w:keepNext/>
      <w:numPr>
        <w:ilvl w:val="3"/>
        <w:numId w:val="2"/>
      </w:numPr>
      <w:outlineLvl w:val="3"/>
    </w:pPr>
    <w:rPr>
      <w:i/>
    </w:rPr>
  </w:style>
  <w:style w:type="paragraph" w:styleId="Heading5">
    <w:name w:val="heading 5"/>
    <w:basedOn w:val="Normal"/>
    <w:next w:val="Normal"/>
    <w:qFormat/>
    <w:pPr>
      <w:keepNext/>
      <w:numPr>
        <w:ilvl w:val="4"/>
        <w:numId w:val="2"/>
      </w:numPr>
      <w:outlineLvl w:val="4"/>
    </w:pPr>
    <w:rPr>
      <w:i/>
    </w:rPr>
  </w:style>
  <w:style w:type="paragraph" w:styleId="Heading6">
    <w:name w:val="heading 6"/>
    <w:basedOn w:val="Normal"/>
    <w:next w:val="Normal"/>
    <w:qFormat/>
    <w:pPr>
      <w:keepNext/>
      <w:numPr>
        <w:ilvl w:val="5"/>
        <w:numId w:val="2"/>
      </w:numPr>
      <w:outlineLvl w:val="5"/>
    </w:pPr>
    <w:rPr>
      <w:i/>
    </w:rPr>
  </w:style>
  <w:style w:type="paragraph" w:styleId="Heading7">
    <w:name w:val="heading 7"/>
    <w:basedOn w:val="Normal"/>
    <w:next w:val="Normal"/>
    <w:qFormat/>
    <w:pPr>
      <w:keepNext/>
      <w:numPr>
        <w:ilvl w:val="6"/>
        <w:numId w:val="2"/>
      </w:numPr>
      <w:outlineLvl w:val="6"/>
    </w:pPr>
    <w:rPr>
      <w:i/>
    </w:rPr>
  </w:style>
  <w:style w:type="paragraph" w:styleId="Heading8">
    <w:name w:val="heading 8"/>
    <w:basedOn w:val="Normal"/>
    <w:next w:val="Normal"/>
    <w:qFormat/>
    <w:pPr>
      <w:keepNext/>
      <w:numPr>
        <w:ilvl w:val="7"/>
        <w:numId w:val="2"/>
      </w:numPr>
      <w:outlineLvl w:val="7"/>
    </w:pPr>
    <w:rPr>
      <w:i/>
    </w:rPr>
  </w:style>
  <w:style w:type="paragraph" w:styleId="Heading9">
    <w:name w:val="heading 9"/>
    <w:basedOn w:val="Normal"/>
    <w:next w:val="Normal"/>
    <w:qFormat/>
    <w:pPr>
      <w:keepNext/>
      <w:numPr>
        <w:ilvl w:val="8"/>
        <w:numId w:val="2"/>
      </w:numPr>
      <w:outlineLvl w:val="8"/>
    </w:pPr>
    <w:rPr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bstract">
    <w:name w:val="Abstract"/>
    <w:basedOn w:val="Normal"/>
    <w:next w:val="Normal"/>
    <w:pPr>
      <w:spacing w:before="20"/>
      <w:ind w:firstLine="240"/>
      <w:jc w:val="both"/>
    </w:pPr>
    <w:rPr>
      <w:b/>
      <w:sz w:val="18"/>
    </w:rPr>
  </w:style>
  <w:style w:type="paragraph" w:customStyle="1" w:styleId="Authors">
    <w:name w:val="Authors"/>
    <w:basedOn w:val="Normal"/>
    <w:next w:val="Normal"/>
    <w:pPr>
      <w:framePr w:w="9072" w:hSpace="187" w:vSpace="187" w:wrap="notBeside" w:vAnchor="text" w:hAnchor="page" w:xAlign="center" w:y="1"/>
      <w:spacing w:after="320"/>
      <w:jc w:val="center"/>
    </w:pPr>
    <w:rPr>
      <w:sz w:val="22"/>
    </w:rPr>
  </w:style>
  <w:style w:type="character" w:customStyle="1" w:styleId="MemberType">
    <w:name w:val="MemberType"/>
    <w:rPr>
      <w:rFonts w:ascii="Times New Roman" w:hAnsi="Times New Roman"/>
      <w:i/>
      <w:sz w:val="22"/>
    </w:rPr>
  </w:style>
  <w:style w:type="paragraph" w:styleId="Title">
    <w:name w:val="Title"/>
    <w:basedOn w:val="Normal"/>
    <w:next w:val="Normal"/>
    <w:qFormat/>
    <w:pPr>
      <w:framePr w:w="9360" w:hSpace="187" w:vSpace="187" w:wrap="notBeside" w:vAnchor="text" w:hAnchor="page" w:xAlign="center" w:y="1"/>
      <w:jc w:val="center"/>
    </w:pPr>
    <w:rPr>
      <w:kern w:val="28"/>
      <w:sz w:val="48"/>
    </w:rPr>
  </w:style>
  <w:style w:type="paragraph" w:styleId="FootnoteText">
    <w:name w:val="footnote text"/>
    <w:basedOn w:val="Normal"/>
    <w:semiHidden/>
    <w:pPr>
      <w:ind w:firstLine="240"/>
      <w:jc w:val="both"/>
    </w:pPr>
    <w:rPr>
      <w:sz w:val="16"/>
    </w:rPr>
  </w:style>
  <w:style w:type="paragraph" w:customStyle="1" w:styleId="References">
    <w:name w:val="References"/>
    <w:basedOn w:val="ListNumber"/>
    <w:pPr>
      <w:numPr>
        <w:numId w:val="13"/>
      </w:numPr>
      <w:jc w:val="both"/>
    </w:pPr>
    <w:rPr>
      <w:sz w:val="16"/>
    </w:rPr>
  </w:style>
  <w:style w:type="paragraph" w:styleId="ListNumber">
    <w:name w:val="List Number"/>
    <w:basedOn w:val="Normal"/>
    <w:pPr>
      <w:ind w:left="360" w:hanging="360"/>
    </w:pPr>
  </w:style>
  <w:style w:type="paragraph" w:customStyle="1" w:styleId="IndexTerms">
    <w:name w:val="IndexTerms"/>
    <w:basedOn w:val="Normal"/>
    <w:next w:val="Normal"/>
    <w:pPr>
      <w:ind w:firstLine="240"/>
      <w:jc w:val="both"/>
    </w:pPr>
    <w:rPr>
      <w:b/>
      <w:sz w:val="18"/>
    </w:rPr>
  </w:style>
  <w:style w:type="paragraph" w:customStyle="1" w:styleId="Theorem">
    <w:name w:val="Theorem"/>
    <w:basedOn w:val="Heading3"/>
    <w:pPr>
      <w:outlineLvl w:val="9"/>
    </w:pPr>
  </w:style>
  <w:style w:type="paragraph" w:customStyle="1" w:styleId="Lemma">
    <w:name w:val="Lemma"/>
    <w:basedOn w:val="Heading3"/>
    <w:pPr>
      <w:outlineLvl w:val="9"/>
    </w:pPr>
  </w:style>
  <w:style w:type="character" w:styleId="FootnoteReference">
    <w:name w:val="footnote reference"/>
    <w:semiHidden/>
    <w:rPr>
      <w:vertAlign w:val="superscript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Hyperlink">
    <w:name w:val="Hyperlink"/>
    <w:rPr>
      <w:color w:val="0000FF"/>
    </w:rPr>
  </w:style>
  <w:style w:type="paragraph" w:styleId="BodyTextIndent">
    <w:name w:val="Body Text Indent"/>
    <w:basedOn w:val="Normal"/>
    <w:pPr>
      <w:tabs>
        <w:tab w:val="left" w:pos="-720"/>
        <w:tab w:val="left" w:pos="0"/>
        <w:tab w:val="left" w:pos="216"/>
        <w:tab w:val="left" w:pos="360"/>
        <w:tab w:val="left" w:pos="844"/>
        <w:tab w:val="left" w:pos="1440"/>
        <w:tab w:val="left" w:pos="2160"/>
        <w:tab w:val="left" w:pos="2880"/>
        <w:tab w:val="left" w:pos="3456"/>
        <w:tab w:val="left" w:pos="430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</w:tabs>
      <w:spacing w:line="226" w:lineRule="auto"/>
      <w:ind w:firstLine="216"/>
      <w:jc w:val="both"/>
    </w:pPr>
    <w:rPr>
      <w:sz w:val="16"/>
    </w:rPr>
  </w:style>
  <w:style w:type="paragraph" w:customStyle="1" w:styleId="Text">
    <w:name w:val="Text"/>
    <w:basedOn w:val="Normal"/>
    <w:link w:val="TextChar"/>
    <w:pPr>
      <w:widowControl w:val="0"/>
      <w:spacing w:line="252" w:lineRule="auto"/>
      <w:ind w:firstLine="240"/>
      <w:jc w:val="both"/>
    </w:pPr>
  </w:style>
  <w:style w:type="character" w:styleId="FollowedHyperlink">
    <w:name w:val="FollowedHyperlink"/>
    <w:rPr>
      <w:color w:val="800080"/>
    </w:rPr>
  </w:style>
  <w:style w:type="paragraph" w:customStyle="1" w:styleId="FigureCaption">
    <w:name w:val="Figure Caption"/>
    <w:basedOn w:val="Normal"/>
    <w:pPr>
      <w:jc w:val="both"/>
    </w:pPr>
    <w:rPr>
      <w:sz w:val="16"/>
    </w:rPr>
  </w:style>
  <w:style w:type="paragraph" w:customStyle="1" w:styleId="TableTitle">
    <w:name w:val="Table Title"/>
    <w:basedOn w:val="Normal"/>
    <w:pPr>
      <w:jc w:val="center"/>
    </w:pPr>
    <w:rPr>
      <w:smallCaps/>
      <w:sz w:val="16"/>
    </w:rPr>
  </w:style>
  <w:style w:type="paragraph" w:styleId="BodyText">
    <w:name w:val="Body Text"/>
    <w:basedOn w:val="Normal"/>
    <w:pPr>
      <w:jc w:val="both"/>
    </w:pPr>
  </w:style>
  <w:style w:type="character" w:styleId="PageNumber">
    <w:name w:val="page number"/>
    <w:basedOn w:val="DefaultParagraphFont"/>
  </w:style>
  <w:style w:type="paragraph" w:styleId="PlainText">
    <w:name w:val="Plain Text"/>
    <w:basedOn w:val="Normal"/>
    <w:rPr>
      <w:rFonts w:ascii="Courier New" w:hAnsi="Courier New"/>
    </w:rPr>
  </w:style>
  <w:style w:type="paragraph" w:customStyle="1" w:styleId="Biography">
    <w:name w:val="Biography"/>
    <w:basedOn w:val="PlainText"/>
    <w:pPr>
      <w:spacing w:before="240"/>
      <w:jc w:val="both"/>
    </w:pPr>
    <w:rPr>
      <w:rFonts w:ascii="Times New Roman" w:hAnsi="Times New Roman"/>
      <w:sz w:val="16"/>
    </w:rPr>
  </w:style>
  <w:style w:type="paragraph" w:customStyle="1" w:styleId="BiographyBody">
    <w:name w:val="Biography Body"/>
    <w:basedOn w:val="Biography"/>
    <w:pPr>
      <w:spacing w:before="0"/>
      <w:ind w:firstLine="240"/>
    </w:pPr>
  </w:style>
  <w:style w:type="character" w:styleId="Strong">
    <w:name w:val="Strong"/>
    <w:qFormat/>
    <w:rPr>
      <w:b/>
    </w:rPr>
  </w:style>
  <w:style w:type="paragraph" w:styleId="BodyText2">
    <w:name w:val="Body Text 2"/>
    <w:basedOn w:val="Normal"/>
    <w:pPr>
      <w:widowControl w:val="0"/>
      <w:jc w:val="both"/>
    </w:pPr>
    <w:rPr>
      <w:rFonts w:ascii="Arial" w:hAnsi="Arial"/>
      <w:snapToGrid w:val="0"/>
    </w:rPr>
  </w:style>
  <w:style w:type="paragraph" w:styleId="BalloonText">
    <w:name w:val="Balloon Text"/>
    <w:basedOn w:val="Normal"/>
    <w:semiHidden/>
    <w:rsid w:val="00EA2CCC"/>
    <w:rPr>
      <w:rFonts w:ascii="Tahoma" w:hAnsi="Tahoma" w:cs="Tahoma"/>
      <w:sz w:val="16"/>
      <w:szCs w:val="16"/>
    </w:rPr>
  </w:style>
  <w:style w:type="character" w:customStyle="1" w:styleId="hps">
    <w:name w:val="hps"/>
    <w:rsid w:val="00A84672"/>
  </w:style>
  <w:style w:type="character" w:customStyle="1" w:styleId="Heading2Char">
    <w:name w:val="Heading 2 Char"/>
    <w:link w:val="Heading2"/>
    <w:rsid w:val="0010112F"/>
    <w:rPr>
      <w:i/>
      <w:lang w:val="en-US" w:eastAsia="en-US"/>
    </w:rPr>
  </w:style>
  <w:style w:type="character" w:customStyle="1" w:styleId="Heading1Char">
    <w:name w:val="Heading 1 Char"/>
    <w:link w:val="Heading1"/>
    <w:rsid w:val="00AB488E"/>
    <w:rPr>
      <w:smallCaps/>
      <w:kern w:val="28"/>
      <w:lang w:val="en-US" w:eastAsia="en-US"/>
    </w:rPr>
  </w:style>
  <w:style w:type="paragraph" w:customStyle="1" w:styleId="a">
    <w:name w:val="معادله"/>
    <w:basedOn w:val="Normal"/>
    <w:rsid w:val="00341C93"/>
    <w:pPr>
      <w:spacing w:after="120" w:line="276" w:lineRule="auto"/>
    </w:pPr>
    <w:rPr>
      <w:rFonts w:ascii="Cambria Math" w:hAnsi="Cambria Math" w:cs="B Nazanin"/>
      <w:i/>
      <w:sz w:val="24"/>
      <w:szCs w:val="28"/>
      <w:lang w:bidi="fa-IR"/>
    </w:rPr>
  </w:style>
  <w:style w:type="paragraph" w:customStyle="1" w:styleId="EquationNumber">
    <w:name w:val="Equation_Number"/>
    <w:basedOn w:val="Normal"/>
    <w:qFormat/>
    <w:rsid w:val="00341C93"/>
    <w:pPr>
      <w:bidi/>
      <w:spacing w:line="276" w:lineRule="auto"/>
    </w:pPr>
    <w:rPr>
      <w:rFonts w:cs="B Nazanin"/>
      <w:noProof/>
      <w:sz w:val="24"/>
      <w:szCs w:val="28"/>
    </w:rPr>
  </w:style>
  <w:style w:type="paragraph" w:customStyle="1" w:styleId="NewParagraph">
    <w:name w:val="NewParagraph"/>
    <w:basedOn w:val="Normal"/>
    <w:rsid w:val="00A74E4E"/>
    <w:pPr>
      <w:bidi/>
      <w:spacing w:before="120" w:line="276" w:lineRule="auto"/>
      <w:ind w:firstLine="288"/>
      <w:jc w:val="both"/>
    </w:pPr>
    <w:rPr>
      <w:rFonts w:cs="B Nazanin"/>
      <w:szCs w:val="28"/>
      <w:lang w:bidi="fa-IR"/>
    </w:rPr>
  </w:style>
  <w:style w:type="table" w:styleId="TableGrid">
    <w:name w:val="Table Grid"/>
    <w:basedOn w:val="TableNormal"/>
    <w:uiPriority w:val="39"/>
    <w:rsid w:val="00695AB8"/>
    <w:pPr>
      <w:bidi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neNumber">
    <w:name w:val="line number"/>
    <w:rsid w:val="00FF7257"/>
  </w:style>
  <w:style w:type="paragraph" w:styleId="EndnoteText">
    <w:name w:val="endnote text"/>
    <w:basedOn w:val="Normal"/>
    <w:link w:val="EndnoteTextChar"/>
    <w:rsid w:val="00104777"/>
  </w:style>
  <w:style w:type="character" w:customStyle="1" w:styleId="EndnoteTextChar">
    <w:name w:val="Endnote Text Char"/>
    <w:basedOn w:val="DefaultParagraphFont"/>
    <w:link w:val="EndnoteText"/>
    <w:rsid w:val="00104777"/>
  </w:style>
  <w:style w:type="character" w:styleId="EndnoteReference">
    <w:name w:val="endnote reference"/>
    <w:rsid w:val="00104777"/>
    <w:rPr>
      <w:vertAlign w:val="superscript"/>
    </w:rPr>
  </w:style>
  <w:style w:type="character" w:customStyle="1" w:styleId="TextChar">
    <w:name w:val="Text Char"/>
    <w:link w:val="Text"/>
    <w:rsid w:val="00114C85"/>
  </w:style>
  <w:style w:type="paragraph" w:styleId="ListParagraph">
    <w:name w:val="List Paragraph"/>
    <w:basedOn w:val="Normal"/>
    <w:uiPriority w:val="34"/>
    <w:qFormat/>
    <w:rsid w:val="009F7757"/>
    <w:pPr>
      <w:ind w:left="720"/>
      <w:contextualSpacing/>
    </w:pPr>
  </w:style>
  <w:style w:type="character" w:styleId="CommentReference">
    <w:name w:val="annotation reference"/>
    <w:uiPriority w:val="99"/>
    <w:unhideWhenUsed/>
    <w:rsid w:val="0096212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62120"/>
    <w:pPr>
      <w:spacing w:after="160"/>
    </w:pPr>
    <w:rPr>
      <w:rFonts w:ascii="Calibri" w:eastAsia="Calibri" w:hAnsi="Calibri" w:cs="Arial"/>
      <w:lang w:val="en-AU"/>
    </w:rPr>
  </w:style>
  <w:style w:type="character" w:customStyle="1" w:styleId="CommentTextChar">
    <w:name w:val="Comment Text Char"/>
    <w:link w:val="CommentText"/>
    <w:uiPriority w:val="99"/>
    <w:rsid w:val="00962120"/>
    <w:rPr>
      <w:rFonts w:ascii="Calibri" w:eastAsia="Calibri" w:hAnsi="Calibri" w:cs="Arial"/>
      <w:lang w:eastAsia="en-US"/>
    </w:rPr>
  </w:style>
  <w:style w:type="paragraph" w:customStyle="1" w:styleId="equation">
    <w:name w:val="equation"/>
    <w:basedOn w:val="Normal"/>
    <w:rsid w:val="00962120"/>
    <w:pPr>
      <w:tabs>
        <w:tab w:val="center" w:pos="2520"/>
        <w:tab w:val="right" w:pos="5040"/>
      </w:tabs>
      <w:spacing w:before="240" w:after="240" w:line="216" w:lineRule="auto"/>
      <w:jc w:val="center"/>
    </w:pPr>
    <w:rPr>
      <w:rFonts w:ascii="Symbol" w:hAnsi="Symbol" w:cs="Symbol"/>
    </w:rPr>
  </w:style>
  <w:style w:type="paragraph" w:styleId="CommentSubject">
    <w:name w:val="annotation subject"/>
    <w:basedOn w:val="CommentText"/>
    <w:next w:val="CommentText"/>
    <w:link w:val="CommentSubjectChar"/>
    <w:rsid w:val="00787DEA"/>
    <w:pPr>
      <w:spacing w:after="0"/>
    </w:pPr>
    <w:rPr>
      <w:rFonts w:ascii="Times New Roman" w:eastAsia="Times New Roman" w:hAnsi="Times New Roman" w:cs="Times New Roman"/>
      <w:b/>
      <w:bCs/>
      <w:lang w:val="en-US"/>
    </w:rPr>
  </w:style>
  <w:style w:type="character" w:customStyle="1" w:styleId="CommentSubjectChar">
    <w:name w:val="Comment Subject Char"/>
    <w:link w:val="CommentSubject"/>
    <w:rsid w:val="00787DEA"/>
    <w:rPr>
      <w:rFonts w:ascii="Calibri" w:eastAsia="Calibri" w:hAnsi="Calibri" w:cs="Arial"/>
      <w:b/>
      <w:bCs/>
      <w:lang w:val="en-US" w:eastAsia="en-US"/>
    </w:rPr>
  </w:style>
  <w:style w:type="paragraph" w:customStyle="1" w:styleId="text0">
    <w:name w:val="text"/>
    <w:basedOn w:val="Text"/>
    <w:link w:val="textChar0"/>
    <w:rsid w:val="001918FD"/>
    <w:pPr>
      <w:spacing w:line="480" w:lineRule="auto"/>
      <w:ind w:firstLine="204"/>
    </w:pPr>
    <w:rPr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7E0345"/>
    <w:rPr>
      <w:color w:val="808080"/>
    </w:rPr>
  </w:style>
  <w:style w:type="paragraph" w:customStyle="1" w:styleId="EndNoteBibliographyTitle">
    <w:name w:val="EndNote Bibliography Title"/>
    <w:basedOn w:val="Normal"/>
    <w:link w:val="EndNoteBibliographyTitleChar"/>
    <w:rsid w:val="00B33FF9"/>
    <w:pPr>
      <w:jc w:val="center"/>
    </w:pPr>
    <w:rPr>
      <w:noProof/>
    </w:rPr>
  </w:style>
  <w:style w:type="character" w:customStyle="1" w:styleId="textChar0">
    <w:name w:val="text Char"/>
    <w:basedOn w:val="TextChar"/>
    <w:link w:val="text0"/>
    <w:rsid w:val="00B33FF9"/>
    <w:rPr>
      <w:sz w:val="24"/>
      <w:szCs w:val="24"/>
      <w:lang w:val="en-US" w:eastAsia="en-US"/>
    </w:rPr>
  </w:style>
  <w:style w:type="character" w:customStyle="1" w:styleId="EndNoteBibliographyTitleChar">
    <w:name w:val="EndNote Bibliography Title Char"/>
    <w:basedOn w:val="textChar0"/>
    <w:link w:val="EndNoteBibliographyTitle"/>
    <w:rsid w:val="00B33FF9"/>
    <w:rPr>
      <w:noProof/>
      <w:sz w:val="24"/>
      <w:szCs w:val="24"/>
      <w:lang w:val="en-US" w:eastAsia="en-US"/>
    </w:rPr>
  </w:style>
  <w:style w:type="paragraph" w:customStyle="1" w:styleId="EndNoteBibliography">
    <w:name w:val="EndNote Bibliography"/>
    <w:basedOn w:val="Normal"/>
    <w:link w:val="EndNoteBibliographyChar"/>
    <w:rsid w:val="00B33FF9"/>
    <w:pPr>
      <w:spacing w:line="480" w:lineRule="auto"/>
      <w:jc w:val="both"/>
    </w:pPr>
    <w:rPr>
      <w:noProof/>
    </w:rPr>
  </w:style>
  <w:style w:type="character" w:customStyle="1" w:styleId="EndNoteBibliographyChar">
    <w:name w:val="EndNote Bibliography Char"/>
    <w:basedOn w:val="textChar0"/>
    <w:link w:val="EndNoteBibliography"/>
    <w:rsid w:val="00B33FF9"/>
    <w:rPr>
      <w:noProof/>
      <w:sz w:val="24"/>
      <w:szCs w:val="24"/>
      <w:lang w:val="en-US" w:eastAsia="en-US"/>
    </w:rPr>
  </w:style>
  <w:style w:type="paragraph" w:styleId="Revision">
    <w:name w:val="Revision"/>
    <w:hidden/>
    <w:uiPriority w:val="99"/>
    <w:semiHidden/>
    <w:rsid w:val="00FE587F"/>
    <w:rPr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emf"/><Relationship Id="rId18" Type="http://schemas.openxmlformats.org/officeDocument/2006/relationships/oleObject" Target="embeddings/oleObject3.bin"/><Relationship Id="rId26" Type="http://schemas.openxmlformats.org/officeDocument/2006/relationships/image" Target="media/image8.emf"/><Relationship Id="rId21" Type="http://schemas.openxmlformats.org/officeDocument/2006/relationships/image" Target="media/image5.wmf"/><Relationship Id="rId34" Type="http://schemas.openxmlformats.org/officeDocument/2006/relationships/image" Target="media/image15.emf"/><Relationship Id="rId7" Type="http://schemas.openxmlformats.org/officeDocument/2006/relationships/endnotes" Target="endnotes.xml"/><Relationship Id="rId12" Type="http://schemas.openxmlformats.org/officeDocument/2006/relationships/hyperlink" Target="mailto:Kashem@uow.edu.au" TargetMode="External"/><Relationship Id="rId17" Type="http://schemas.openxmlformats.org/officeDocument/2006/relationships/image" Target="media/image3.emf"/><Relationship Id="rId25" Type="http://schemas.openxmlformats.org/officeDocument/2006/relationships/oleObject" Target="embeddings/oleObject6.bin"/><Relationship Id="rId33" Type="http://schemas.openxmlformats.org/officeDocument/2006/relationships/image" Target="media/image14.emf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0" Type="http://schemas.openxmlformats.org/officeDocument/2006/relationships/oleObject" Target="embeddings/oleObject4.bin"/><Relationship Id="rId29" Type="http://schemas.openxmlformats.org/officeDocument/2006/relationships/image" Target="media/image10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Tarafdar@tabrizu.ac.ir" TargetMode="External"/><Relationship Id="rId24" Type="http://schemas.openxmlformats.org/officeDocument/2006/relationships/image" Target="media/image7.emf"/><Relationship Id="rId32" Type="http://schemas.openxmlformats.org/officeDocument/2006/relationships/image" Target="media/image13.emf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2.emf"/><Relationship Id="rId23" Type="http://schemas.openxmlformats.org/officeDocument/2006/relationships/image" Target="media/image6.emf"/><Relationship Id="rId28" Type="http://schemas.openxmlformats.org/officeDocument/2006/relationships/image" Target="media/image9.emf"/><Relationship Id="rId36" Type="http://schemas.openxmlformats.org/officeDocument/2006/relationships/header" Target="header1.xml"/><Relationship Id="rId10" Type="http://schemas.openxmlformats.org/officeDocument/2006/relationships/hyperlink" Target="mailto:Michael.Negnevitsky@utas.edu.au" TargetMode="External"/><Relationship Id="rId19" Type="http://schemas.openxmlformats.org/officeDocument/2006/relationships/image" Target="media/image4.emf"/><Relationship Id="rId31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hyperlink" Target="mailto:Seyedbehzad.Naderi@utas.edu.au" TargetMode="External"/><Relationship Id="rId14" Type="http://schemas.openxmlformats.org/officeDocument/2006/relationships/oleObject" Target="embeddings/oleObject1.bin"/><Relationship Id="rId22" Type="http://schemas.openxmlformats.org/officeDocument/2006/relationships/oleObject" Target="embeddings/oleObject5.bin"/><Relationship Id="rId27" Type="http://schemas.openxmlformats.org/officeDocument/2006/relationships/oleObject" Target="embeddings/oleObject7.bin"/><Relationship Id="rId30" Type="http://schemas.openxmlformats.org/officeDocument/2006/relationships/image" Target="media/image11.emf"/><Relationship Id="rId35" Type="http://schemas.openxmlformats.org/officeDocument/2006/relationships/oleObject" Target="embeddings/oleObject8.bin"/><Relationship Id="rId8" Type="http://schemas.openxmlformats.org/officeDocument/2006/relationships/hyperlink" Target="mailto:Jaliliyan-amin90@ms.tabrizu.ac.ir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511AD5-A8A4-422F-8BAF-EAF1E6477E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1041</TotalTime>
  <Pages>1</Pages>
  <Words>13126</Words>
  <Characters>74821</Characters>
  <Application>Microsoft Office Word</Application>
  <DocSecurity>0</DocSecurity>
  <Lines>623</Lines>
  <Paragraphs>175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IEEE</Company>
  <LinksUpToDate>false</LinksUpToDate>
  <CharactersWithSpaces>87772</CharactersWithSpaces>
  <SharedDoc>false</SharedDoc>
  <HLinks>
    <vt:vector size="36" baseType="variant">
      <vt:variant>
        <vt:i4>524353</vt:i4>
      </vt:variant>
      <vt:variant>
        <vt:i4>199</vt:i4>
      </vt:variant>
      <vt:variant>
        <vt:i4>0</vt:i4>
      </vt:variant>
      <vt:variant>
        <vt:i4>5</vt:i4>
      </vt:variant>
      <vt:variant>
        <vt:lpwstr>http://www.hydro.com.au/</vt:lpwstr>
      </vt:variant>
      <vt:variant>
        <vt:lpwstr/>
      </vt:variant>
      <vt:variant>
        <vt:i4>2162781</vt:i4>
      </vt:variant>
      <vt:variant>
        <vt:i4>12</vt:i4>
      </vt:variant>
      <vt:variant>
        <vt:i4>0</vt:i4>
      </vt:variant>
      <vt:variant>
        <vt:i4>5</vt:i4>
      </vt:variant>
      <vt:variant>
        <vt:lpwstr>mailto:Kashem@uow.edu.au</vt:lpwstr>
      </vt:variant>
      <vt:variant>
        <vt:lpwstr/>
      </vt:variant>
      <vt:variant>
        <vt:i4>7012436</vt:i4>
      </vt:variant>
      <vt:variant>
        <vt:i4>9</vt:i4>
      </vt:variant>
      <vt:variant>
        <vt:i4>0</vt:i4>
      </vt:variant>
      <vt:variant>
        <vt:i4>5</vt:i4>
      </vt:variant>
      <vt:variant>
        <vt:lpwstr>mailto:Michael.Negnevitsky@utas.edu.au</vt:lpwstr>
      </vt:variant>
      <vt:variant>
        <vt:lpwstr/>
      </vt:variant>
      <vt:variant>
        <vt:i4>7208985</vt:i4>
      </vt:variant>
      <vt:variant>
        <vt:i4>6</vt:i4>
      </vt:variant>
      <vt:variant>
        <vt:i4>0</vt:i4>
      </vt:variant>
      <vt:variant>
        <vt:i4>5</vt:i4>
      </vt:variant>
      <vt:variant>
        <vt:lpwstr>mailto:Tarafdar@tabrizu.ac.ir</vt:lpwstr>
      </vt:variant>
      <vt:variant>
        <vt:lpwstr/>
      </vt:variant>
      <vt:variant>
        <vt:i4>3735570</vt:i4>
      </vt:variant>
      <vt:variant>
        <vt:i4>3</vt:i4>
      </vt:variant>
      <vt:variant>
        <vt:i4>0</vt:i4>
      </vt:variant>
      <vt:variant>
        <vt:i4>5</vt:i4>
      </vt:variant>
      <vt:variant>
        <vt:lpwstr>mailto:Seyedbehzad.Naderi@utas.edu.au</vt:lpwstr>
      </vt:variant>
      <vt:variant>
        <vt:lpwstr/>
      </vt:variant>
      <vt:variant>
        <vt:i4>2752602</vt:i4>
      </vt:variant>
      <vt:variant>
        <vt:i4>0</vt:i4>
      </vt:variant>
      <vt:variant>
        <vt:i4>0</vt:i4>
      </vt:variant>
      <vt:variant>
        <vt:i4>5</vt:i4>
      </vt:variant>
      <vt:variant>
        <vt:lpwstr>mailto:Jaliliyan-amin90@ms.tabrizu.ac.ir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Periodicals</dc:creator>
  <cp:lastModifiedBy>Behzad</cp:lastModifiedBy>
  <cp:revision>77</cp:revision>
  <cp:lastPrinted>2016-07-05T11:32:00Z</cp:lastPrinted>
  <dcterms:created xsi:type="dcterms:W3CDTF">2016-07-04T11:42:00Z</dcterms:created>
  <dcterms:modified xsi:type="dcterms:W3CDTF">2016-07-30T09:18:00Z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MTWinEqns">
    <vt:bool>true</vt:bool>
  </property>
</Properties>
</file>